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7F368B" w14:textId="77777777" w:rsidR="005C24F0" w:rsidRPr="000C6CB4" w:rsidRDefault="005C24F0" w:rsidP="002C2884">
      <w:pPr>
        <w:jc w:val="center"/>
        <w:rPr>
          <w:rFonts w:asciiTheme="majorBidi" w:hAnsiTheme="majorBidi" w:cstheme="majorBidi"/>
          <w:b/>
          <w:bCs/>
          <w:smallCaps/>
          <w:color w:val="000000" w:themeColor="text1"/>
          <w:sz w:val="40"/>
          <w:szCs w:val="40"/>
        </w:rPr>
      </w:pPr>
      <w:r w:rsidRPr="000C6CB4">
        <w:rPr>
          <w:rFonts w:asciiTheme="majorBidi" w:hAnsiTheme="majorBidi" w:cstheme="majorBidi"/>
          <w:b/>
          <w:bCs/>
          <w:smallCaps/>
          <w:color w:val="000000" w:themeColor="text1"/>
          <w:sz w:val="40"/>
          <w:szCs w:val="40"/>
        </w:rPr>
        <w:t>CV</w:t>
      </w:r>
    </w:p>
    <w:p w14:paraId="745C5D1E" w14:textId="2A63EFCD" w:rsidR="005C24F0" w:rsidRPr="000C6CB4" w:rsidRDefault="00BD5DF3" w:rsidP="00BD5DF3">
      <w:pPr>
        <w:tabs>
          <w:tab w:val="center" w:pos="4762"/>
          <w:tab w:val="left" w:pos="7513"/>
        </w:tabs>
        <w:rPr>
          <w:rFonts w:asciiTheme="majorBidi" w:hAnsiTheme="majorBidi" w:cstheme="majorBidi"/>
          <w:b/>
          <w:bCs/>
          <w:smallCaps/>
          <w:color w:val="000000" w:themeColor="text1"/>
          <w:sz w:val="32"/>
          <w:szCs w:val="32"/>
        </w:rPr>
      </w:pPr>
      <w:r>
        <w:rPr>
          <w:rFonts w:asciiTheme="majorBidi" w:hAnsiTheme="majorBidi" w:cstheme="majorBidi"/>
          <w:b/>
          <w:bCs/>
          <w:smallCaps/>
          <w:color w:val="000000" w:themeColor="text1"/>
          <w:sz w:val="36"/>
          <w:szCs w:val="36"/>
        </w:rPr>
        <w:tab/>
      </w:r>
      <w:proofErr w:type="spellStart"/>
      <w:r w:rsidR="005C24F0" w:rsidRPr="000C6CB4">
        <w:rPr>
          <w:rFonts w:asciiTheme="majorBidi" w:hAnsiTheme="majorBidi" w:cstheme="majorBidi"/>
          <w:b/>
          <w:bCs/>
          <w:smallCaps/>
          <w:color w:val="000000" w:themeColor="text1"/>
          <w:sz w:val="36"/>
          <w:szCs w:val="36"/>
        </w:rPr>
        <w:t>Abdie</w:t>
      </w:r>
      <w:proofErr w:type="spellEnd"/>
      <w:r w:rsidR="005C24F0" w:rsidRPr="000C6CB4">
        <w:rPr>
          <w:rFonts w:asciiTheme="majorBidi" w:hAnsiTheme="majorBidi" w:cstheme="majorBidi"/>
          <w:b/>
          <w:bCs/>
          <w:smallCaps/>
          <w:color w:val="000000" w:themeColor="text1"/>
          <w:sz w:val="36"/>
          <w:szCs w:val="36"/>
        </w:rPr>
        <w:t xml:space="preserve"> </w:t>
      </w:r>
      <w:proofErr w:type="spellStart"/>
      <w:r w:rsidR="005C24F0" w:rsidRPr="000C6CB4">
        <w:rPr>
          <w:rFonts w:asciiTheme="majorBidi" w:hAnsiTheme="majorBidi" w:cstheme="majorBidi"/>
          <w:b/>
          <w:bCs/>
          <w:smallCaps/>
          <w:color w:val="000000" w:themeColor="text1"/>
          <w:sz w:val="36"/>
          <w:szCs w:val="36"/>
        </w:rPr>
        <w:t>Kazemipur</w:t>
      </w:r>
      <w:proofErr w:type="spellEnd"/>
      <w:r>
        <w:rPr>
          <w:rFonts w:asciiTheme="majorBidi" w:hAnsiTheme="majorBidi" w:cstheme="majorBidi"/>
          <w:b/>
          <w:bCs/>
          <w:smallCaps/>
          <w:color w:val="000000" w:themeColor="text1"/>
          <w:sz w:val="36"/>
          <w:szCs w:val="36"/>
        </w:rPr>
        <w:tab/>
      </w:r>
    </w:p>
    <w:p w14:paraId="166D33F3" w14:textId="77777777" w:rsidR="005C24F0" w:rsidRPr="000C6CB4" w:rsidRDefault="009A703B" w:rsidP="005C24F0">
      <w:pPr>
        <w:jc w:val="center"/>
        <w:rPr>
          <w:rFonts w:asciiTheme="majorBidi" w:hAnsiTheme="majorBidi" w:cstheme="majorBidi"/>
          <w:color w:val="000000" w:themeColor="text1"/>
          <w:lang w:val="en-GB"/>
        </w:rPr>
      </w:pPr>
      <w:r>
        <w:rPr>
          <w:rFonts w:asciiTheme="majorBidi" w:hAnsiTheme="majorBidi" w:cstheme="majorBid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142C8699" wp14:editId="0B3456DB">
                <wp:simplePos x="0" y="0"/>
                <wp:positionH relativeFrom="column">
                  <wp:posOffset>254977</wp:posOffset>
                </wp:positionH>
                <wp:positionV relativeFrom="paragraph">
                  <wp:posOffset>96812</wp:posOffset>
                </wp:positionV>
                <wp:extent cx="5398477" cy="1696915"/>
                <wp:effectExtent l="19050" t="19050" r="12065" b="17780"/>
                <wp:wrapNone/>
                <wp:docPr id="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8477" cy="1696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20.1pt;margin-top:7.6pt;width:425.1pt;height:133.6pt;z-index:-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" strokeweight="3pt"/>
            </w:pict>
          </mc:Fallback>
        </mc:AlternateContent>
      </w:r>
      <w:r w:rsidR="00122AE4">
        <w:rPr>
          <w:rFonts w:asciiTheme="majorBidi" w:hAnsiTheme="majorBidi" w:cstheme="majorBidi"/>
          <w:noProof/>
          <w:color w:val="000000" w:themeColor="text1"/>
        </w:rPr>
        <mc:AlternateContent>
          <mc:Choice Requires="wpc">
            <w:drawing>
              <wp:anchor distT="0" distB="0" distL="114300" distR="114300" simplePos="0" relativeHeight="251704320" behindDoc="1" locked="0" layoutInCell="1" allowOverlap="1" wp14:anchorId="71F4B6AB" wp14:editId="5410B747">
                <wp:simplePos x="0" y="0"/>
                <wp:positionH relativeFrom="column">
                  <wp:posOffset>259715</wp:posOffset>
                </wp:positionH>
                <wp:positionV relativeFrom="paragraph">
                  <wp:posOffset>160020</wp:posOffset>
                </wp:positionV>
                <wp:extent cx="4973320" cy="1647190"/>
                <wp:effectExtent l="2540" t="0" r="0" b="2540"/>
                <wp:wrapNone/>
                <wp:docPr id="3" name="Canvas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2" o:spid="_x0000_s1026" editas="canvas" style="position:absolute;margin-left:20.45pt;margin-top:12.6pt;width:391.6pt;height:129.7pt;z-index:-251612160" coordsize="49733,16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49733;height:16471;visibility:visible;mso-wrap-style:square">
                  <v:fill o:detectmouseclick="t"/>
                  <v:path o:connecttype="none"/>
                </v:shape>
              </v:group>
            </w:pict>
          </mc:Fallback>
        </mc:AlternateContent>
      </w:r>
    </w:p>
    <w:p w14:paraId="766EA20D" w14:textId="4C051996" w:rsidR="00EC416F" w:rsidRPr="00D14F7C" w:rsidRDefault="002D4860" w:rsidP="005C24F0">
      <w:pPr>
        <w:ind w:left="720"/>
        <w:jc w:val="both"/>
        <w:rPr>
          <w:rFonts w:ascii="Times" w:hAnsi="Times" w:cstheme="majorBidi"/>
          <w:color w:val="000000" w:themeColor="text1"/>
          <w:sz w:val="24"/>
          <w:lang w:val="en-GB"/>
        </w:rPr>
      </w:pPr>
      <w:r w:rsidRPr="00D14F7C">
        <w:rPr>
          <w:rFonts w:ascii="Times" w:hAnsi="Times" w:cstheme="majorBidi"/>
          <w:color w:val="000000" w:themeColor="text1"/>
          <w:sz w:val="24"/>
          <w:lang w:val="en-GB"/>
        </w:rPr>
        <w:t>Full Name:</w:t>
      </w:r>
      <w:r w:rsidRPr="00D14F7C">
        <w:rPr>
          <w:rFonts w:ascii="Times" w:hAnsi="Times" w:cstheme="majorBidi"/>
          <w:color w:val="000000" w:themeColor="text1"/>
          <w:sz w:val="24"/>
          <w:lang w:val="en-GB"/>
        </w:rPr>
        <w:tab/>
      </w:r>
      <w:r w:rsidRPr="00D14F7C">
        <w:rPr>
          <w:rFonts w:ascii="Times" w:hAnsi="Times" w:cstheme="majorBidi"/>
          <w:color w:val="000000" w:themeColor="text1"/>
          <w:sz w:val="24"/>
          <w:lang w:val="en-GB"/>
        </w:rPr>
        <w:tab/>
      </w:r>
      <w:proofErr w:type="spellStart"/>
      <w:r w:rsidRPr="00D14F7C">
        <w:rPr>
          <w:rFonts w:ascii="Times" w:hAnsi="Times" w:cstheme="majorBidi"/>
          <w:color w:val="000000" w:themeColor="text1"/>
          <w:sz w:val="24"/>
          <w:lang w:val="en-GB"/>
        </w:rPr>
        <w:t>Abdolmohammad</w:t>
      </w:r>
      <w:proofErr w:type="spellEnd"/>
      <w:r w:rsidR="00771EF8" w:rsidRPr="00D14F7C">
        <w:rPr>
          <w:rFonts w:ascii="Times" w:hAnsi="Times" w:cstheme="majorBidi"/>
          <w:color w:val="000000" w:themeColor="text1"/>
          <w:sz w:val="24"/>
          <w:lang w:val="en-GB"/>
        </w:rPr>
        <w:t xml:space="preserve"> </w:t>
      </w:r>
      <w:proofErr w:type="spellStart"/>
      <w:r w:rsidR="00771EF8" w:rsidRPr="00D14F7C">
        <w:rPr>
          <w:rFonts w:ascii="Times" w:hAnsi="Times" w:cstheme="majorBidi"/>
          <w:color w:val="000000" w:themeColor="text1"/>
          <w:sz w:val="24"/>
          <w:lang w:val="en-GB"/>
        </w:rPr>
        <w:t>Kazemipur</w:t>
      </w:r>
      <w:proofErr w:type="spellEnd"/>
    </w:p>
    <w:p w14:paraId="0D4BD672" w14:textId="0CCB3045" w:rsidR="005C24F0" w:rsidRPr="00D14F7C" w:rsidRDefault="005C24F0" w:rsidP="005C24F0">
      <w:pPr>
        <w:ind w:left="720"/>
        <w:jc w:val="both"/>
        <w:rPr>
          <w:rFonts w:ascii="Times" w:hAnsi="Times" w:cstheme="majorBidi"/>
          <w:color w:val="000000" w:themeColor="text1"/>
          <w:sz w:val="24"/>
          <w:lang w:val="en-GB"/>
        </w:rPr>
      </w:pPr>
      <w:r w:rsidRPr="00D14F7C">
        <w:rPr>
          <w:rFonts w:ascii="Times" w:hAnsi="Times" w:cstheme="majorBidi"/>
          <w:color w:val="000000" w:themeColor="text1"/>
          <w:sz w:val="24"/>
          <w:lang w:val="en-GB"/>
        </w:rPr>
        <w:t>Citizenship:</w:t>
      </w:r>
      <w:r w:rsidRPr="00D14F7C">
        <w:rPr>
          <w:rFonts w:ascii="Times" w:hAnsi="Times" w:cstheme="majorBidi"/>
          <w:color w:val="000000" w:themeColor="text1"/>
          <w:sz w:val="24"/>
          <w:lang w:val="en-GB"/>
        </w:rPr>
        <w:tab/>
      </w:r>
      <w:r w:rsidRPr="00D14F7C">
        <w:rPr>
          <w:rFonts w:ascii="Times" w:hAnsi="Times" w:cstheme="majorBidi"/>
          <w:color w:val="000000" w:themeColor="text1"/>
          <w:sz w:val="24"/>
          <w:lang w:val="en-GB"/>
        </w:rPr>
        <w:tab/>
        <w:t>Canadian</w:t>
      </w:r>
    </w:p>
    <w:p w14:paraId="316E817F" w14:textId="2CD54FB6" w:rsidR="009A703B" w:rsidRPr="00D14F7C" w:rsidRDefault="003B5EEC" w:rsidP="00D14F7C">
      <w:pPr>
        <w:ind w:firstLine="720"/>
        <w:rPr>
          <w:rFonts w:ascii="Times" w:eastAsiaTheme="minorEastAsia" w:hAnsi="Times" w:cstheme="majorBidi"/>
          <w:noProof/>
          <w:color w:val="000000" w:themeColor="text1"/>
          <w:sz w:val="24"/>
        </w:rPr>
      </w:pPr>
      <w:r w:rsidRPr="00D14F7C">
        <w:rPr>
          <w:rFonts w:ascii="Times" w:hAnsi="Times" w:cstheme="majorBidi"/>
          <w:color w:val="000000" w:themeColor="text1"/>
          <w:sz w:val="24"/>
          <w:lang w:val="en-GB"/>
        </w:rPr>
        <w:t>Current Position:</w:t>
      </w:r>
      <w:r w:rsidRPr="00D14F7C">
        <w:rPr>
          <w:rFonts w:ascii="Times" w:hAnsi="Times" w:cstheme="majorBidi"/>
          <w:color w:val="000000" w:themeColor="text1"/>
          <w:sz w:val="24"/>
          <w:lang w:val="en-GB"/>
        </w:rPr>
        <w:tab/>
      </w:r>
      <w:r w:rsidR="00D14F7C" w:rsidRPr="00D14F7C">
        <w:rPr>
          <w:rFonts w:ascii="Times" w:hAnsi="Times" w:cstheme="majorBidi"/>
          <w:color w:val="000000" w:themeColor="text1"/>
          <w:sz w:val="24"/>
          <w:lang w:val="en-GB"/>
        </w:rPr>
        <w:t>Professor &amp; Chair of Ethnic Studies</w:t>
      </w:r>
    </w:p>
    <w:p w14:paraId="776AB3CF" w14:textId="0AFDF726" w:rsidR="009A703B" w:rsidRPr="00D14F7C" w:rsidRDefault="002D4860" w:rsidP="005C24F0">
      <w:pPr>
        <w:ind w:left="2880" w:hanging="2160"/>
        <w:jc w:val="both"/>
        <w:rPr>
          <w:rFonts w:ascii="Times" w:hAnsi="Times" w:cstheme="majorBidi"/>
          <w:color w:val="000000" w:themeColor="text1"/>
          <w:sz w:val="24"/>
          <w:lang w:val="en-GB"/>
        </w:rPr>
      </w:pPr>
      <w:r w:rsidRPr="00D14F7C">
        <w:rPr>
          <w:rFonts w:ascii="Times" w:hAnsi="Times" w:cstheme="majorBidi"/>
          <w:color w:val="000000" w:themeColor="text1"/>
          <w:sz w:val="24"/>
          <w:lang w:val="en-GB"/>
        </w:rPr>
        <w:tab/>
        <w:t>Department of Sociology</w:t>
      </w:r>
    </w:p>
    <w:p w14:paraId="538101C3" w14:textId="4A4777B4" w:rsidR="005C24F0" w:rsidRPr="00D14F7C" w:rsidRDefault="00D14F7C" w:rsidP="008F3EB5">
      <w:pPr>
        <w:ind w:left="2880"/>
        <w:jc w:val="both"/>
        <w:rPr>
          <w:rFonts w:ascii="Times" w:hAnsi="Times" w:cstheme="majorBidi"/>
          <w:color w:val="000000" w:themeColor="text1"/>
          <w:sz w:val="24"/>
          <w:lang w:val="en-GB"/>
        </w:rPr>
      </w:pPr>
      <w:r w:rsidRPr="00D14F7C">
        <w:rPr>
          <w:rFonts w:ascii="Times" w:hAnsi="Times" w:cstheme="majorBidi"/>
          <w:color w:val="000000" w:themeColor="text1"/>
          <w:sz w:val="24"/>
          <w:lang w:val="en-GB"/>
        </w:rPr>
        <w:t>University of Calgary</w:t>
      </w:r>
      <w:r w:rsidR="008F3EB5" w:rsidRPr="00D14F7C">
        <w:rPr>
          <w:rFonts w:ascii="Times" w:hAnsi="Times" w:cstheme="majorBidi"/>
          <w:color w:val="000000" w:themeColor="text1"/>
          <w:sz w:val="24"/>
          <w:lang w:val="en-GB"/>
        </w:rPr>
        <w:t xml:space="preserve"> </w:t>
      </w:r>
      <w:r w:rsidR="005C24F0" w:rsidRPr="00D14F7C">
        <w:rPr>
          <w:rFonts w:ascii="Times" w:hAnsi="Times" w:cstheme="majorBidi"/>
          <w:color w:val="000000" w:themeColor="text1"/>
          <w:sz w:val="24"/>
          <w:lang w:val="en-GB"/>
        </w:rPr>
        <w:t xml:space="preserve"> </w:t>
      </w:r>
    </w:p>
    <w:p w14:paraId="172D6F88" w14:textId="03A6DE07" w:rsidR="005C24F0" w:rsidRPr="00D14F7C" w:rsidRDefault="00D14F7C" w:rsidP="008F3EB5">
      <w:pPr>
        <w:ind w:left="2880"/>
        <w:jc w:val="both"/>
        <w:rPr>
          <w:rFonts w:ascii="Times" w:hAnsi="Times" w:cstheme="majorBidi"/>
          <w:color w:val="000000" w:themeColor="text1"/>
          <w:sz w:val="24"/>
          <w:lang w:val="en-GB"/>
        </w:rPr>
      </w:pPr>
      <w:r w:rsidRPr="00D14F7C">
        <w:rPr>
          <w:rFonts w:ascii="Times" w:hAnsi="Times" w:cstheme="majorBidi"/>
          <w:color w:val="000000" w:themeColor="text1"/>
          <w:sz w:val="24"/>
          <w:lang w:val="en-GB"/>
        </w:rPr>
        <w:t xml:space="preserve">Calgary, Alberta, Canada   </w:t>
      </w:r>
      <w:r w:rsidRPr="00D14F7C">
        <w:rPr>
          <w:rFonts w:ascii="Times" w:hAnsi="Times" w:cs="Times"/>
          <w:iCs/>
          <w:color w:val="4C4C4C"/>
          <w:sz w:val="24"/>
        </w:rPr>
        <w:t>T2N 1N4</w:t>
      </w:r>
      <w:r w:rsidR="009A703B" w:rsidRPr="00D14F7C">
        <w:rPr>
          <w:rFonts w:ascii="Times" w:hAnsi="Times" w:cstheme="majorBidi"/>
          <w:color w:val="000000" w:themeColor="text1"/>
          <w:sz w:val="24"/>
          <w:lang w:val="en-GB"/>
        </w:rPr>
        <w:t xml:space="preserve"> </w:t>
      </w:r>
    </w:p>
    <w:p w14:paraId="451C7824" w14:textId="0C805A70" w:rsidR="009A703B" w:rsidRPr="00D14F7C" w:rsidRDefault="005C24F0" w:rsidP="009A703B">
      <w:pPr>
        <w:ind w:left="720"/>
        <w:jc w:val="both"/>
        <w:rPr>
          <w:rFonts w:ascii="Times" w:hAnsi="Times" w:cstheme="majorBidi"/>
          <w:color w:val="000000" w:themeColor="text1"/>
          <w:sz w:val="24"/>
          <w:lang w:val="en-GB"/>
        </w:rPr>
      </w:pPr>
      <w:r w:rsidRPr="00D14F7C">
        <w:rPr>
          <w:rFonts w:ascii="Times" w:hAnsi="Times" w:cstheme="majorBidi"/>
          <w:smallCaps/>
          <w:color w:val="000000" w:themeColor="text1"/>
          <w:sz w:val="24"/>
          <w:lang w:val="en-GB"/>
        </w:rPr>
        <w:t>T</w:t>
      </w:r>
      <w:r w:rsidR="009A703B" w:rsidRPr="00D14F7C">
        <w:rPr>
          <w:rFonts w:ascii="Times" w:hAnsi="Times" w:cstheme="majorBidi"/>
          <w:color w:val="000000" w:themeColor="text1"/>
          <w:sz w:val="24"/>
          <w:lang w:val="en-GB"/>
        </w:rPr>
        <w:t>el</w:t>
      </w:r>
      <w:r w:rsidR="00D14F7C">
        <w:rPr>
          <w:rFonts w:ascii="Times" w:hAnsi="Times" w:cstheme="majorBidi"/>
          <w:color w:val="000000" w:themeColor="text1"/>
          <w:sz w:val="24"/>
          <w:lang w:val="en-GB"/>
        </w:rPr>
        <w:t>ephone- Office:</w:t>
      </w:r>
      <w:r w:rsidR="00D14F7C">
        <w:rPr>
          <w:rFonts w:ascii="Times" w:hAnsi="Times" w:cstheme="majorBidi"/>
          <w:color w:val="000000" w:themeColor="text1"/>
          <w:sz w:val="24"/>
          <w:lang w:val="en-GB"/>
        </w:rPr>
        <w:tab/>
      </w:r>
    </w:p>
    <w:p w14:paraId="7039DEB5" w14:textId="0B9EA8BB" w:rsidR="009A5B10" w:rsidRPr="000C6CB4" w:rsidRDefault="009A5B10" w:rsidP="009A5B10">
      <w:pPr>
        <w:ind w:left="720"/>
        <w:jc w:val="both"/>
        <w:rPr>
          <w:rFonts w:asciiTheme="majorBidi" w:hAnsiTheme="majorBidi" w:cstheme="majorBidi"/>
          <w:color w:val="000000" w:themeColor="text1"/>
          <w:sz w:val="24"/>
          <w:szCs w:val="32"/>
          <w:lang w:val="en-GB"/>
        </w:rPr>
      </w:pPr>
      <w:r w:rsidRPr="009A703B">
        <w:rPr>
          <w:rFonts w:asciiTheme="majorBidi" w:hAnsiTheme="majorBidi" w:cstheme="majorBidi"/>
          <w:color w:val="000000" w:themeColor="text1"/>
          <w:sz w:val="22"/>
          <w:szCs w:val="22"/>
          <w:lang w:val="en-GB"/>
        </w:rPr>
        <w:t>Email:</w:t>
      </w:r>
      <w:r w:rsidRPr="009A703B">
        <w:rPr>
          <w:rFonts w:asciiTheme="majorBidi" w:hAnsiTheme="majorBidi" w:cstheme="majorBidi"/>
          <w:color w:val="000000" w:themeColor="text1"/>
          <w:sz w:val="22"/>
          <w:szCs w:val="22"/>
          <w:lang w:val="en-GB"/>
        </w:rPr>
        <w:tab/>
      </w:r>
      <w:r w:rsidRPr="000C6CB4">
        <w:rPr>
          <w:rFonts w:asciiTheme="majorBidi" w:hAnsiTheme="majorBidi" w:cstheme="majorBidi"/>
          <w:color w:val="000000" w:themeColor="text1"/>
          <w:sz w:val="24"/>
          <w:szCs w:val="32"/>
          <w:lang w:val="en-GB"/>
        </w:rPr>
        <w:tab/>
      </w:r>
      <w:r w:rsidRPr="000C6CB4">
        <w:rPr>
          <w:rFonts w:asciiTheme="majorBidi" w:hAnsiTheme="majorBidi" w:cstheme="majorBidi"/>
          <w:color w:val="000000" w:themeColor="text1"/>
          <w:sz w:val="24"/>
          <w:szCs w:val="32"/>
          <w:lang w:val="en-GB"/>
        </w:rPr>
        <w:tab/>
      </w:r>
      <w:hyperlink r:id="rId8" w:history="1">
        <w:r w:rsidR="00D14F7C" w:rsidRPr="00B405EC">
          <w:rPr>
            <w:rStyle w:val="Hyperlink"/>
            <w:rFonts w:asciiTheme="majorBidi" w:hAnsiTheme="majorBidi" w:cstheme="majorBidi"/>
            <w:b/>
            <w:bCs/>
            <w:i/>
            <w:iCs/>
            <w:sz w:val="24"/>
            <w:szCs w:val="32"/>
            <w:lang w:val="en-GB"/>
          </w:rPr>
          <w:t>akazemipur@ucalgary.ca</w:t>
        </w:r>
      </w:hyperlink>
      <w:r w:rsidRPr="000C6CB4">
        <w:rPr>
          <w:rFonts w:asciiTheme="majorBidi" w:hAnsiTheme="majorBidi" w:cstheme="majorBidi"/>
          <w:b/>
          <w:smallCaps/>
          <w:color w:val="000000" w:themeColor="text1"/>
          <w:sz w:val="24"/>
          <w:szCs w:val="32"/>
          <w:u w:val="single"/>
          <w:lang w:val="en-GB"/>
        </w:rPr>
        <w:t xml:space="preserve"> </w:t>
      </w:r>
    </w:p>
    <w:p w14:paraId="7721B997" w14:textId="77777777" w:rsidR="005C24F0" w:rsidRPr="000C6CB4" w:rsidRDefault="009A5B10" w:rsidP="009A5B10">
      <w:pPr>
        <w:ind w:left="720"/>
        <w:jc w:val="both"/>
        <w:rPr>
          <w:rFonts w:asciiTheme="majorBidi" w:hAnsiTheme="majorBidi" w:cstheme="majorBidi"/>
          <w:color w:val="000000" w:themeColor="text1"/>
          <w:sz w:val="24"/>
          <w:szCs w:val="32"/>
          <w:lang w:val="en-GB"/>
        </w:rPr>
      </w:pPr>
      <w:r>
        <w:rPr>
          <w:rFonts w:asciiTheme="majorBidi" w:hAnsiTheme="majorBidi" w:cstheme="majorBidi"/>
          <w:color w:val="000000" w:themeColor="text1"/>
          <w:sz w:val="22"/>
          <w:szCs w:val="22"/>
          <w:lang w:val="en-GB"/>
        </w:rPr>
        <w:t xml:space="preserve">Website: </w:t>
      </w:r>
      <w:r w:rsidR="005C24F0" w:rsidRPr="000C6CB4">
        <w:rPr>
          <w:rFonts w:asciiTheme="majorBidi" w:hAnsiTheme="majorBidi" w:cstheme="majorBidi"/>
          <w:color w:val="000000" w:themeColor="text1"/>
          <w:sz w:val="24"/>
          <w:szCs w:val="32"/>
          <w:lang w:val="en-GB"/>
        </w:rPr>
        <w:tab/>
      </w:r>
      <w:r w:rsidR="005C24F0" w:rsidRPr="000C6CB4">
        <w:rPr>
          <w:rFonts w:asciiTheme="majorBidi" w:hAnsiTheme="majorBidi" w:cstheme="majorBidi"/>
          <w:color w:val="000000" w:themeColor="text1"/>
          <w:sz w:val="24"/>
          <w:szCs w:val="32"/>
          <w:lang w:val="en-GB"/>
        </w:rPr>
        <w:tab/>
      </w:r>
      <w:hyperlink w:history="1">
        <w:r w:rsidRPr="000D67CF">
          <w:rPr>
            <w:rStyle w:val="Hyperlink"/>
            <w:rFonts w:asciiTheme="majorBidi" w:hAnsiTheme="majorBidi" w:cstheme="majorBidi"/>
            <w:b/>
            <w:bCs/>
            <w:i/>
            <w:iCs/>
            <w:sz w:val="24"/>
            <w:szCs w:val="32"/>
            <w:lang w:val="en-GB"/>
          </w:rPr>
          <w:t>www.abdiekazemipur. com</w:t>
        </w:r>
      </w:hyperlink>
      <w:r w:rsidR="005C24F0" w:rsidRPr="000C6CB4">
        <w:rPr>
          <w:rFonts w:asciiTheme="majorBidi" w:hAnsiTheme="majorBidi" w:cstheme="majorBidi"/>
          <w:b/>
          <w:smallCaps/>
          <w:color w:val="000000" w:themeColor="text1"/>
          <w:sz w:val="24"/>
          <w:szCs w:val="32"/>
          <w:u w:val="single"/>
          <w:lang w:val="en-GB"/>
        </w:rPr>
        <w:t xml:space="preserve"> </w:t>
      </w:r>
    </w:p>
    <w:p w14:paraId="6DCC8394" w14:textId="77777777" w:rsidR="009A703B" w:rsidRDefault="009A703B" w:rsidP="005C24F0">
      <w:pPr>
        <w:rPr>
          <w:rFonts w:asciiTheme="majorBidi" w:hAnsiTheme="majorBidi" w:cstheme="majorBidi"/>
          <w:b/>
          <w:smallCaps/>
          <w:color w:val="000000" w:themeColor="text1"/>
          <w:sz w:val="32"/>
          <w:szCs w:val="32"/>
          <w:u w:val="single"/>
          <w:lang w:val="en-GB"/>
        </w:rPr>
      </w:pPr>
    </w:p>
    <w:p w14:paraId="59E0B921" w14:textId="77777777" w:rsidR="005C24F0" w:rsidRPr="000C6CB4" w:rsidRDefault="005C24F0" w:rsidP="005C24F0">
      <w:pPr>
        <w:rPr>
          <w:rFonts w:asciiTheme="majorBidi" w:hAnsiTheme="majorBidi" w:cstheme="majorBidi"/>
          <w:b/>
          <w:smallCaps/>
          <w:color w:val="000000" w:themeColor="text1"/>
          <w:sz w:val="32"/>
          <w:szCs w:val="32"/>
          <w:u w:val="single"/>
          <w:lang w:val="en-GB"/>
        </w:rPr>
      </w:pPr>
      <w:r w:rsidRPr="000C6CB4">
        <w:rPr>
          <w:rFonts w:asciiTheme="majorBidi" w:hAnsiTheme="majorBidi" w:cstheme="majorBidi"/>
          <w:b/>
          <w:smallCaps/>
          <w:color w:val="000000" w:themeColor="text1"/>
          <w:sz w:val="32"/>
          <w:szCs w:val="32"/>
          <w:u w:val="single"/>
          <w:lang w:val="en-GB"/>
        </w:rPr>
        <w:t>Education</w:t>
      </w:r>
    </w:p>
    <w:p w14:paraId="164FD0BE" w14:textId="77777777" w:rsidR="005C24F0" w:rsidRPr="000C6CB4" w:rsidRDefault="005C24F0" w:rsidP="005C24F0">
      <w:pPr>
        <w:jc w:val="both"/>
        <w:rPr>
          <w:rFonts w:asciiTheme="majorBidi" w:hAnsiTheme="majorBidi" w:cstheme="majorBidi"/>
          <w:color w:val="000000" w:themeColor="text1"/>
          <w:sz w:val="24"/>
          <w:szCs w:val="32"/>
          <w:lang w:val="en-GB"/>
        </w:rPr>
      </w:pPr>
      <w:r w:rsidRPr="000C6CB4">
        <w:rPr>
          <w:rFonts w:asciiTheme="majorBidi" w:hAnsiTheme="majorBidi" w:cstheme="majorBidi"/>
          <w:color w:val="000000" w:themeColor="text1"/>
          <w:sz w:val="24"/>
          <w:szCs w:val="32"/>
          <w:lang w:val="en-GB"/>
        </w:rPr>
        <w:t>Ph.D., Sociology, 1999, University of Manitoba</w:t>
      </w:r>
    </w:p>
    <w:p w14:paraId="0F07BE4D" w14:textId="77777777" w:rsidR="005C24F0" w:rsidRPr="000C6CB4" w:rsidRDefault="005C24F0" w:rsidP="005C24F0">
      <w:pPr>
        <w:ind w:left="900"/>
        <w:jc w:val="both"/>
        <w:rPr>
          <w:rFonts w:asciiTheme="majorBidi" w:hAnsiTheme="majorBidi" w:cstheme="majorBidi"/>
          <w:color w:val="000000" w:themeColor="text1"/>
          <w:sz w:val="24"/>
          <w:szCs w:val="32"/>
          <w:lang w:val="en-GB"/>
        </w:rPr>
      </w:pPr>
      <w:r w:rsidRPr="000C6CB4">
        <w:rPr>
          <w:rFonts w:asciiTheme="majorBidi" w:hAnsiTheme="majorBidi" w:cstheme="majorBidi"/>
          <w:color w:val="000000" w:themeColor="text1"/>
          <w:sz w:val="24"/>
          <w:szCs w:val="32"/>
          <w:lang w:val="en-GB"/>
        </w:rPr>
        <w:t xml:space="preserve">Dissertation Title: </w:t>
      </w:r>
      <w:r w:rsidRPr="000C6CB4">
        <w:rPr>
          <w:rFonts w:asciiTheme="majorBidi" w:hAnsiTheme="majorBidi" w:cstheme="majorBidi"/>
          <w:i/>
          <w:color w:val="000000" w:themeColor="text1"/>
          <w:sz w:val="24"/>
          <w:szCs w:val="32"/>
          <w:lang w:val="en-GB"/>
        </w:rPr>
        <w:t>Neighbourhood Poverty in Canada: The Ethnic Dimension</w:t>
      </w:r>
    </w:p>
    <w:p w14:paraId="371C4912" w14:textId="77777777" w:rsidR="005C24F0" w:rsidRPr="000C6CB4" w:rsidRDefault="005C24F0" w:rsidP="005C24F0">
      <w:pPr>
        <w:jc w:val="both"/>
        <w:rPr>
          <w:rFonts w:asciiTheme="majorBidi" w:hAnsiTheme="majorBidi" w:cstheme="majorBidi"/>
          <w:color w:val="000000" w:themeColor="text1"/>
          <w:sz w:val="24"/>
          <w:szCs w:val="32"/>
          <w:lang w:val="en-GB"/>
        </w:rPr>
      </w:pPr>
      <w:r w:rsidRPr="000C6CB4">
        <w:rPr>
          <w:rFonts w:asciiTheme="majorBidi" w:hAnsiTheme="majorBidi" w:cstheme="majorBidi"/>
          <w:color w:val="000000" w:themeColor="text1"/>
          <w:sz w:val="24"/>
          <w:szCs w:val="32"/>
          <w:lang w:val="en-GB"/>
        </w:rPr>
        <w:t>M.A., Sociology, 1990, University of Tehran</w:t>
      </w:r>
    </w:p>
    <w:p w14:paraId="532BFAC0" w14:textId="77777777" w:rsidR="005C24F0" w:rsidRPr="000C6CB4" w:rsidRDefault="005C24F0" w:rsidP="005C24F0">
      <w:pPr>
        <w:ind w:left="900"/>
        <w:jc w:val="both"/>
        <w:rPr>
          <w:rFonts w:asciiTheme="majorBidi" w:hAnsiTheme="majorBidi" w:cstheme="majorBidi"/>
          <w:color w:val="000000" w:themeColor="text1"/>
          <w:sz w:val="24"/>
          <w:szCs w:val="32"/>
          <w:lang w:val="en-GB"/>
        </w:rPr>
      </w:pPr>
      <w:r w:rsidRPr="000C6CB4">
        <w:rPr>
          <w:rFonts w:asciiTheme="majorBidi" w:hAnsiTheme="majorBidi" w:cstheme="majorBidi"/>
          <w:color w:val="000000" w:themeColor="text1"/>
          <w:sz w:val="24"/>
          <w:szCs w:val="32"/>
          <w:lang w:val="en-GB"/>
        </w:rPr>
        <w:t xml:space="preserve">Dissertation Title: </w:t>
      </w:r>
      <w:r w:rsidRPr="000C6CB4">
        <w:rPr>
          <w:rFonts w:asciiTheme="majorBidi" w:hAnsiTheme="majorBidi" w:cstheme="majorBidi"/>
          <w:i/>
          <w:color w:val="000000" w:themeColor="text1"/>
          <w:sz w:val="24"/>
          <w:szCs w:val="32"/>
          <w:lang w:val="en-GB"/>
        </w:rPr>
        <w:t>Neo-Marxism and Revolution: A Comparative Study of Sartre’s and Marcuse’s Theories of Revolution</w:t>
      </w:r>
      <w:r w:rsidRPr="000C6CB4">
        <w:rPr>
          <w:rFonts w:asciiTheme="majorBidi" w:hAnsiTheme="majorBidi" w:cstheme="majorBidi"/>
          <w:color w:val="000000" w:themeColor="text1"/>
          <w:sz w:val="24"/>
          <w:szCs w:val="32"/>
          <w:lang w:val="en-GB"/>
        </w:rPr>
        <w:t>.</w:t>
      </w:r>
    </w:p>
    <w:p w14:paraId="593F6EF7" w14:textId="77777777" w:rsidR="005C24F0" w:rsidRPr="000C6CB4" w:rsidRDefault="005C24F0" w:rsidP="005C24F0">
      <w:pPr>
        <w:jc w:val="both"/>
        <w:rPr>
          <w:rFonts w:asciiTheme="majorBidi" w:hAnsiTheme="majorBidi" w:cstheme="majorBidi"/>
          <w:color w:val="000000" w:themeColor="text1"/>
          <w:lang w:val="en-GB"/>
        </w:rPr>
      </w:pPr>
      <w:r w:rsidRPr="000C6CB4">
        <w:rPr>
          <w:rFonts w:asciiTheme="majorBidi" w:hAnsiTheme="majorBidi" w:cstheme="majorBidi"/>
          <w:color w:val="000000" w:themeColor="text1"/>
          <w:sz w:val="24"/>
          <w:szCs w:val="32"/>
          <w:lang w:val="en-GB"/>
        </w:rPr>
        <w:t>B.A., Sociology, 1987, University of Tehra</w:t>
      </w:r>
      <w:r w:rsidRPr="000C6CB4">
        <w:rPr>
          <w:rFonts w:asciiTheme="majorBidi" w:hAnsiTheme="majorBidi" w:cstheme="majorBidi"/>
          <w:color w:val="000000" w:themeColor="text1"/>
          <w:lang w:val="en-GB"/>
        </w:rPr>
        <w:t>n</w:t>
      </w:r>
    </w:p>
    <w:p w14:paraId="7190E40D" w14:textId="77777777" w:rsidR="005C24F0" w:rsidRPr="000C6CB4" w:rsidRDefault="005C24F0" w:rsidP="005C24F0">
      <w:pPr>
        <w:rPr>
          <w:rFonts w:asciiTheme="majorBidi" w:hAnsiTheme="majorBidi" w:cstheme="majorBidi"/>
          <w:b/>
          <w:smallCaps/>
          <w:color w:val="000000" w:themeColor="text1"/>
          <w:u w:val="single"/>
          <w:lang w:val="en-GB"/>
        </w:rPr>
      </w:pPr>
    </w:p>
    <w:p w14:paraId="5FDFD282" w14:textId="289BB399" w:rsidR="00F817C9" w:rsidRPr="00450E91" w:rsidRDefault="00135046" w:rsidP="00450E91">
      <w:pPr>
        <w:rPr>
          <w:rFonts w:asciiTheme="majorBidi" w:hAnsiTheme="majorBidi" w:cstheme="majorBidi"/>
          <w:b/>
          <w:smallCaps/>
          <w:color w:val="000000" w:themeColor="text1"/>
          <w:sz w:val="32"/>
          <w:szCs w:val="32"/>
          <w:u w:val="single"/>
          <w:lang w:val="en-GB"/>
        </w:rPr>
      </w:pPr>
      <w:r>
        <w:rPr>
          <w:rFonts w:asciiTheme="majorBidi" w:hAnsiTheme="majorBidi" w:cstheme="majorBidi"/>
          <w:b/>
          <w:smallCaps/>
          <w:color w:val="000000" w:themeColor="text1"/>
          <w:sz w:val="32"/>
          <w:szCs w:val="32"/>
          <w:u w:val="single"/>
          <w:lang w:val="en-GB"/>
        </w:rPr>
        <w:t xml:space="preserve">Professional </w:t>
      </w:r>
      <w:r w:rsidR="00470CB1">
        <w:rPr>
          <w:rFonts w:asciiTheme="majorBidi" w:hAnsiTheme="majorBidi" w:cstheme="majorBidi"/>
          <w:b/>
          <w:smallCaps/>
          <w:color w:val="000000" w:themeColor="text1"/>
          <w:sz w:val="32"/>
          <w:szCs w:val="32"/>
          <w:u w:val="single"/>
          <w:lang w:val="en-GB"/>
        </w:rPr>
        <w:t>Positions Held</w:t>
      </w:r>
    </w:p>
    <w:p w14:paraId="6A58D600" w14:textId="1E4DDF2F" w:rsidR="000D5214" w:rsidRDefault="004116C4" w:rsidP="000D5214">
      <w:pPr>
        <w:ind w:left="1440" w:hanging="1440"/>
        <w:jc w:val="both"/>
        <w:rPr>
          <w:rFonts w:asciiTheme="majorBidi" w:hAnsiTheme="majorBidi" w:cstheme="majorBidi"/>
          <w:color w:val="000000" w:themeColor="text1"/>
          <w:sz w:val="24"/>
          <w:szCs w:val="32"/>
          <w:lang w:val="en-GB"/>
        </w:rPr>
      </w:pPr>
      <w:r>
        <w:rPr>
          <w:rFonts w:asciiTheme="majorBidi" w:hAnsiTheme="majorBidi" w:cstheme="majorBidi"/>
          <w:color w:val="000000" w:themeColor="text1"/>
          <w:sz w:val="24"/>
          <w:szCs w:val="32"/>
          <w:lang w:val="en-GB"/>
        </w:rPr>
        <w:t>2017</w:t>
      </w:r>
      <w:r w:rsidR="00B05365">
        <w:rPr>
          <w:rFonts w:asciiTheme="majorBidi" w:hAnsiTheme="majorBidi" w:cstheme="majorBidi"/>
          <w:color w:val="000000" w:themeColor="text1"/>
          <w:sz w:val="24"/>
          <w:szCs w:val="32"/>
          <w:lang w:val="en-GB"/>
        </w:rPr>
        <w:t>-</w:t>
      </w:r>
      <w:r>
        <w:rPr>
          <w:rFonts w:asciiTheme="majorBidi" w:hAnsiTheme="majorBidi" w:cstheme="majorBidi"/>
          <w:color w:val="000000" w:themeColor="text1"/>
          <w:sz w:val="24"/>
          <w:szCs w:val="32"/>
          <w:lang w:val="en-GB"/>
        </w:rPr>
        <w:t xml:space="preserve"> </w:t>
      </w:r>
      <w:r w:rsidR="000D5214">
        <w:rPr>
          <w:rFonts w:asciiTheme="majorBidi" w:hAnsiTheme="majorBidi" w:cstheme="majorBidi"/>
          <w:color w:val="000000" w:themeColor="text1"/>
          <w:sz w:val="24"/>
          <w:szCs w:val="32"/>
          <w:lang w:val="en-GB"/>
        </w:rPr>
        <w:tab/>
        <w:t>Professor &amp; Chair of Ethnic Studies, Department of Sociology, University of Calgary</w:t>
      </w:r>
    </w:p>
    <w:p w14:paraId="3E4DDCD9" w14:textId="43E20140" w:rsidR="00F624C4" w:rsidRDefault="004116C4" w:rsidP="00824A74">
      <w:pPr>
        <w:ind w:left="1440" w:hanging="1440"/>
        <w:jc w:val="both"/>
        <w:rPr>
          <w:rFonts w:asciiTheme="majorBidi" w:hAnsiTheme="majorBidi" w:cstheme="majorBidi"/>
          <w:color w:val="000000" w:themeColor="text1"/>
          <w:sz w:val="24"/>
          <w:szCs w:val="32"/>
          <w:lang w:val="en-GB"/>
        </w:rPr>
      </w:pPr>
      <w:r>
        <w:rPr>
          <w:rFonts w:asciiTheme="majorBidi" w:hAnsiTheme="majorBidi" w:cstheme="majorBidi"/>
          <w:color w:val="000000" w:themeColor="text1"/>
          <w:sz w:val="24"/>
          <w:szCs w:val="32"/>
          <w:lang w:val="en-GB"/>
        </w:rPr>
        <w:t>2016-17</w:t>
      </w:r>
      <w:r w:rsidR="00F624C4">
        <w:rPr>
          <w:rFonts w:asciiTheme="majorBidi" w:hAnsiTheme="majorBidi" w:cstheme="majorBidi"/>
          <w:color w:val="000000" w:themeColor="text1"/>
          <w:sz w:val="24"/>
          <w:szCs w:val="32"/>
          <w:lang w:val="en-GB"/>
        </w:rPr>
        <w:tab/>
        <w:t xml:space="preserve">Associate-Chair, Department of Sociology, University of </w:t>
      </w:r>
      <w:proofErr w:type="spellStart"/>
      <w:r w:rsidR="00F624C4">
        <w:rPr>
          <w:rFonts w:asciiTheme="majorBidi" w:hAnsiTheme="majorBidi" w:cstheme="majorBidi"/>
          <w:color w:val="000000" w:themeColor="text1"/>
          <w:sz w:val="24"/>
          <w:szCs w:val="32"/>
          <w:lang w:val="en-GB"/>
        </w:rPr>
        <w:t>Lethbridge</w:t>
      </w:r>
      <w:proofErr w:type="spellEnd"/>
    </w:p>
    <w:p w14:paraId="423C19CD" w14:textId="24EF1F1C" w:rsidR="00824A74" w:rsidRPr="000C6CB4" w:rsidRDefault="004116C4" w:rsidP="00824A74">
      <w:pPr>
        <w:ind w:left="1440" w:hanging="1440"/>
        <w:jc w:val="both"/>
        <w:rPr>
          <w:rFonts w:asciiTheme="majorBidi" w:hAnsiTheme="majorBidi" w:cstheme="majorBidi"/>
          <w:color w:val="000000" w:themeColor="text1"/>
          <w:sz w:val="24"/>
          <w:szCs w:val="32"/>
          <w:lang w:val="en-GB"/>
        </w:rPr>
      </w:pPr>
      <w:r>
        <w:rPr>
          <w:rFonts w:asciiTheme="majorBidi" w:hAnsiTheme="majorBidi" w:cstheme="majorBidi"/>
          <w:color w:val="000000" w:themeColor="text1"/>
          <w:sz w:val="24"/>
          <w:szCs w:val="32"/>
          <w:lang w:val="en-GB"/>
        </w:rPr>
        <w:t>2014-17</w:t>
      </w:r>
      <w:r w:rsidR="00824A74" w:rsidRPr="000C6CB4">
        <w:rPr>
          <w:rFonts w:asciiTheme="majorBidi" w:hAnsiTheme="majorBidi" w:cstheme="majorBidi"/>
          <w:color w:val="000000" w:themeColor="text1"/>
          <w:sz w:val="24"/>
          <w:szCs w:val="32"/>
          <w:lang w:val="en-GB"/>
        </w:rPr>
        <w:tab/>
      </w:r>
      <w:r w:rsidRPr="004116C4">
        <w:rPr>
          <w:rFonts w:ascii="Times New Roman (Theme Headings" w:hAnsi="Times New Roman (Theme Headings" w:cstheme="majorBidi"/>
          <w:color w:val="000000" w:themeColor="text1"/>
          <w:sz w:val="24"/>
          <w:lang w:val="en-GB"/>
        </w:rPr>
        <w:t>U</w:t>
      </w:r>
      <w:r>
        <w:rPr>
          <w:rFonts w:ascii="Times New Roman (Theme Headings" w:hAnsi="Times New Roman (Theme Headings" w:cstheme="majorBidi"/>
          <w:color w:val="000000" w:themeColor="text1"/>
          <w:sz w:val="24"/>
          <w:lang w:val="en-GB"/>
        </w:rPr>
        <w:t>niversity</w:t>
      </w:r>
      <w:r w:rsidR="00860454" w:rsidRPr="004116C4">
        <w:rPr>
          <w:rFonts w:ascii="Times New Roman (Theme Headings" w:hAnsi="Times New Roman (Theme Headings" w:cstheme="majorBidi"/>
          <w:color w:val="000000" w:themeColor="text1"/>
          <w:sz w:val="24"/>
          <w:lang w:val="en-GB"/>
        </w:rPr>
        <w:t xml:space="preserve"> Scholar (research chair) in Social Sciences,</w:t>
      </w:r>
      <w:r>
        <w:rPr>
          <w:rFonts w:asciiTheme="majorBidi" w:hAnsiTheme="majorBidi" w:cstheme="majorBidi"/>
          <w:color w:val="000000" w:themeColor="text1"/>
          <w:sz w:val="24"/>
          <w:szCs w:val="32"/>
          <w:lang w:val="en-GB"/>
        </w:rPr>
        <w:t xml:space="preserve"> University of </w:t>
      </w:r>
      <w:proofErr w:type="spellStart"/>
      <w:r>
        <w:rPr>
          <w:rFonts w:asciiTheme="majorBidi" w:hAnsiTheme="majorBidi" w:cstheme="majorBidi"/>
          <w:color w:val="000000" w:themeColor="text1"/>
          <w:sz w:val="24"/>
          <w:szCs w:val="32"/>
          <w:lang w:val="en-GB"/>
        </w:rPr>
        <w:t>Lethbridge</w:t>
      </w:r>
      <w:proofErr w:type="spellEnd"/>
      <w:r w:rsidR="00824A74" w:rsidRPr="000C6CB4">
        <w:rPr>
          <w:rFonts w:asciiTheme="majorBidi" w:hAnsiTheme="majorBidi" w:cstheme="majorBidi"/>
          <w:color w:val="000000" w:themeColor="text1"/>
          <w:sz w:val="24"/>
          <w:szCs w:val="32"/>
          <w:lang w:val="en-GB"/>
        </w:rPr>
        <w:t xml:space="preserve"> </w:t>
      </w:r>
    </w:p>
    <w:p w14:paraId="16B6AFDB" w14:textId="3C48E946" w:rsidR="008F3EB5" w:rsidRPr="00470CB1" w:rsidRDefault="00860454" w:rsidP="008F3EB5">
      <w:pPr>
        <w:ind w:left="1440" w:hanging="1440"/>
        <w:jc w:val="both"/>
        <w:rPr>
          <w:rFonts w:asciiTheme="majorBidi" w:hAnsiTheme="majorBidi" w:cstheme="majorBidi"/>
          <w:smallCaps/>
          <w:color w:val="000000" w:themeColor="text1"/>
          <w:sz w:val="24"/>
          <w:szCs w:val="32"/>
          <w:lang w:val="en-GB"/>
        </w:rPr>
      </w:pPr>
      <w:r>
        <w:rPr>
          <w:rFonts w:asciiTheme="majorBidi" w:hAnsiTheme="majorBidi" w:cstheme="majorBidi"/>
          <w:color w:val="000000" w:themeColor="text1"/>
          <w:sz w:val="24"/>
          <w:szCs w:val="32"/>
          <w:lang w:val="en-GB"/>
        </w:rPr>
        <w:t>2012-14</w:t>
      </w:r>
      <w:r w:rsidR="008F3EB5" w:rsidRPr="000C6CB4">
        <w:rPr>
          <w:rFonts w:asciiTheme="majorBidi" w:hAnsiTheme="majorBidi" w:cstheme="majorBidi"/>
          <w:color w:val="000000" w:themeColor="text1"/>
          <w:sz w:val="24"/>
          <w:szCs w:val="32"/>
          <w:lang w:val="en-GB"/>
        </w:rPr>
        <w:tab/>
      </w:r>
      <w:r w:rsidR="004116C4">
        <w:rPr>
          <w:rFonts w:asciiTheme="majorBidi" w:hAnsiTheme="majorBidi" w:cstheme="majorBidi"/>
          <w:color w:val="000000" w:themeColor="text1"/>
          <w:sz w:val="24"/>
          <w:szCs w:val="32"/>
          <w:lang w:val="en-GB"/>
        </w:rPr>
        <w:t xml:space="preserve">Founder &amp; </w:t>
      </w:r>
      <w:r w:rsidR="008F3EB5" w:rsidRPr="004116C4">
        <w:rPr>
          <w:rFonts w:ascii="Times New Roman (Theme Headings" w:hAnsi="Times New Roman (Theme Headings" w:cstheme="majorBidi"/>
          <w:color w:val="000000" w:themeColor="text1"/>
          <w:sz w:val="24"/>
          <w:lang w:val="en-GB"/>
        </w:rPr>
        <w:t>Academic Director,</w:t>
      </w:r>
      <w:r w:rsidR="008F3EB5">
        <w:rPr>
          <w:rFonts w:asciiTheme="majorBidi" w:hAnsiTheme="majorBidi" w:cstheme="majorBidi"/>
          <w:smallCaps/>
          <w:color w:val="000000" w:themeColor="text1"/>
          <w:sz w:val="24"/>
          <w:szCs w:val="32"/>
          <w:lang w:val="en-GB"/>
        </w:rPr>
        <w:t xml:space="preserve"> </w:t>
      </w:r>
      <w:r w:rsidR="008F3EB5">
        <w:rPr>
          <w:rFonts w:asciiTheme="majorBidi" w:hAnsiTheme="majorBidi" w:cstheme="majorBidi"/>
          <w:color w:val="000000" w:themeColor="text1"/>
          <w:sz w:val="24"/>
          <w:szCs w:val="32"/>
          <w:lang w:val="en-GB"/>
        </w:rPr>
        <w:t>Memorial University/Statistics-Canada’s Research Data Centre</w:t>
      </w:r>
    </w:p>
    <w:p w14:paraId="04CF223A" w14:textId="03F00E42" w:rsidR="004E4608" w:rsidRDefault="00B224E7" w:rsidP="0081701B">
      <w:pPr>
        <w:ind w:left="1440" w:hanging="1440"/>
        <w:jc w:val="both"/>
        <w:rPr>
          <w:rFonts w:asciiTheme="majorBidi" w:hAnsiTheme="majorBidi" w:cstheme="majorBidi"/>
          <w:color w:val="000000" w:themeColor="text1"/>
          <w:sz w:val="24"/>
          <w:szCs w:val="32"/>
          <w:lang w:val="en-GB"/>
        </w:rPr>
      </w:pPr>
      <w:r>
        <w:rPr>
          <w:rFonts w:asciiTheme="majorBidi" w:hAnsiTheme="majorBidi" w:cstheme="majorBidi"/>
          <w:color w:val="000000" w:themeColor="text1"/>
          <w:sz w:val="24"/>
          <w:szCs w:val="32"/>
          <w:lang w:val="en-GB"/>
        </w:rPr>
        <w:t xml:space="preserve">2012-13 </w:t>
      </w:r>
      <w:r>
        <w:rPr>
          <w:rFonts w:asciiTheme="majorBidi" w:hAnsiTheme="majorBidi" w:cstheme="majorBidi"/>
          <w:color w:val="000000" w:themeColor="text1"/>
          <w:sz w:val="24"/>
          <w:szCs w:val="32"/>
          <w:lang w:val="en-GB"/>
        </w:rPr>
        <w:tab/>
      </w:r>
      <w:r w:rsidR="004116C4">
        <w:rPr>
          <w:rFonts w:asciiTheme="majorBidi" w:hAnsiTheme="majorBidi" w:cstheme="majorBidi"/>
          <w:color w:val="000000" w:themeColor="text1"/>
          <w:sz w:val="24"/>
          <w:szCs w:val="32"/>
          <w:lang w:val="en-GB"/>
        </w:rPr>
        <w:t>Professor</w:t>
      </w:r>
      <w:r w:rsidR="0081701B">
        <w:rPr>
          <w:rFonts w:asciiTheme="majorBidi" w:hAnsiTheme="majorBidi" w:cstheme="majorBidi"/>
          <w:color w:val="000000" w:themeColor="text1"/>
          <w:sz w:val="24"/>
          <w:szCs w:val="32"/>
          <w:lang w:val="en-GB"/>
        </w:rPr>
        <w:t xml:space="preserve"> of Sociology &amp; </w:t>
      </w:r>
      <w:r w:rsidR="004E4608">
        <w:rPr>
          <w:rFonts w:asciiTheme="majorBidi" w:hAnsiTheme="majorBidi" w:cstheme="majorBidi"/>
          <w:color w:val="000000" w:themeColor="text1"/>
          <w:sz w:val="24"/>
          <w:szCs w:val="32"/>
          <w:lang w:val="en-GB"/>
        </w:rPr>
        <w:t xml:space="preserve">Stephen </w:t>
      </w:r>
      <w:proofErr w:type="spellStart"/>
      <w:r w:rsidR="004E4608">
        <w:rPr>
          <w:rFonts w:asciiTheme="majorBidi" w:hAnsiTheme="majorBidi" w:cstheme="majorBidi"/>
          <w:color w:val="000000" w:themeColor="text1"/>
          <w:sz w:val="24"/>
          <w:szCs w:val="32"/>
          <w:lang w:val="en-GB"/>
        </w:rPr>
        <w:t>Jarislowsky</w:t>
      </w:r>
      <w:proofErr w:type="spellEnd"/>
      <w:r w:rsidR="004E4608">
        <w:rPr>
          <w:rFonts w:asciiTheme="majorBidi" w:hAnsiTheme="majorBidi" w:cstheme="majorBidi"/>
          <w:color w:val="000000" w:themeColor="text1"/>
          <w:sz w:val="24"/>
          <w:szCs w:val="32"/>
          <w:lang w:val="en-GB"/>
        </w:rPr>
        <w:t xml:space="preserve"> Research Chair in Culture Change</w:t>
      </w:r>
      <w:r w:rsidR="004116C4">
        <w:rPr>
          <w:rFonts w:asciiTheme="majorBidi" w:hAnsiTheme="majorBidi" w:cstheme="majorBidi"/>
          <w:color w:val="000000" w:themeColor="text1"/>
          <w:sz w:val="24"/>
          <w:szCs w:val="32"/>
          <w:lang w:val="en-GB"/>
        </w:rPr>
        <w:t xml:space="preserve"> and Immigration</w:t>
      </w:r>
      <w:r w:rsidR="004E4608">
        <w:rPr>
          <w:rFonts w:asciiTheme="majorBidi" w:hAnsiTheme="majorBidi" w:cstheme="majorBidi"/>
          <w:color w:val="000000" w:themeColor="text1"/>
          <w:sz w:val="24"/>
          <w:szCs w:val="32"/>
          <w:lang w:val="en-GB"/>
        </w:rPr>
        <w:t>, Memorial University of Newfoundland</w:t>
      </w:r>
    </w:p>
    <w:p w14:paraId="2E66DEF3" w14:textId="77777777" w:rsidR="00135046" w:rsidRDefault="00B224E7" w:rsidP="004E4608">
      <w:pPr>
        <w:ind w:left="1440" w:hanging="1440"/>
        <w:jc w:val="both"/>
        <w:rPr>
          <w:rFonts w:asciiTheme="majorBidi" w:hAnsiTheme="majorBidi" w:cstheme="majorBidi"/>
          <w:color w:val="000000" w:themeColor="text1"/>
          <w:sz w:val="24"/>
          <w:szCs w:val="32"/>
          <w:lang w:val="en-GB"/>
        </w:rPr>
      </w:pPr>
      <w:r>
        <w:rPr>
          <w:rFonts w:asciiTheme="majorBidi" w:hAnsiTheme="majorBidi" w:cstheme="majorBidi"/>
          <w:color w:val="000000" w:themeColor="text1"/>
          <w:sz w:val="24"/>
          <w:szCs w:val="32"/>
          <w:lang w:val="en-GB"/>
        </w:rPr>
        <w:t>2010-12</w:t>
      </w:r>
      <w:r w:rsidR="00135046">
        <w:rPr>
          <w:rFonts w:asciiTheme="majorBidi" w:hAnsiTheme="majorBidi" w:cstheme="majorBidi"/>
          <w:color w:val="000000" w:themeColor="text1"/>
          <w:sz w:val="24"/>
          <w:szCs w:val="32"/>
          <w:lang w:val="en-GB"/>
        </w:rPr>
        <w:tab/>
        <w:t>SSHRC Leader (U</w:t>
      </w:r>
      <w:r w:rsidR="004E4608">
        <w:rPr>
          <w:rFonts w:asciiTheme="majorBidi" w:hAnsiTheme="majorBidi" w:cstheme="majorBidi"/>
          <w:color w:val="000000" w:themeColor="text1"/>
          <w:sz w:val="24"/>
          <w:szCs w:val="32"/>
          <w:lang w:val="en-GB"/>
        </w:rPr>
        <w:t xml:space="preserve">niversity of </w:t>
      </w:r>
      <w:proofErr w:type="spellStart"/>
      <w:r w:rsidR="004E4608">
        <w:rPr>
          <w:rFonts w:asciiTheme="majorBidi" w:hAnsiTheme="majorBidi" w:cstheme="majorBidi"/>
          <w:color w:val="000000" w:themeColor="text1"/>
          <w:sz w:val="24"/>
          <w:szCs w:val="32"/>
          <w:lang w:val="en-GB"/>
        </w:rPr>
        <w:t>Lethbridge</w:t>
      </w:r>
      <w:proofErr w:type="spellEnd"/>
      <w:r w:rsidR="004E4608">
        <w:rPr>
          <w:rFonts w:asciiTheme="majorBidi" w:hAnsiTheme="majorBidi" w:cstheme="majorBidi"/>
          <w:color w:val="000000" w:themeColor="text1"/>
          <w:sz w:val="24"/>
          <w:szCs w:val="32"/>
          <w:lang w:val="en-GB"/>
        </w:rPr>
        <w:t xml:space="preserve"> </w:t>
      </w:r>
      <w:r w:rsidR="00135046">
        <w:rPr>
          <w:rFonts w:asciiTheme="majorBidi" w:hAnsiTheme="majorBidi" w:cstheme="majorBidi"/>
          <w:color w:val="000000" w:themeColor="text1"/>
          <w:sz w:val="24"/>
          <w:szCs w:val="32"/>
          <w:lang w:val="en-GB"/>
        </w:rPr>
        <w:t>rep</w:t>
      </w:r>
      <w:r w:rsidR="004E4608">
        <w:rPr>
          <w:rFonts w:asciiTheme="majorBidi" w:hAnsiTheme="majorBidi" w:cstheme="majorBidi"/>
          <w:color w:val="000000" w:themeColor="text1"/>
          <w:sz w:val="24"/>
          <w:szCs w:val="32"/>
          <w:lang w:val="en-GB"/>
        </w:rPr>
        <w:t>resentative at</w:t>
      </w:r>
      <w:r w:rsidR="00135046">
        <w:rPr>
          <w:rFonts w:asciiTheme="majorBidi" w:hAnsiTheme="majorBidi" w:cstheme="majorBidi"/>
          <w:color w:val="000000" w:themeColor="text1"/>
          <w:sz w:val="24"/>
          <w:szCs w:val="32"/>
          <w:lang w:val="en-GB"/>
        </w:rPr>
        <w:t xml:space="preserve"> SSHRC)</w:t>
      </w:r>
    </w:p>
    <w:p w14:paraId="3B83CF4B" w14:textId="6B101813" w:rsidR="00470CB1" w:rsidRPr="00470CB1" w:rsidRDefault="000A5734" w:rsidP="00824A74">
      <w:pPr>
        <w:ind w:left="1440" w:hanging="1440"/>
        <w:jc w:val="both"/>
        <w:rPr>
          <w:rFonts w:asciiTheme="majorBidi" w:hAnsiTheme="majorBidi" w:cstheme="majorBidi"/>
          <w:smallCaps/>
          <w:color w:val="000000" w:themeColor="text1"/>
          <w:sz w:val="24"/>
          <w:szCs w:val="32"/>
          <w:lang w:val="en-GB"/>
        </w:rPr>
      </w:pPr>
      <w:r>
        <w:rPr>
          <w:rFonts w:asciiTheme="majorBidi" w:hAnsiTheme="majorBidi" w:cstheme="majorBidi"/>
          <w:color w:val="000000" w:themeColor="text1"/>
          <w:sz w:val="24"/>
          <w:szCs w:val="32"/>
          <w:lang w:val="en-GB"/>
        </w:rPr>
        <w:t>2009-12</w:t>
      </w:r>
      <w:r w:rsidR="00470CB1">
        <w:rPr>
          <w:rFonts w:asciiTheme="majorBidi" w:hAnsiTheme="majorBidi" w:cstheme="majorBidi"/>
          <w:color w:val="000000" w:themeColor="text1"/>
          <w:sz w:val="24"/>
          <w:szCs w:val="32"/>
          <w:lang w:val="en-GB"/>
        </w:rPr>
        <w:tab/>
      </w:r>
      <w:r w:rsidR="005F11C4">
        <w:rPr>
          <w:rFonts w:asciiTheme="majorBidi" w:hAnsiTheme="majorBidi" w:cstheme="majorBidi"/>
          <w:color w:val="000000" w:themeColor="text1"/>
          <w:sz w:val="24"/>
          <w:szCs w:val="32"/>
          <w:lang w:val="en-GB"/>
        </w:rPr>
        <w:t xml:space="preserve">Founder &amp; </w:t>
      </w:r>
      <w:r w:rsidR="005F11C4" w:rsidRPr="004116C4">
        <w:rPr>
          <w:rFonts w:ascii="Times New Roman (Theme Headings" w:hAnsi="Times New Roman (Theme Headings" w:cstheme="majorBidi"/>
          <w:color w:val="000000" w:themeColor="text1"/>
          <w:sz w:val="24"/>
          <w:lang w:val="en-GB"/>
        </w:rPr>
        <w:t>Academic Director</w:t>
      </w:r>
      <w:r w:rsidR="00012760">
        <w:rPr>
          <w:rFonts w:asciiTheme="majorBidi" w:hAnsiTheme="majorBidi" w:cstheme="majorBidi"/>
          <w:smallCaps/>
          <w:color w:val="000000" w:themeColor="text1"/>
          <w:sz w:val="24"/>
          <w:szCs w:val="32"/>
          <w:lang w:val="en-GB"/>
        </w:rPr>
        <w:t xml:space="preserve">, </w:t>
      </w:r>
      <w:r w:rsidR="005F11C4">
        <w:rPr>
          <w:rFonts w:asciiTheme="majorBidi" w:hAnsiTheme="majorBidi" w:cstheme="majorBidi"/>
          <w:color w:val="000000" w:themeColor="text1"/>
          <w:sz w:val="24"/>
          <w:szCs w:val="32"/>
          <w:lang w:val="en-GB"/>
        </w:rPr>
        <w:t xml:space="preserve">University of </w:t>
      </w:r>
      <w:proofErr w:type="spellStart"/>
      <w:r w:rsidR="005F11C4">
        <w:rPr>
          <w:rFonts w:asciiTheme="majorBidi" w:hAnsiTheme="majorBidi" w:cstheme="majorBidi"/>
          <w:color w:val="000000" w:themeColor="text1"/>
          <w:sz w:val="24"/>
          <w:szCs w:val="32"/>
          <w:lang w:val="en-GB"/>
        </w:rPr>
        <w:t>Lethbridge</w:t>
      </w:r>
      <w:proofErr w:type="spellEnd"/>
      <w:r w:rsidR="005F11C4">
        <w:rPr>
          <w:rFonts w:asciiTheme="majorBidi" w:hAnsiTheme="majorBidi" w:cstheme="majorBidi"/>
          <w:color w:val="000000" w:themeColor="text1"/>
          <w:sz w:val="24"/>
          <w:szCs w:val="32"/>
          <w:lang w:val="en-GB"/>
        </w:rPr>
        <w:t>/</w:t>
      </w:r>
      <w:r w:rsidR="009765BD">
        <w:rPr>
          <w:rFonts w:asciiTheme="majorBidi" w:hAnsiTheme="majorBidi" w:cstheme="majorBidi"/>
          <w:color w:val="000000" w:themeColor="text1"/>
          <w:sz w:val="24"/>
          <w:szCs w:val="32"/>
          <w:lang w:val="en-GB"/>
        </w:rPr>
        <w:t xml:space="preserve">Statistics Canada’s </w:t>
      </w:r>
      <w:r w:rsidR="00470CB1">
        <w:rPr>
          <w:rFonts w:asciiTheme="majorBidi" w:hAnsiTheme="majorBidi" w:cstheme="majorBidi"/>
          <w:color w:val="000000" w:themeColor="text1"/>
          <w:sz w:val="24"/>
          <w:szCs w:val="32"/>
          <w:lang w:val="en-GB"/>
        </w:rPr>
        <w:t>Research Data Centre</w:t>
      </w:r>
    </w:p>
    <w:p w14:paraId="0C05BB6D" w14:textId="60D3BBDF" w:rsidR="007105F3" w:rsidRDefault="005F11C4" w:rsidP="007105F3">
      <w:pPr>
        <w:ind w:left="1440" w:hanging="1440"/>
        <w:jc w:val="both"/>
        <w:rPr>
          <w:rFonts w:asciiTheme="majorBidi" w:hAnsiTheme="majorBidi" w:cstheme="majorBidi"/>
          <w:color w:val="000000" w:themeColor="text1"/>
          <w:sz w:val="24"/>
          <w:szCs w:val="32"/>
          <w:lang w:val="en-GB"/>
        </w:rPr>
      </w:pPr>
      <w:r>
        <w:rPr>
          <w:rFonts w:asciiTheme="majorBidi" w:hAnsiTheme="majorBidi" w:cstheme="majorBidi"/>
          <w:color w:val="000000" w:themeColor="text1"/>
          <w:sz w:val="24"/>
          <w:szCs w:val="32"/>
          <w:lang w:val="en-GB"/>
        </w:rPr>
        <w:t>2010-17</w:t>
      </w:r>
      <w:r w:rsidR="007105F3" w:rsidRPr="000C6CB4">
        <w:rPr>
          <w:rFonts w:asciiTheme="majorBidi" w:hAnsiTheme="majorBidi" w:cstheme="majorBidi"/>
          <w:color w:val="000000" w:themeColor="text1"/>
          <w:sz w:val="24"/>
          <w:szCs w:val="32"/>
          <w:lang w:val="en-GB"/>
        </w:rPr>
        <w:tab/>
      </w:r>
      <w:r>
        <w:rPr>
          <w:rFonts w:asciiTheme="majorBidi" w:hAnsiTheme="majorBidi" w:cstheme="majorBidi"/>
          <w:color w:val="000000" w:themeColor="text1"/>
          <w:sz w:val="24"/>
          <w:szCs w:val="32"/>
          <w:lang w:val="en-GB"/>
        </w:rPr>
        <w:t>Professor</w:t>
      </w:r>
      <w:r w:rsidR="007105F3" w:rsidRPr="000C6CB4">
        <w:rPr>
          <w:rFonts w:asciiTheme="majorBidi" w:hAnsiTheme="majorBidi" w:cstheme="majorBidi"/>
          <w:color w:val="000000" w:themeColor="text1"/>
          <w:sz w:val="24"/>
          <w:szCs w:val="32"/>
          <w:lang w:val="en-GB"/>
        </w:rPr>
        <w:t>, Soci</w:t>
      </w:r>
      <w:r w:rsidR="007105F3">
        <w:rPr>
          <w:rFonts w:asciiTheme="majorBidi" w:hAnsiTheme="majorBidi" w:cstheme="majorBidi"/>
          <w:color w:val="000000" w:themeColor="text1"/>
          <w:sz w:val="24"/>
          <w:szCs w:val="32"/>
          <w:lang w:val="en-GB"/>
        </w:rPr>
        <w:t xml:space="preserve">ology, University of </w:t>
      </w:r>
      <w:proofErr w:type="spellStart"/>
      <w:r w:rsidR="007105F3">
        <w:rPr>
          <w:rFonts w:asciiTheme="majorBidi" w:hAnsiTheme="majorBidi" w:cstheme="majorBidi"/>
          <w:color w:val="000000" w:themeColor="text1"/>
          <w:sz w:val="24"/>
          <w:szCs w:val="32"/>
          <w:lang w:val="en-GB"/>
        </w:rPr>
        <w:t>Lethbridge</w:t>
      </w:r>
      <w:proofErr w:type="spellEnd"/>
      <w:r w:rsidR="007105F3">
        <w:rPr>
          <w:rFonts w:asciiTheme="majorBidi" w:hAnsiTheme="majorBidi" w:cstheme="majorBidi"/>
          <w:color w:val="000000" w:themeColor="text1"/>
          <w:sz w:val="24"/>
          <w:szCs w:val="32"/>
          <w:lang w:val="en-GB"/>
        </w:rPr>
        <w:t xml:space="preserve"> (on leave 2012-13)</w:t>
      </w:r>
      <w:r w:rsidR="007105F3" w:rsidRPr="000C6CB4">
        <w:rPr>
          <w:rFonts w:asciiTheme="majorBidi" w:hAnsiTheme="majorBidi" w:cstheme="majorBidi"/>
          <w:color w:val="000000" w:themeColor="text1"/>
          <w:sz w:val="24"/>
          <w:szCs w:val="32"/>
          <w:lang w:val="en-GB"/>
        </w:rPr>
        <w:t xml:space="preserve"> </w:t>
      </w:r>
    </w:p>
    <w:p w14:paraId="4AB440DE" w14:textId="4BE1DB28" w:rsidR="005C24F0" w:rsidRPr="0003715A" w:rsidRDefault="00686479" w:rsidP="007105F3">
      <w:pPr>
        <w:jc w:val="both"/>
        <w:rPr>
          <w:rFonts w:ascii="Times New Roman (Theme Headings" w:hAnsi="Times New Roman (Theme Headings" w:cstheme="majorBidi"/>
          <w:color w:val="000000" w:themeColor="text1"/>
          <w:sz w:val="24"/>
          <w:lang w:val="en-GB"/>
        </w:rPr>
      </w:pPr>
      <w:r>
        <w:rPr>
          <w:rFonts w:asciiTheme="majorBidi" w:hAnsiTheme="majorBidi" w:cstheme="majorBidi"/>
          <w:color w:val="000000" w:themeColor="text1"/>
          <w:sz w:val="24"/>
          <w:szCs w:val="32"/>
          <w:lang w:val="en-GB"/>
        </w:rPr>
        <w:t>2004-10</w:t>
      </w:r>
      <w:r w:rsidR="005C24F0" w:rsidRPr="000C6CB4">
        <w:rPr>
          <w:rFonts w:asciiTheme="majorBidi" w:hAnsiTheme="majorBidi" w:cstheme="majorBidi"/>
          <w:color w:val="000000" w:themeColor="text1"/>
          <w:sz w:val="24"/>
          <w:szCs w:val="32"/>
          <w:lang w:val="en-GB"/>
        </w:rPr>
        <w:tab/>
      </w:r>
      <w:r w:rsidR="005C24F0" w:rsidRPr="0003715A">
        <w:rPr>
          <w:rFonts w:ascii="Times New Roman (Theme Headings" w:hAnsi="Times New Roman (Theme Headings" w:cstheme="majorBidi"/>
          <w:color w:val="000000" w:themeColor="text1"/>
          <w:sz w:val="24"/>
          <w:lang w:val="en-GB"/>
        </w:rPr>
        <w:t>Associate-Professor, Sociology, Univer</w:t>
      </w:r>
      <w:r w:rsidR="0003715A">
        <w:rPr>
          <w:rFonts w:ascii="Times New Roman (Theme Headings" w:hAnsi="Times New Roman (Theme Headings" w:cstheme="majorBidi"/>
          <w:color w:val="000000" w:themeColor="text1"/>
          <w:sz w:val="24"/>
          <w:lang w:val="en-GB"/>
        </w:rPr>
        <w:t xml:space="preserve">sity of </w:t>
      </w:r>
      <w:proofErr w:type="spellStart"/>
      <w:r w:rsidR="0003715A">
        <w:rPr>
          <w:rFonts w:ascii="Times New Roman (Theme Headings" w:hAnsi="Times New Roman (Theme Headings" w:cstheme="majorBidi"/>
          <w:color w:val="000000" w:themeColor="text1"/>
          <w:sz w:val="24"/>
          <w:lang w:val="en-GB"/>
        </w:rPr>
        <w:t>Lethbridge</w:t>
      </w:r>
      <w:proofErr w:type="spellEnd"/>
      <w:r w:rsidR="005C24F0" w:rsidRPr="0003715A">
        <w:rPr>
          <w:rFonts w:ascii="Times New Roman (Theme Headings" w:hAnsi="Times New Roman (Theme Headings" w:cstheme="majorBidi"/>
          <w:color w:val="000000" w:themeColor="text1"/>
          <w:sz w:val="24"/>
          <w:lang w:val="en-GB"/>
        </w:rPr>
        <w:t xml:space="preserve"> </w:t>
      </w:r>
    </w:p>
    <w:p w14:paraId="00296F93" w14:textId="29518426" w:rsidR="005C24F0" w:rsidRPr="0003715A" w:rsidRDefault="005C24F0" w:rsidP="00D94357">
      <w:pPr>
        <w:jc w:val="both"/>
        <w:rPr>
          <w:rFonts w:ascii="Times New Roman (Theme Headings" w:hAnsi="Times New Roman (Theme Headings" w:cstheme="majorBidi"/>
          <w:color w:val="000000" w:themeColor="text1"/>
          <w:sz w:val="24"/>
          <w:lang w:val="en-GB"/>
        </w:rPr>
      </w:pPr>
      <w:r w:rsidRPr="0003715A">
        <w:rPr>
          <w:rFonts w:ascii="Times New Roman (Theme Headings" w:hAnsi="Times New Roman (Theme Headings" w:cstheme="majorBidi"/>
          <w:color w:val="000000" w:themeColor="text1"/>
          <w:sz w:val="24"/>
          <w:lang w:val="en-GB"/>
        </w:rPr>
        <w:t>2000-04</w:t>
      </w:r>
      <w:r w:rsidRPr="0003715A">
        <w:rPr>
          <w:rFonts w:ascii="Times New Roman (Theme Headings" w:hAnsi="Times New Roman (Theme Headings" w:cstheme="majorBidi"/>
          <w:color w:val="000000" w:themeColor="text1"/>
          <w:sz w:val="24"/>
          <w:lang w:val="en-GB"/>
        </w:rPr>
        <w:tab/>
        <w:t>Assistant-Professor, Sociology, University of</w:t>
      </w:r>
      <w:r w:rsidR="00686479" w:rsidRPr="0003715A">
        <w:rPr>
          <w:rFonts w:ascii="Times New Roman (Theme Headings" w:hAnsi="Times New Roman (Theme Headings" w:cstheme="majorBidi"/>
          <w:color w:val="000000" w:themeColor="text1"/>
          <w:sz w:val="24"/>
          <w:lang w:val="en-GB"/>
        </w:rPr>
        <w:t xml:space="preserve"> </w:t>
      </w:r>
      <w:proofErr w:type="spellStart"/>
      <w:r w:rsidR="0003715A">
        <w:rPr>
          <w:rFonts w:ascii="Times New Roman (Theme Headings" w:hAnsi="Times New Roman (Theme Headings" w:cstheme="majorBidi"/>
          <w:color w:val="000000" w:themeColor="text1"/>
          <w:sz w:val="24"/>
          <w:lang w:val="en-GB"/>
        </w:rPr>
        <w:t>Lethbridge</w:t>
      </w:r>
      <w:proofErr w:type="spellEnd"/>
      <w:r w:rsidRPr="0003715A">
        <w:rPr>
          <w:rFonts w:ascii="Times New Roman (Theme Headings" w:hAnsi="Times New Roman (Theme Headings" w:cstheme="majorBidi"/>
          <w:color w:val="000000" w:themeColor="text1"/>
          <w:sz w:val="24"/>
          <w:lang w:val="en-GB"/>
        </w:rPr>
        <w:t xml:space="preserve"> </w:t>
      </w:r>
    </w:p>
    <w:p w14:paraId="50AA1598" w14:textId="77777777" w:rsidR="005C24F0" w:rsidRPr="0003715A" w:rsidRDefault="005C24F0" w:rsidP="00D94357">
      <w:pPr>
        <w:jc w:val="both"/>
        <w:rPr>
          <w:rFonts w:ascii="Times New Roman (Theme Headings" w:hAnsi="Times New Roman (Theme Headings" w:cstheme="majorBidi"/>
          <w:color w:val="000000" w:themeColor="text1"/>
          <w:sz w:val="24"/>
          <w:lang w:val="en-GB"/>
        </w:rPr>
      </w:pPr>
      <w:r w:rsidRPr="0003715A">
        <w:rPr>
          <w:rFonts w:ascii="Times New Roman (Theme Headings" w:hAnsi="Times New Roman (Theme Headings" w:cstheme="majorBidi"/>
          <w:color w:val="000000" w:themeColor="text1"/>
          <w:sz w:val="24"/>
          <w:lang w:val="en-GB"/>
        </w:rPr>
        <w:t>1999-00</w:t>
      </w:r>
      <w:r w:rsidRPr="0003715A">
        <w:rPr>
          <w:rFonts w:ascii="Times New Roman (Theme Headings" w:hAnsi="Times New Roman (Theme Headings" w:cstheme="majorBidi"/>
          <w:color w:val="000000" w:themeColor="text1"/>
          <w:sz w:val="24"/>
          <w:lang w:val="en-GB"/>
        </w:rPr>
        <w:tab/>
        <w:t>Instructor (sessional), Sociology, University of Manitoba</w:t>
      </w:r>
    </w:p>
    <w:p w14:paraId="0E135992" w14:textId="32A17708" w:rsidR="00BD7169" w:rsidRPr="0003715A" w:rsidRDefault="005C24F0" w:rsidP="00D94357">
      <w:pPr>
        <w:jc w:val="both"/>
        <w:rPr>
          <w:rFonts w:ascii="Times New Roman (Theme Headings" w:hAnsi="Times New Roman (Theme Headings" w:cstheme="majorBidi"/>
          <w:color w:val="000000" w:themeColor="text1"/>
          <w:sz w:val="24"/>
          <w:lang w:val="en-GB"/>
        </w:rPr>
      </w:pPr>
      <w:r w:rsidRPr="0003715A">
        <w:rPr>
          <w:rFonts w:ascii="Times New Roman (Theme Headings" w:hAnsi="Times New Roman (Theme Headings" w:cstheme="majorBidi"/>
          <w:color w:val="000000" w:themeColor="text1"/>
          <w:sz w:val="24"/>
          <w:lang w:val="en-GB"/>
        </w:rPr>
        <w:t>1999-00</w:t>
      </w:r>
      <w:r w:rsidRPr="0003715A">
        <w:rPr>
          <w:rFonts w:ascii="Times New Roman (Theme Headings" w:hAnsi="Times New Roman (Theme Headings" w:cstheme="majorBidi"/>
          <w:color w:val="000000" w:themeColor="text1"/>
          <w:sz w:val="24"/>
          <w:lang w:val="en-GB"/>
        </w:rPr>
        <w:tab/>
        <w:t>Instructor (sessional), Sociology, University of Winnipeg</w:t>
      </w:r>
    </w:p>
    <w:p w14:paraId="0AE53C68" w14:textId="77777777" w:rsidR="005C24F0" w:rsidRPr="000C6CB4" w:rsidRDefault="005C24F0" w:rsidP="005C24F0">
      <w:pPr>
        <w:ind w:left="1440" w:hanging="1440"/>
        <w:jc w:val="both"/>
        <w:rPr>
          <w:rFonts w:asciiTheme="majorBidi" w:hAnsiTheme="majorBidi" w:cstheme="majorBidi"/>
          <w:color w:val="000000" w:themeColor="text1"/>
          <w:sz w:val="24"/>
          <w:szCs w:val="32"/>
          <w:lang w:val="en-GB"/>
        </w:rPr>
      </w:pPr>
      <w:r w:rsidRPr="000C6CB4">
        <w:rPr>
          <w:rFonts w:asciiTheme="majorBidi" w:hAnsiTheme="majorBidi" w:cstheme="majorBidi"/>
          <w:color w:val="000000" w:themeColor="text1"/>
          <w:sz w:val="24"/>
          <w:szCs w:val="32"/>
          <w:lang w:val="en-GB"/>
        </w:rPr>
        <w:t xml:space="preserve">1999-00 </w:t>
      </w:r>
      <w:r w:rsidRPr="000C6CB4">
        <w:rPr>
          <w:rFonts w:asciiTheme="majorBidi" w:hAnsiTheme="majorBidi" w:cstheme="majorBidi"/>
          <w:color w:val="000000" w:themeColor="text1"/>
          <w:sz w:val="24"/>
          <w:szCs w:val="32"/>
          <w:lang w:val="en-GB"/>
        </w:rPr>
        <w:tab/>
      </w:r>
      <w:r w:rsidRPr="0003715A">
        <w:rPr>
          <w:rFonts w:ascii="Times New Roman (Theme Headings" w:hAnsi="Times New Roman (Theme Headings" w:cstheme="majorBidi"/>
          <w:color w:val="000000" w:themeColor="text1"/>
          <w:sz w:val="24"/>
          <w:lang w:val="en-GB"/>
        </w:rPr>
        <w:t>Researcher,</w:t>
      </w:r>
      <w:r w:rsidRPr="000C6CB4">
        <w:rPr>
          <w:rFonts w:asciiTheme="majorBidi" w:hAnsiTheme="majorBidi" w:cstheme="majorBidi"/>
          <w:color w:val="000000" w:themeColor="text1"/>
          <w:sz w:val="24"/>
          <w:szCs w:val="32"/>
          <w:lang w:val="en-GB"/>
        </w:rPr>
        <w:t xml:space="preserve"> project: </w:t>
      </w:r>
      <w:r w:rsidRPr="000C6CB4">
        <w:rPr>
          <w:rFonts w:asciiTheme="majorBidi" w:hAnsiTheme="majorBidi" w:cstheme="majorBidi"/>
          <w:i/>
          <w:iCs/>
          <w:color w:val="000000" w:themeColor="text1"/>
          <w:sz w:val="24"/>
          <w:szCs w:val="32"/>
          <w:lang w:val="en-GB"/>
        </w:rPr>
        <w:t xml:space="preserve">Changing Colour of Poverty in Canada, </w:t>
      </w:r>
      <w:r w:rsidRPr="000C6CB4">
        <w:rPr>
          <w:rFonts w:asciiTheme="majorBidi" w:hAnsiTheme="majorBidi" w:cstheme="majorBidi"/>
          <w:color w:val="000000" w:themeColor="text1"/>
          <w:sz w:val="24"/>
          <w:szCs w:val="32"/>
          <w:lang w:val="en-GB"/>
        </w:rPr>
        <w:t xml:space="preserve">Funded by The Prairie </w:t>
      </w:r>
      <w:proofErr w:type="spellStart"/>
      <w:r w:rsidRPr="000C6CB4">
        <w:rPr>
          <w:rFonts w:asciiTheme="majorBidi" w:hAnsiTheme="majorBidi" w:cstheme="majorBidi"/>
          <w:color w:val="000000" w:themeColor="text1"/>
          <w:sz w:val="24"/>
          <w:szCs w:val="32"/>
          <w:lang w:val="en-GB"/>
        </w:rPr>
        <w:t>Center</w:t>
      </w:r>
      <w:proofErr w:type="spellEnd"/>
      <w:r w:rsidRPr="000C6CB4">
        <w:rPr>
          <w:rFonts w:asciiTheme="majorBidi" w:hAnsiTheme="majorBidi" w:cstheme="majorBidi"/>
          <w:color w:val="000000" w:themeColor="text1"/>
          <w:sz w:val="24"/>
          <w:szCs w:val="32"/>
          <w:lang w:val="en-GB"/>
        </w:rPr>
        <w:t xml:space="preserve"> of Excellence for Research on Immigration and Integration</w:t>
      </w:r>
    </w:p>
    <w:p w14:paraId="174B1C9A" w14:textId="77777777" w:rsidR="005C24F0" w:rsidRPr="006F183E" w:rsidRDefault="005C24F0" w:rsidP="005C24F0">
      <w:pPr>
        <w:jc w:val="both"/>
        <w:rPr>
          <w:rFonts w:ascii="Times New Roman (Theme Headings" w:hAnsi="Times New Roman (Theme Headings" w:cstheme="majorBidi"/>
          <w:color w:val="000000" w:themeColor="text1"/>
          <w:sz w:val="24"/>
          <w:lang w:val="en-GB"/>
        </w:rPr>
      </w:pPr>
      <w:r w:rsidRPr="000C6CB4">
        <w:rPr>
          <w:rFonts w:asciiTheme="majorBidi" w:hAnsiTheme="majorBidi" w:cstheme="majorBidi"/>
          <w:color w:val="000000" w:themeColor="text1"/>
          <w:sz w:val="24"/>
          <w:szCs w:val="32"/>
          <w:lang w:val="en-GB"/>
        </w:rPr>
        <w:t>1998-99</w:t>
      </w:r>
      <w:r w:rsidRPr="000C6CB4">
        <w:rPr>
          <w:rFonts w:asciiTheme="majorBidi" w:hAnsiTheme="majorBidi" w:cstheme="majorBidi"/>
          <w:color w:val="000000" w:themeColor="text1"/>
          <w:sz w:val="24"/>
          <w:szCs w:val="32"/>
          <w:lang w:val="en-GB"/>
        </w:rPr>
        <w:tab/>
      </w:r>
      <w:r w:rsidRPr="006F183E">
        <w:rPr>
          <w:rFonts w:ascii="Times New Roman (Theme Headings" w:hAnsi="Times New Roman (Theme Headings" w:cstheme="majorBidi"/>
          <w:color w:val="000000" w:themeColor="text1"/>
          <w:sz w:val="24"/>
          <w:lang w:val="en-GB"/>
        </w:rPr>
        <w:t>SPSS consultant, Department of Sociology, University of Manitoba</w:t>
      </w:r>
    </w:p>
    <w:p w14:paraId="379509FA" w14:textId="77777777" w:rsidR="005C24F0" w:rsidRPr="006F183E" w:rsidRDefault="005C24F0" w:rsidP="005C24F0">
      <w:pPr>
        <w:ind w:left="1440" w:hanging="1440"/>
        <w:jc w:val="both"/>
        <w:rPr>
          <w:rFonts w:ascii="Times New Roman (Theme Headings" w:hAnsi="Times New Roman (Theme Headings" w:cstheme="majorBidi"/>
          <w:color w:val="000000" w:themeColor="text1"/>
          <w:sz w:val="24"/>
          <w:lang w:val="en-GB"/>
        </w:rPr>
      </w:pPr>
      <w:r w:rsidRPr="006F183E">
        <w:rPr>
          <w:rFonts w:ascii="Times New Roman (Theme Headings" w:hAnsi="Times New Roman (Theme Headings" w:cstheme="majorBidi"/>
          <w:color w:val="000000" w:themeColor="text1"/>
          <w:sz w:val="24"/>
          <w:lang w:val="en-GB"/>
        </w:rPr>
        <w:lastRenderedPageBreak/>
        <w:t>1998-99</w:t>
      </w:r>
      <w:r w:rsidRPr="006F183E">
        <w:rPr>
          <w:rFonts w:ascii="Times New Roman (Theme Headings" w:hAnsi="Times New Roman (Theme Headings" w:cstheme="majorBidi"/>
          <w:color w:val="000000" w:themeColor="text1"/>
          <w:sz w:val="24"/>
          <w:lang w:val="en-GB"/>
        </w:rPr>
        <w:tab/>
        <w:t xml:space="preserve">Researcher, project: </w:t>
      </w:r>
      <w:r w:rsidRPr="006F183E">
        <w:rPr>
          <w:rFonts w:ascii="Times New Roman (Theme Headings" w:hAnsi="Times New Roman (Theme Headings" w:cstheme="majorBidi"/>
          <w:i/>
          <w:color w:val="000000" w:themeColor="text1"/>
          <w:sz w:val="24"/>
          <w:lang w:val="en-GB"/>
        </w:rPr>
        <w:t>Triple Ghetto: The Spatial Concentration of Poverty</w:t>
      </w:r>
      <w:r w:rsidRPr="006F183E">
        <w:rPr>
          <w:rFonts w:ascii="Times New Roman (Theme Headings" w:hAnsi="Times New Roman (Theme Headings" w:cstheme="majorBidi"/>
          <w:color w:val="000000" w:themeColor="text1"/>
          <w:sz w:val="24"/>
          <w:lang w:val="en-GB"/>
        </w:rPr>
        <w:t xml:space="preserve"> </w:t>
      </w:r>
      <w:r w:rsidRPr="006F183E">
        <w:rPr>
          <w:rFonts w:ascii="Times New Roman (Theme Headings" w:hAnsi="Times New Roman (Theme Headings" w:cstheme="majorBidi"/>
          <w:i/>
          <w:color w:val="000000" w:themeColor="text1"/>
          <w:sz w:val="24"/>
          <w:lang w:val="en-GB"/>
        </w:rPr>
        <w:t xml:space="preserve">Among Prairie's Immigrants, </w:t>
      </w:r>
      <w:r w:rsidRPr="006F183E">
        <w:rPr>
          <w:rFonts w:ascii="Times New Roman (Theme Headings" w:hAnsi="Times New Roman (Theme Headings" w:cstheme="majorBidi"/>
          <w:iCs/>
          <w:color w:val="000000" w:themeColor="text1"/>
          <w:sz w:val="24"/>
          <w:lang w:val="en-GB"/>
        </w:rPr>
        <w:t xml:space="preserve">Funded by </w:t>
      </w:r>
      <w:r w:rsidRPr="006F183E">
        <w:rPr>
          <w:rFonts w:ascii="Times New Roman (Theme Headings" w:hAnsi="Times New Roman (Theme Headings" w:cstheme="majorBidi"/>
          <w:color w:val="000000" w:themeColor="text1"/>
          <w:sz w:val="24"/>
          <w:lang w:val="en-GB"/>
        </w:rPr>
        <w:t xml:space="preserve">Prairie </w:t>
      </w:r>
      <w:proofErr w:type="spellStart"/>
      <w:r w:rsidRPr="006F183E">
        <w:rPr>
          <w:rFonts w:ascii="Times New Roman (Theme Headings" w:hAnsi="Times New Roman (Theme Headings" w:cstheme="majorBidi"/>
          <w:color w:val="000000" w:themeColor="text1"/>
          <w:sz w:val="24"/>
          <w:lang w:val="en-GB"/>
        </w:rPr>
        <w:t>Center</w:t>
      </w:r>
      <w:proofErr w:type="spellEnd"/>
      <w:r w:rsidRPr="006F183E">
        <w:rPr>
          <w:rFonts w:ascii="Times New Roman (Theme Headings" w:hAnsi="Times New Roman (Theme Headings" w:cstheme="majorBidi"/>
          <w:color w:val="000000" w:themeColor="text1"/>
          <w:sz w:val="24"/>
          <w:lang w:val="en-GB"/>
        </w:rPr>
        <w:t xml:space="preserve"> of Excellence for Research on Immigration and Integration</w:t>
      </w:r>
    </w:p>
    <w:p w14:paraId="6BAC80FA" w14:textId="77777777" w:rsidR="005C24F0" w:rsidRPr="006F183E" w:rsidRDefault="005C24F0" w:rsidP="005C24F0">
      <w:pPr>
        <w:ind w:left="1440" w:hanging="1440"/>
        <w:jc w:val="both"/>
        <w:rPr>
          <w:rFonts w:ascii="Times New Roman (Theme Headings" w:hAnsi="Times New Roman (Theme Headings" w:cstheme="majorBidi"/>
          <w:color w:val="000000" w:themeColor="text1"/>
          <w:sz w:val="24"/>
          <w:lang w:val="en-GB"/>
        </w:rPr>
      </w:pPr>
      <w:r w:rsidRPr="006F183E">
        <w:rPr>
          <w:rFonts w:ascii="Times New Roman (Theme Headings" w:hAnsi="Times New Roman (Theme Headings" w:cstheme="majorBidi"/>
          <w:color w:val="000000" w:themeColor="text1"/>
          <w:sz w:val="24"/>
          <w:lang w:val="en-GB"/>
        </w:rPr>
        <w:t>1997-99</w:t>
      </w:r>
      <w:r w:rsidRPr="006F183E">
        <w:rPr>
          <w:rFonts w:ascii="Times New Roman (Theme Headings" w:hAnsi="Times New Roman (Theme Headings" w:cstheme="majorBidi"/>
          <w:color w:val="000000" w:themeColor="text1"/>
          <w:sz w:val="24"/>
          <w:lang w:val="en-GB"/>
        </w:rPr>
        <w:tab/>
        <w:t xml:space="preserve">Research Assistant, project: </w:t>
      </w:r>
      <w:r w:rsidRPr="006F183E">
        <w:rPr>
          <w:rFonts w:ascii="Times New Roman (Theme Headings" w:hAnsi="Times New Roman (Theme Headings" w:cstheme="majorBidi"/>
          <w:i/>
          <w:color w:val="000000" w:themeColor="text1"/>
          <w:sz w:val="24"/>
          <w:lang w:val="en-GB"/>
        </w:rPr>
        <w:t xml:space="preserve">Integration and Segregation of Urban Prairie Visible Minority Immigrants to Canada, </w:t>
      </w:r>
      <w:r w:rsidRPr="006F183E">
        <w:rPr>
          <w:rFonts w:ascii="Times New Roman (Theme Headings" w:hAnsi="Times New Roman (Theme Headings" w:cstheme="majorBidi"/>
          <w:color w:val="000000" w:themeColor="text1"/>
          <w:sz w:val="24"/>
          <w:lang w:val="en-GB"/>
        </w:rPr>
        <w:t>Department of Sociology</w:t>
      </w:r>
      <w:r w:rsidRPr="006F183E">
        <w:rPr>
          <w:rFonts w:ascii="Times New Roman (Theme Headings" w:hAnsi="Times New Roman (Theme Headings" w:cstheme="majorBidi"/>
          <w:i/>
          <w:color w:val="000000" w:themeColor="text1"/>
          <w:sz w:val="24"/>
          <w:lang w:val="en-GB"/>
        </w:rPr>
        <w:t xml:space="preserve">, </w:t>
      </w:r>
      <w:proofErr w:type="gramStart"/>
      <w:r w:rsidRPr="006F183E">
        <w:rPr>
          <w:rFonts w:ascii="Times New Roman (Theme Headings" w:hAnsi="Times New Roman (Theme Headings" w:cstheme="majorBidi"/>
          <w:color w:val="000000" w:themeColor="text1"/>
          <w:sz w:val="24"/>
          <w:lang w:val="en-GB"/>
        </w:rPr>
        <w:t>University</w:t>
      </w:r>
      <w:proofErr w:type="gramEnd"/>
      <w:r w:rsidRPr="006F183E">
        <w:rPr>
          <w:rFonts w:ascii="Times New Roman (Theme Headings" w:hAnsi="Times New Roman (Theme Headings" w:cstheme="majorBidi"/>
          <w:color w:val="000000" w:themeColor="text1"/>
          <w:sz w:val="24"/>
          <w:lang w:val="en-GB"/>
        </w:rPr>
        <w:t xml:space="preserve"> of Manitoba</w:t>
      </w:r>
    </w:p>
    <w:p w14:paraId="53DCE9C2" w14:textId="4B107B4E" w:rsidR="005C24F0" w:rsidRPr="006F183E" w:rsidRDefault="005C24F0" w:rsidP="00976B63">
      <w:pPr>
        <w:pStyle w:val="ListParagraph"/>
        <w:widowControl/>
        <w:numPr>
          <w:ilvl w:val="1"/>
          <w:numId w:val="23"/>
        </w:numPr>
        <w:autoSpaceDE/>
        <w:autoSpaceDN/>
        <w:adjustRightInd/>
        <w:contextualSpacing w:val="0"/>
        <w:jc w:val="both"/>
        <w:rPr>
          <w:rFonts w:ascii="Times New Roman (Theme Headings" w:hAnsi="Times New Roman (Theme Headings" w:cstheme="majorBidi"/>
          <w:color w:val="000000" w:themeColor="text1"/>
          <w:sz w:val="24"/>
          <w:lang w:val="en-GB"/>
        </w:rPr>
      </w:pPr>
      <w:r w:rsidRPr="006F183E">
        <w:rPr>
          <w:rFonts w:ascii="Times New Roman (Theme Headings" w:hAnsi="Times New Roman (Theme Headings" w:cstheme="majorBidi"/>
          <w:color w:val="000000" w:themeColor="text1"/>
          <w:sz w:val="24"/>
          <w:lang w:val="en-GB"/>
        </w:rPr>
        <w:t>Instructor (Sessional), Department of Sociology,</w:t>
      </w:r>
      <w:r w:rsidR="00213740" w:rsidRPr="006F183E">
        <w:rPr>
          <w:rFonts w:ascii="Times New Roman (Theme Headings" w:hAnsi="Times New Roman (Theme Headings" w:cstheme="majorBidi"/>
          <w:color w:val="000000" w:themeColor="text1"/>
          <w:sz w:val="24"/>
          <w:lang w:val="en-GB"/>
        </w:rPr>
        <w:t xml:space="preserve"> </w:t>
      </w:r>
      <w:r w:rsidRPr="006F183E">
        <w:rPr>
          <w:rFonts w:ascii="Times New Roman (Theme Headings" w:hAnsi="Times New Roman (Theme Headings" w:cstheme="majorBidi"/>
          <w:color w:val="000000" w:themeColor="text1"/>
          <w:sz w:val="24"/>
          <w:lang w:val="en-GB"/>
        </w:rPr>
        <w:t>University of Manitoba</w:t>
      </w:r>
    </w:p>
    <w:p w14:paraId="5D00A9E4" w14:textId="7845BD69" w:rsidR="005C24F0" w:rsidRPr="006F183E" w:rsidRDefault="005C24F0" w:rsidP="005C24F0">
      <w:pPr>
        <w:tabs>
          <w:tab w:val="left" w:pos="-1440"/>
          <w:tab w:val="left" w:pos="1440"/>
        </w:tabs>
        <w:jc w:val="both"/>
        <w:rPr>
          <w:rFonts w:ascii="Times New Roman (Theme Headings" w:hAnsi="Times New Roman (Theme Headings" w:cstheme="majorBidi"/>
          <w:color w:val="000000" w:themeColor="text1"/>
          <w:sz w:val="24"/>
          <w:lang w:val="en-GB"/>
        </w:rPr>
      </w:pPr>
      <w:r w:rsidRPr="006F183E">
        <w:rPr>
          <w:rFonts w:ascii="Times New Roman (Theme Headings" w:hAnsi="Times New Roman (Theme Headings" w:cstheme="majorBidi"/>
          <w:color w:val="000000" w:themeColor="text1"/>
          <w:sz w:val="24"/>
          <w:lang w:val="en-GB"/>
        </w:rPr>
        <w:t>1993-95           Teaching Assistant, Department of Sociology, University of Manitoba</w:t>
      </w:r>
    </w:p>
    <w:p w14:paraId="7D8277AD" w14:textId="77777777" w:rsidR="005C24F0" w:rsidRPr="006F183E" w:rsidRDefault="005C24F0" w:rsidP="005C24F0">
      <w:pPr>
        <w:ind w:left="1440" w:hanging="1440"/>
        <w:jc w:val="both"/>
        <w:rPr>
          <w:rFonts w:ascii="Times New Roman (Theme Headings" w:hAnsi="Times New Roman (Theme Headings" w:cstheme="majorBidi"/>
          <w:i/>
          <w:color w:val="000000" w:themeColor="text1"/>
          <w:sz w:val="24"/>
          <w:lang w:val="en-GB"/>
        </w:rPr>
      </w:pPr>
      <w:r w:rsidRPr="006F183E">
        <w:rPr>
          <w:rFonts w:ascii="Times New Roman (Theme Headings" w:hAnsi="Times New Roman (Theme Headings" w:cstheme="majorBidi"/>
          <w:color w:val="000000" w:themeColor="text1"/>
          <w:sz w:val="24"/>
          <w:lang w:val="en-GB"/>
        </w:rPr>
        <w:t>1989-92</w:t>
      </w:r>
      <w:r w:rsidRPr="006F183E">
        <w:rPr>
          <w:rFonts w:ascii="Times New Roman (Theme Headings" w:hAnsi="Times New Roman (Theme Headings" w:cstheme="majorBidi"/>
          <w:color w:val="000000" w:themeColor="text1"/>
          <w:sz w:val="24"/>
          <w:lang w:val="en-GB"/>
        </w:rPr>
        <w:tab/>
        <w:t xml:space="preserve">Researcher &amp; Project Associate-Director, </w:t>
      </w:r>
      <w:r w:rsidRPr="006F183E">
        <w:rPr>
          <w:rFonts w:ascii="Times New Roman (Theme Headings" w:hAnsi="Times New Roman (Theme Headings" w:cstheme="majorBidi"/>
          <w:i/>
          <w:color w:val="000000" w:themeColor="text1"/>
          <w:sz w:val="24"/>
          <w:lang w:val="en-GB"/>
        </w:rPr>
        <w:t xml:space="preserve">"The Obstacles to Development in Iran", </w:t>
      </w:r>
      <w:r w:rsidRPr="006F183E">
        <w:rPr>
          <w:rFonts w:ascii="Times New Roman (Theme Headings" w:hAnsi="Times New Roman (Theme Headings" w:cstheme="majorBidi"/>
          <w:color w:val="000000" w:themeColor="text1"/>
          <w:sz w:val="24"/>
          <w:lang w:val="en-GB"/>
        </w:rPr>
        <w:t>Institute for Research in Planning and Development, Iran</w:t>
      </w:r>
    </w:p>
    <w:p w14:paraId="11361E9D" w14:textId="77777777" w:rsidR="005C24F0" w:rsidRPr="006F183E" w:rsidRDefault="005C24F0" w:rsidP="005C24F0">
      <w:pPr>
        <w:ind w:left="1440" w:hanging="1440"/>
        <w:jc w:val="both"/>
        <w:rPr>
          <w:rFonts w:ascii="Times New Roman (Theme Headings" w:hAnsi="Times New Roman (Theme Headings" w:cstheme="majorBidi"/>
          <w:color w:val="000000" w:themeColor="text1"/>
          <w:sz w:val="24"/>
          <w:lang w:val="en-GB"/>
        </w:rPr>
      </w:pPr>
      <w:r w:rsidRPr="006F183E">
        <w:rPr>
          <w:rFonts w:ascii="Times New Roman (Theme Headings" w:hAnsi="Times New Roman (Theme Headings" w:cstheme="majorBidi"/>
          <w:color w:val="000000" w:themeColor="text1"/>
          <w:sz w:val="24"/>
          <w:lang w:val="en-GB"/>
        </w:rPr>
        <w:t>1989-91</w:t>
      </w:r>
      <w:r w:rsidRPr="006F183E">
        <w:rPr>
          <w:rFonts w:ascii="Times New Roman (Theme Headings" w:hAnsi="Times New Roman (Theme Headings" w:cstheme="majorBidi"/>
          <w:color w:val="000000" w:themeColor="text1"/>
          <w:sz w:val="24"/>
          <w:lang w:val="en-GB"/>
        </w:rPr>
        <w:tab/>
        <w:t>Instructor (Sessional), Department of Sociology, Al-Zahra University, Iran</w:t>
      </w:r>
    </w:p>
    <w:p w14:paraId="64411CC3" w14:textId="77777777" w:rsidR="005C24F0" w:rsidRPr="006F183E" w:rsidRDefault="005C24F0" w:rsidP="005C24F0">
      <w:pPr>
        <w:ind w:left="1440" w:hanging="1440"/>
        <w:jc w:val="both"/>
        <w:rPr>
          <w:rFonts w:ascii="Times New Roman (Theme Headings" w:hAnsi="Times New Roman (Theme Headings" w:cstheme="majorBidi"/>
          <w:color w:val="000000" w:themeColor="text1"/>
          <w:sz w:val="24"/>
        </w:rPr>
      </w:pPr>
      <w:r w:rsidRPr="006F183E">
        <w:rPr>
          <w:rFonts w:ascii="Times New Roman (Theme Headings" w:hAnsi="Times New Roman (Theme Headings" w:cstheme="majorBidi"/>
          <w:color w:val="000000" w:themeColor="text1"/>
          <w:sz w:val="24"/>
        </w:rPr>
        <w:t>1988-89</w:t>
      </w:r>
      <w:r w:rsidRPr="006F183E">
        <w:rPr>
          <w:rFonts w:ascii="Times New Roman (Theme Headings" w:hAnsi="Times New Roman (Theme Headings" w:cstheme="majorBidi"/>
          <w:color w:val="000000" w:themeColor="text1"/>
          <w:sz w:val="24"/>
        </w:rPr>
        <w:tab/>
        <w:t>Research Advisor, Office of Research Projects, Deputy Minister of Education, Iran</w:t>
      </w:r>
    </w:p>
    <w:p w14:paraId="30F959BB" w14:textId="77777777" w:rsidR="005C24F0" w:rsidRPr="000C6CB4" w:rsidRDefault="005C24F0" w:rsidP="005C24F0">
      <w:pPr>
        <w:ind w:left="1440" w:hanging="1440"/>
        <w:jc w:val="both"/>
        <w:rPr>
          <w:rFonts w:asciiTheme="majorBidi" w:hAnsiTheme="majorBidi" w:cstheme="majorBidi"/>
          <w:smallCaps/>
          <w:color w:val="000000" w:themeColor="text1"/>
          <w:sz w:val="24"/>
          <w:szCs w:val="32"/>
        </w:rPr>
      </w:pPr>
      <w:r w:rsidRPr="006F183E">
        <w:rPr>
          <w:rFonts w:ascii="Times New Roman (Theme Headings" w:hAnsi="Times New Roman (Theme Headings" w:cstheme="majorBidi"/>
          <w:color w:val="000000" w:themeColor="text1"/>
          <w:sz w:val="24"/>
        </w:rPr>
        <w:t>1984-87</w:t>
      </w:r>
      <w:r w:rsidRPr="006F183E">
        <w:rPr>
          <w:rFonts w:ascii="Times New Roman (Theme Headings" w:hAnsi="Times New Roman (Theme Headings" w:cstheme="majorBidi"/>
          <w:color w:val="000000" w:themeColor="text1"/>
          <w:sz w:val="24"/>
        </w:rPr>
        <w:tab/>
        <w:t>Researcher, The Centre for Research on Social and political Issues, Iranian Broadcasting Organization</w:t>
      </w:r>
    </w:p>
    <w:p w14:paraId="68F41C32" w14:textId="77777777" w:rsidR="005C24F0" w:rsidRDefault="005C24F0" w:rsidP="005C24F0">
      <w:pPr>
        <w:rPr>
          <w:rFonts w:asciiTheme="majorBidi" w:hAnsiTheme="majorBidi" w:cstheme="majorBidi"/>
          <w:b/>
          <w:bCs/>
          <w:smallCaps/>
          <w:color w:val="000000" w:themeColor="text1"/>
          <w:sz w:val="28"/>
          <w:szCs w:val="28"/>
          <w:u w:val="single"/>
          <w:lang w:val="en-GB"/>
        </w:rPr>
      </w:pPr>
    </w:p>
    <w:p w14:paraId="482D4848" w14:textId="175FFD00" w:rsidR="007952CD" w:rsidRPr="00BD7169" w:rsidRDefault="007952CD" w:rsidP="00BD7169">
      <w:pPr>
        <w:widowControl/>
        <w:tabs>
          <w:tab w:val="left" w:pos="-1080"/>
          <w:tab w:val="left" w:pos="-720"/>
          <w:tab w:val="left" w:pos="0"/>
          <w:tab w:val="left" w:pos="360"/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ajorBidi" w:hAnsiTheme="majorBidi" w:cstheme="majorBidi"/>
          <w:b/>
          <w:bCs/>
          <w:smallCaps/>
          <w:color w:val="000000" w:themeColor="text1"/>
          <w:sz w:val="36"/>
          <w:szCs w:val="36"/>
          <w:u w:val="single"/>
          <w:lang w:val="en-GB"/>
        </w:rPr>
      </w:pPr>
      <w:r>
        <w:rPr>
          <w:rFonts w:asciiTheme="majorBidi" w:hAnsiTheme="majorBidi" w:cstheme="majorBidi"/>
          <w:b/>
          <w:bCs/>
          <w:smallCaps/>
          <w:color w:val="000000" w:themeColor="text1"/>
          <w:sz w:val="32"/>
          <w:szCs w:val="32"/>
          <w:u w:val="single"/>
          <w:lang w:val="en-GB"/>
        </w:rPr>
        <w:t>Awards and Recognitions</w:t>
      </w:r>
    </w:p>
    <w:p w14:paraId="2D89DD4E" w14:textId="1CFBD19B" w:rsidR="002D0E79" w:rsidRPr="002D0E79" w:rsidRDefault="002D0E79" w:rsidP="007952CD">
      <w:pPr>
        <w:pStyle w:val="ListParagraph"/>
        <w:widowControl/>
        <w:numPr>
          <w:ilvl w:val="0"/>
          <w:numId w:val="33"/>
        </w:numPr>
        <w:tabs>
          <w:tab w:val="left" w:pos="-1080"/>
          <w:tab w:val="left" w:pos="-720"/>
          <w:tab w:val="left" w:pos="0"/>
          <w:tab w:val="left" w:pos="360"/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709" w:hanging="283"/>
        <w:rPr>
          <w:b/>
          <w:bCs/>
          <w:i/>
          <w:iCs/>
          <w:sz w:val="24"/>
        </w:rPr>
      </w:pPr>
      <w:r>
        <w:rPr>
          <w:bCs/>
          <w:iCs/>
          <w:sz w:val="24"/>
          <w:u w:val="single"/>
        </w:rPr>
        <w:t xml:space="preserve">Chair of Ethnic Studies, </w:t>
      </w:r>
      <w:r w:rsidRPr="002D0E79">
        <w:rPr>
          <w:bCs/>
          <w:iCs/>
          <w:sz w:val="24"/>
        </w:rPr>
        <w:t>University of Calgary, July 2017+</w:t>
      </w:r>
    </w:p>
    <w:p w14:paraId="0C3ADB5C" w14:textId="7EA35A60" w:rsidR="007952CD" w:rsidRPr="00793EFB" w:rsidRDefault="007952CD" w:rsidP="007952CD">
      <w:pPr>
        <w:pStyle w:val="ListParagraph"/>
        <w:widowControl/>
        <w:numPr>
          <w:ilvl w:val="0"/>
          <w:numId w:val="33"/>
        </w:numPr>
        <w:tabs>
          <w:tab w:val="left" w:pos="-1080"/>
          <w:tab w:val="left" w:pos="-720"/>
          <w:tab w:val="left" w:pos="0"/>
          <w:tab w:val="left" w:pos="360"/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709" w:hanging="283"/>
        <w:rPr>
          <w:b/>
          <w:bCs/>
          <w:i/>
          <w:iCs/>
          <w:sz w:val="24"/>
        </w:rPr>
      </w:pPr>
      <w:r w:rsidRPr="006F5D53">
        <w:rPr>
          <w:bCs/>
          <w:iCs/>
          <w:sz w:val="24"/>
          <w:u w:val="single"/>
        </w:rPr>
        <w:t>University Scholar</w:t>
      </w:r>
      <w:r w:rsidR="006F5D53">
        <w:rPr>
          <w:bCs/>
          <w:iCs/>
          <w:sz w:val="24"/>
          <w:u w:val="single"/>
        </w:rPr>
        <w:t xml:space="preserve"> Research </w:t>
      </w:r>
      <w:proofErr w:type="gramStart"/>
      <w:r w:rsidR="006F5D53">
        <w:rPr>
          <w:bCs/>
          <w:iCs/>
          <w:sz w:val="24"/>
          <w:u w:val="single"/>
        </w:rPr>
        <w:t>Chair</w:t>
      </w:r>
      <w:r w:rsidRPr="006F5D53">
        <w:rPr>
          <w:bCs/>
          <w:iCs/>
          <w:sz w:val="24"/>
          <w:u w:val="single"/>
        </w:rPr>
        <w:t xml:space="preserve"> </w:t>
      </w:r>
      <w:r w:rsidR="00241BFE">
        <w:rPr>
          <w:bCs/>
          <w:iCs/>
          <w:sz w:val="24"/>
        </w:rPr>
        <w:t>,</w:t>
      </w:r>
      <w:proofErr w:type="gramEnd"/>
      <w:r w:rsidR="00241BFE">
        <w:rPr>
          <w:bCs/>
          <w:iCs/>
          <w:sz w:val="24"/>
        </w:rPr>
        <w:t xml:space="preserve"> 2014-17</w:t>
      </w:r>
      <w:r>
        <w:rPr>
          <w:bCs/>
          <w:iCs/>
          <w:sz w:val="24"/>
        </w:rPr>
        <w:t>, awarded by Un</w:t>
      </w:r>
      <w:r w:rsidR="00241BFE">
        <w:rPr>
          <w:bCs/>
          <w:iCs/>
          <w:sz w:val="24"/>
        </w:rPr>
        <w:t xml:space="preserve">iversity of </w:t>
      </w:r>
      <w:proofErr w:type="spellStart"/>
      <w:r w:rsidR="00241BFE">
        <w:rPr>
          <w:bCs/>
          <w:iCs/>
          <w:sz w:val="24"/>
        </w:rPr>
        <w:t>Lethbridge</w:t>
      </w:r>
      <w:proofErr w:type="spellEnd"/>
    </w:p>
    <w:p w14:paraId="48FE0CCC" w14:textId="76441DA4" w:rsidR="007952CD" w:rsidRPr="00542B95" w:rsidRDefault="007952CD" w:rsidP="007952CD">
      <w:pPr>
        <w:pStyle w:val="ListParagraph"/>
        <w:widowControl/>
        <w:numPr>
          <w:ilvl w:val="0"/>
          <w:numId w:val="33"/>
        </w:numPr>
        <w:tabs>
          <w:tab w:val="left" w:pos="-1080"/>
          <w:tab w:val="left" w:pos="-720"/>
          <w:tab w:val="left" w:pos="0"/>
          <w:tab w:val="left" w:pos="360"/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709" w:hanging="283"/>
        <w:rPr>
          <w:b/>
          <w:bCs/>
          <w:i/>
          <w:iCs/>
          <w:sz w:val="24"/>
        </w:rPr>
      </w:pPr>
      <w:r w:rsidRPr="006F5D53">
        <w:rPr>
          <w:bCs/>
          <w:iCs/>
          <w:sz w:val="24"/>
          <w:u w:val="single"/>
        </w:rPr>
        <w:t>John Porter Tradition of Research Excellence Award</w:t>
      </w:r>
      <w:r>
        <w:rPr>
          <w:bCs/>
          <w:iCs/>
          <w:sz w:val="24"/>
        </w:rPr>
        <w:t xml:space="preserve"> (2015) for the book </w:t>
      </w:r>
      <w:r>
        <w:rPr>
          <w:bCs/>
          <w:i/>
          <w:iCs/>
          <w:sz w:val="24"/>
        </w:rPr>
        <w:t>The M</w:t>
      </w:r>
      <w:r w:rsidRPr="00EA3D71">
        <w:rPr>
          <w:bCs/>
          <w:i/>
          <w:iCs/>
          <w:sz w:val="24"/>
        </w:rPr>
        <w:t>uslim Question in Canada</w:t>
      </w:r>
      <w:r>
        <w:rPr>
          <w:bCs/>
          <w:iCs/>
          <w:sz w:val="24"/>
        </w:rPr>
        <w:t xml:space="preserve"> (UBC, 2014), awarded by Canadian So</w:t>
      </w:r>
      <w:r w:rsidR="00241BFE">
        <w:rPr>
          <w:bCs/>
          <w:iCs/>
          <w:sz w:val="24"/>
        </w:rPr>
        <w:t>ciological Association</w:t>
      </w:r>
    </w:p>
    <w:p w14:paraId="553DC6AC" w14:textId="54A3DE09" w:rsidR="007952CD" w:rsidRPr="00542B95" w:rsidRDefault="007952CD" w:rsidP="007952CD">
      <w:pPr>
        <w:pStyle w:val="ListParagraph"/>
        <w:numPr>
          <w:ilvl w:val="0"/>
          <w:numId w:val="33"/>
        </w:numPr>
        <w:ind w:left="709" w:hanging="283"/>
        <w:jc w:val="both"/>
        <w:rPr>
          <w:rFonts w:asciiTheme="majorBidi" w:hAnsiTheme="majorBidi" w:cstheme="majorBidi"/>
          <w:color w:val="000000" w:themeColor="text1"/>
          <w:sz w:val="24"/>
          <w:szCs w:val="32"/>
          <w:lang w:val="en-GB"/>
        </w:rPr>
      </w:pPr>
      <w:r w:rsidRPr="006F5D53">
        <w:rPr>
          <w:rFonts w:asciiTheme="majorBidi" w:hAnsiTheme="majorBidi" w:cstheme="majorBidi"/>
          <w:color w:val="000000" w:themeColor="text1"/>
          <w:sz w:val="24"/>
          <w:szCs w:val="32"/>
          <w:u w:val="single"/>
          <w:lang w:val="en-GB"/>
        </w:rPr>
        <w:t xml:space="preserve">Stephen </w:t>
      </w:r>
      <w:proofErr w:type="spellStart"/>
      <w:r w:rsidRPr="006F5D53">
        <w:rPr>
          <w:rFonts w:asciiTheme="majorBidi" w:hAnsiTheme="majorBidi" w:cstheme="majorBidi"/>
          <w:color w:val="000000" w:themeColor="text1"/>
          <w:sz w:val="24"/>
          <w:szCs w:val="32"/>
          <w:u w:val="single"/>
          <w:lang w:val="en-GB"/>
        </w:rPr>
        <w:t>Jarislowsky</w:t>
      </w:r>
      <w:proofErr w:type="spellEnd"/>
      <w:r w:rsidRPr="006F5D53">
        <w:rPr>
          <w:rFonts w:asciiTheme="majorBidi" w:hAnsiTheme="majorBidi" w:cstheme="majorBidi"/>
          <w:color w:val="000000" w:themeColor="text1"/>
          <w:sz w:val="24"/>
          <w:szCs w:val="32"/>
          <w:u w:val="single"/>
          <w:lang w:val="en-GB"/>
        </w:rPr>
        <w:t xml:space="preserve"> Research Chair</w:t>
      </w:r>
      <w:r w:rsidRPr="00542B95">
        <w:rPr>
          <w:rFonts w:asciiTheme="majorBidi" w:hAnsiTheme="majorBidi" w:cstheme="majorBidi"/>
          <w:color w:val="000000" w:themeColor="text1"/>
          <w:sz w:val="24"/>
          <w:szCs w:val="32"/>
          <w:lang w:val="en-GB"/>
        </w:rPr>
        <w:t xml:space="preserve"> i</w:t>
      </w:r>
      <w:r w:rsidR="002D0E79">
        <w:rPr>
          <w:rFonts w:asciiTheme="majorBidi" w:hAnsiTheme="majorBidi" w:cstheme="majorBidi"/>
          <w:color w:val="000000" w:themeColor="text1"/>
          <w:sz w:val="24"/>
          <w:szCs w:val="32"/>
          <w:lang w:val="en-GB"/>
        </w:rPr>
        <w:t>n Culture Change</w:t>
      </w:r>
      <w:r w:rsidRPr="00542B95">
        <w:rPr>
          <w:rFonts w:asciiTheme="majorBidi" w:hAnsiTheme="majorBidi" w:cstheme="majorBidi"/>
          <w:color w:val="000000" w:themeColor="text1"/>
          <w:sz w:val="24"/>
          <w:szCs w:val="32"/>
          <w:lang w:val="en-GB"/>
        </w:rPr>
        <w:t>,</w:t>
      </w:r>
      <w:r w:rsidR="00241BFE">
        <w:rPr>
          <w:rFonts w:asciiTheme="majorBidi" w:hAnsiTheme="majorBidi" w:cstheme="majorBidi"/>
          <w:color w:val="000000" w:themeColor="text1"/>
          <w:sz w:val="24"/>
          <w:szCs w:val="32"/>
          <w:lang w:val="en-GB"/>
        </w:rPr>
        <w:t xml:space="preserve"> 2012-17,</w:t>
      </w:r>
      <w:r w:rsidRPr="00542B95">
        <w:rPr>
          <w:rFonts w:asciiTheme="majorBidi" w:hAnsiTheme="majorBidi" w:cstheme="majorBidi"/>
          <w:color w:val="000000" w:themeColor="text1"/>
          <w:sz w:val="24"/>
          <w:szCs w:val="32"/>
          <w:lang w:val="en-GB"/>
        </w:rPr>
        <w:t xml:space="preserve"> Memorial University of Newfoundland</w:t>
      </w:r>
      <w:r w:rsidR="00241BFE">
        <w:rPr>
          <w:rFonts w:asciiTheme="majorBidi" w:hAnsiTheme="majorBidi" w:cstheme="majorBidi"/>
          <w:color w:val="000000" w:themeColor="text1"/>
          <w:sz w:val="24"/>
          <w:szCs w:val="32"/>
          <w:lang w:val="en-GB"/>
        </w:rPr>
        <w:t xml:space="preserve"> (</w:t>
      </w:r>
      <w:r>
        <w:rPr>
          <w:rFonts w:asciiTheme="majorBidi" w:hAnsiTheme="majorBidi" w:cstheme="majorBidi"/>
          <w:color w:val="000000" w:themeColor="text1"/>
          <w:sz w:val="24"/>
          <w:szCs w:val="32"/>
          <w:lang w:val="en-GB"/>
        </w:rPr>
        <w:t>declined after the first year)</w:t>
      </w:r>
    </w:p>
    <w:p w14:paraId="3DFBA926" w14:textId="2266CBD5" w:rsidR="007952CD" w:rsidRPr="006B5960" w:rsidRDefault="007952CD" w:rsidP="007952CD">
      <w:pPr>
        <w:pStyle w:val="ListParagraph"/>
        <w:widowControl/>
        <w:numPr>
          <w:ilvl w:val="0"/>
          <w:numId w:val="33"/>
        </w:numPr>
        <w:tabs>
          <w:tab w:val="left" w:pos="-1080"/>
          <w:tab w:val="left" w:pos="-720"/>
          <w:tab w:val="left" w:pos="0"/>
          <w:tab w:val="left" w:pos="360"/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709" w:hanging="283"/>
        <w:rPr>
          <w:b/>
          <w:bCs/>
          <w:i/>
          <w:iCs/>
          <w:sz w:val="24"/>
        </w:rPr>
      </w:pPr>
      <w:r w:rsidRPr="006F5D53">
        <w:rPr>
          <w:bCs/>
          <w:iCs/>
          <w:sz w:val="24"/>
          <w:u w:val="single"/>
        </w:rPr>
        <w:t>Research Enhancement Award</w:t>
      </w:r>
      <w:r>
        <w:rPr>
          <w:bCs/>
          <w:iCs/>
          <w:sz w:val="24"/>
        </w:rPr>
        <w:t xml:space="preserve">, </w:t>
      </w:r>
      <w:r w:rsidR="00241BFE">
        <w:rPr>
          <w:bCs/>
          <w:iCs/>
          <w:sz w:val="24"/>
        </w:rPr>
        <w:t xml:space="preserve">2001, University of </w:t>
      </w:r>
      <w:proofErr w:type="spellStart"/>
      <w:r w:rsidR="00241BFE">
        <w:rPr>
          <w:bCs/>
          <w:iCs/>
          <w:sz w:val="24"/>
        </w:rPr>
        <w:t>Lethbridge</w:t>
      </w:r>
      <w:proofErr w:type="spellEnd"/>
    </w:p>
    <w:p w14:paraId="626CDC11" w14:textId="64933E4B" w:rsidR="007952CD" w:rsidRPr="00F817C9" w:rsidRDefault="006B5960" w:rsidP="005C24F0">
      <w:pPr>
        <w:pStyle w:val="ListParagraph"/>
        <w:widowControl/>
        <w:numPr>
          <w:ilvl w:val="0"/>
          <w:numId w:val="33"/>
        </w:numPr>
        <w:tabs>
          <w:tab w:val="left" w:pos="-1080"/>
          <w:tab w:val="left" w:pos="-720"/>
          <w:tab w:val="left" w:pos="0"/>
          <w:tab w:val="left" w:pos="360"/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709" w:hanging="283"/>
        <w:rPr>
          <w:b/>
          <w:bCs/>
          <w:i/>
          <w:iCs/>
          <w:sz w:val="24"/>
        </w:rPr>
      </w:pPr>
      <w:r>
        <w:rPr>
          <w:bCs/>
          <w:iCs/>
          <w:sz w:val="24"/>
          <w:u w:val="single"/>
        </w:rPr>
        <w:t>MCHE Scholarship for Ph.D. Students ($80,000)</w:t>
      </w:r>
      <w:r>
        <w:rPr>
          <w:bCs/>
          <w:iCs/>
          <w:sz w:val="24"/>
        </w:rPr>
        <w:t xml:space="preserve">, 1993-97, Iranian </w:t>
      </w:r>
      <w:r w:rsidRPr="006B5960">
        <w:rPr>
          <w:bCs/>
          <w:iCs/>
          <w:sz w:val="24"/>
        </w:rPr>
        <w:t>Ministry of Culture</w:t>
      </w:r>
      <w:r>
        <w:rPr>
          <w:bCs/>
          <w:iCs/>
          <w:sz w:val="24"/>
        </w:rPr>
        <w:t xml:space="preserve"> and Higher Education</w:t>
      </w:r>
    </w:p>
    <w:p w14:paraId="318CD197" w14:textId="77777777" w:rsidR="00F817C9" w:rsidRPr="00BD7169" w:rsidRDefault="00F817C9" w:rsidP="00F817C9">
      <w:pPr>
        <w:pStyle w:val="ListParagraph"/>
        <w:widowControl/>
        <w:tabs>
          <w:tab w:val="left" w:pos="-1080"/>
          <w:tab w:val="left" w:pos="-720"/>
          <w:tab w:val="left" w:pos="0"/>
          <w:tab w:val="left" w:pos="360"/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709"/>
        <w:rPr>
          <w:b/>
          <w:bCs/>
          <w:i/>
          <w:iCs/>
          <w:sz w:val="24"/>
        </w:rPr>
      </w:pPr>
    </w:p>
    <w:p w14:paraId="7C0A7E32" w14:textId="3FCA89AD" w:rsidR="005C24F0" w:rsidRPr="00F624C4" w:rsidRDefault="005C24F0" w:rsidP="00F624C4">
      <w:pPr>
        <w:rPr>
          <w:rFonts w:asciiTheme="majorBidi" w:hAnsiTheme="majorBidi" w:cstheme="majorBidi"/>
          <w:b/>
          <w:bCs/>
          <w:smallCaps/>
          <w:color w:val="000000" w:themeColor="text1"/>
          <w:sz w:val="32"/>
          <w:szCs w:val="32"/>
          <w:u w:val="single"/>
          <w:lang w:val="en-GB"/>
        </w:rPr>
      </w:pPr>
      <w:r w:rsidRPr="000C6CB4">
        <w:rPr>
          <w:rFonts w:asciiTheme="majorBidi" w:hAnsiTheme="majorBidi" w:cstheme="majorBidi"/>
          <w:b/>
          <w:bCs/>
          <w:smallCaps/>
          <w:color w:val="000000" w:themeColor="text1"/>
          <w:sz w:val="32"/>
          <w:szCs w:val="32"/>
          <w:u w:val="single"/>
          <w:lang w:val="en-GB"/>
        </w:rPr>
        <w:t>Courses Taught</w:t>
      </w:r>
    </w:p>
    <w:p w14:paraId="39983109" w14:textId="321512EE" w:rsidR="00BF2347" w:rsidRPr="007838D4" w:rsidRDefault="003F3F6D" w:rsidP="00BF2347">
      <w:pPr>
        <w:pStyle w:val="ListParagraph"/>
        <w:numPr>
          <w:ilvl w:val="0"/>
          <w:numId w:val="24"/>
        </w:numPr>
        <w:jc w:val="both"/>
        <w:rPr>
          <w:rFonts w:asciiTheme="majorBidi" w:hAnsiTheme="majorBidi" w:cstheme="majorBidi"/>
          <w:b/>
          <w:bCs/>
          <w:iCs/>
          <w:smallCaps/>
          <w:color w:val="000000" w:themeColor="text1"/>
          <w:sz w:val="24"/>
          <w:szCs w:val="32"/>
          <w:lang w:val="en-GB"/>
        </w:rPr>
      </w:pPr>
      <w:r>
        <w:rPr>
          <w:rFonts w:asciiTheme="majorBidi" w:hAnsiTheme="majorBidi" w:cstheme="majorBidi"/>
          <w:iCs/>
          <w:color w:val="000000" w:themeColor="text1"/>
          <w:sz w:val="24"/>
          <w:szCs w:val="32"/>
          <w:lang w:val="en-GB"/>
        </w:rPr>
        <w:t>Sociology of r</w:t>
      </w:r>
      <w:r w:rsidR="008A50CD">
        <w:rPr>
          <w:rFonts w:asciiTheme="majorBidi" w:hAnsiTheme="majorBidi" w:cstheme="majorBidi"/>
          <w:iCs/>
          <w:color w:val="000000" w:themeColor="text1"/>
          <w:sz w:val="24"/>
          <w:szCs w:val="32"/>
          <w:lang w:val="en-GB"/>
        </w:rPr>
        <w:t>ace and ethnic</w:t>
      </w:r>
      <w:r>
        <w:rPr>
          <w:rFonts w:asciiTheme="majorBidi" w:hAnsiTheme="majorBidi" w:cstheme="majorBidi"/>
          <w:iCs/>
          <w:color w:val="000000" w:themeColor="text1"/>
          <w:sz w:val="24"/>
          <w:szCs w:val="32"/>
          <w:lang w:val="en-GB"/>
        </w:rPr>
        <w:t>ity</w:t>
      </w:r>
      <w:r w:rsidR="008A50CD">
        <w:rPr>
          <w:rFonts w:asciiTheme="majorBidi" w:hAnsiTheme="majorBidi" w:cstheme="majorBidi"/>
          <w:iCs/>
          <w:color w:val="000000" w:themeColor="text1"/>
          <w:sz w:val="24"/>
          <w:szCs w:val="32"/>
          <w:lang w:val="en-GB"/>
        </w:rPr>
        <w:t xml:space="preserve"> </w:t>
      </w:r>
    </w:p>
    <w:p w14:paraId="74C3E4B0" w14:textId="77777777" w:rsidR="00646CAC" w:rsidRPr="00646CAC" w:rsidRDefault="00646CAC" w:rsidP="00976B63">
      <w:pPr>
        <w:pStyle w:val="ListParagraph"/>
        <w:numPr>
          <w:ilvl w:val="0"/>
          <w:numId w:val="24"/>
        </w:numPr>
        <w:jc w:val="both"/>
        <w:rPr>
          <w:rFonts w:asciiTheme="majorBidi" w:hAnsiTheme="majorBidi" w:cstheme="majorBidi"/>
          <w:b/>
          <w:bCs/>
          <w:iCs/>
          <w:smallCaps/>
          <w:color w:val="000000" w:themeColor="text1"/>
          <w:sz w:val="24"/>
          <w:szCs w:val="32"/>
          <w:lang w:val="en-GB"/>
        </w:rPr>
      </w:pPr>
      <w:r w:rsidRPr="000C6CB4">
        <w:rPr>
          <w:rFonts w:asciiTheme="majorBidi" w:hAnsiTheme="majorBidi" w:cstheme="majorBidi"/>
          <w:iCs/>
          <w:color w:val="000000" w:themeColor="text1"/>
          <w:sz w:val="24"/>
          <w:szCs w:val="32"/>
          <w:lang w:val="en-GB"/>
        </w:rPr>
        <w:t xml:space="preserve">Sociology of the Middle-East </w:t>
      </w:r>
    </w:p>
    <w:p w14:paraId="2E09C8C2" w14:textId="6B5DFB5E" w:rsidR="007838D4" w:rsidRPr="00646CAC" w:rsidRDefault="006F4D3E" w:rsidP="00646CAC">
      <w:pPr>
        <w:pStyle w:val="ListParagraph"/>
        <w:numPr>
          <w:ilvl w:val="0"/>
          <w:numId w:val="24"/>
        </w:numPr>
        <w:jc w:val="both"/>
        <w:rPr>
          <w:rFonts w:asciiTheme="majorBidi" w:hAnsiTheme="majorBidi" w:cstheme="majorBidi"/>
          <w:b/>
          <w:bCs/>
          <w:iCs/>
          <w:smallCaps/>
          <w:color w:val="000000" w:themeColor="text1"/>
          <w:sz w:val="24"/>
          <w:szCs w:val="32"/>
          <w:lang w:val="en-GB"/>
        </w:rPr>
      </w:pPr>
      <w:r>
        <w:rPr>
          <w:rFonts w:asciiTheme="majorBidi" w:hAnsiTheme="majorBidi" w:cstheme="majorBidi"/>
          <w:iCs/>
          <w:color w:val="000000" w:themeColor="text1"/>
          <w:sz w:val="24"/>
          <w:szCs w:val="32"/>
          <w:lang w:val="en-GB"/>
        </w:rPr>
        <w:t>S</w:t>
      </w:r>
      <w:r w:rsidR="007838D4" w:rsidRPr="000C6CB4">
        <w:rPr>
          <w:rFonts w:asciiTheme="majorBidi" w:hAnsiTheme="majorBidi" w:cstheme="majorBidi"/>
          <w:iCs/>
          <w:color w:val="000000" w:themeColor="text1"/>
          <w:sz w:val="24"/>
          <w:szCs w:val="32"/>
          <w:lang w:val="en-GB"/>
        </w:rPr>
        <w:t xml:space="preserve">ocial capital and diversity </w:t>
      </w:r>
    </w:p>
    <w:p w14:paraId="7AD9A8A7" w14:textId="77777777" w:rsidR="00A810AA" w:rsidRPr="000C6CB4" w:rsidRDefault="00A810AA" w:rsidP="00A810AA">
      <w:pPr>
        <w:pStyle w:val="ListParagraph"/>
        <w:numPr>
          <w:ilvl w:val="0"/>
          <w:numId w:val="24"/>
        </w:numPr>
        <w:jc w:val="both"/>
        <w:rPr>
          <w:rFonts w:asciiTheme="majorBidi" w:hAnsiTheme="majorBidi" w:cstheme="majorBidi"/>
          <w:iCs/>
          <w:color w:val="000000" w:themeColor="text1"/>
          <w:sz w:val="24"/>
          <w:szCs w:val="32"/>
          <w:lang w:val="en-GB"/>
        </w:rPr>
      </w:pPr>
      <w:r>
        <w:rPr>
          <w:rFonts w:asciiTheme="majorBidi" w:hAnsiTheme="majorBidi" w:cstheme="majorBidi"/>
          <w:iCs/>
          <w:color w:val="000000" w:themeColor="text1"/>
          <w:sz w:val="24"/>
          <w:szCs w:val="32"/>
          <w:lang w:val="en-GB"/>
        </w:rPr>
        <w:t xml:space="preserve">Social change </w:t>
      </w:r>
    </w:p>
    <w:p w14:paraId="2FEB4B76" w14:textId="77777777" w:rsidR="00A810AA" w:rsidRPr="00A810AA" w:rsidRDefault="00A810AA" w:rsidP="00976B63">
      <w:pPr>
        <w:pStyle w:val="ListParagraph"/>
        <w:numPr>
          <w:ilvl w:val="0"/>
          <w:numId w:val="24"/>
        </w:numPr>
        <w:jc w:val="both"/>
        <w:rPr>
          <w:rFonts w:asciiTheme="majorBidi" w:hAnsiTheme="majorBidi" w:cstheme="majorBidi"/>
          <w:b/>
          <w:bCs/>
          <w:iCs/>
          <w:smallCaps/>
          <w:color w:val="000000" w:themeColor="text1"/>
          <w:sz w:val="24"/>
          <w:szCs w:val="32"/>
          <w:lang w:val="en-GB"/>
        </w:rPr>
      </w:pPr>
      <w:r w:rsidRPr="000C6CB4">
        <w:rPr>
          <w:rFonts w:asciiTheme="majorBidi" w:hAnsiTheme="majorBidi" w:cstheme="majorBidi"/>
          <w:iCs/>
          <w:color w:val="000000" w:themeColor="text1"/>
          <w:sz w:val="24"/>
          <w:szCs w:val="32"/>
          <w:lang w:val="en-GB"/>
        </w:rPr>
        <w:t>The classical sociological theory</w:t>
      </w:r>
      <w:r>
        <w:rPr>
          <w:rFonts w:asciiTheme="majorBidi" w:hAnsiTheme="majorBidi" w:cstheme="majorBidi"/>
          <w:iCs/>
          <w:color w:val="000000" w:themeColor="text1"/>
          <w:sz w:val="24"/>
          <w:szCs w:val="32"/>
          <w:lang w:val="en-GB"/>
        </w:rPr>
        <w:t xml:space="preserve"> </w:t>
      </w:r>
    </w:p>
    <w:p w14:paraId="4D21DDAA" w14:textId="7A9AFAE4" w:rsidR="00A810AA" w:rsidRPr="006F4D3E" w:rsidRDefault="00F4799C" w:rsidP="00A810AA">
      <w:pPr>
        <w:pStyle w:val="ListParagraph"/>
        <w:numPr>
          <w:ilvl w:val="0"/>
          <w:numId w:val="24"/>
        </w:numPr>
        <w:jc w:val="both"/>
        <w:rPr>
          <w:rFonts w:asciiTheme="majorBidi" w:hAnsiTheme="majorBidi" w:cstheme="majorBidi"/>
          <w:b/>
          <w:iCs/>
          <w:smallCaps/>
          <w:color w:val="000000" w:themeColor="text1"/>
          <w:sz w:val="24"/>
          <w:szCs w:val="32"/>
          <w:u w:val="single"/>
          <w:lang w:val="en-GB"/>
        </w:rPr>
      </w:pPr>
      <w:r>
        <w:rPr>
          <w:rFonts w:asciiTheme="majorBidi" w:hAnsiTheme="majorBidi" w:cstheme="majorBidi"/>
          <w:iCs/>
          <w:color w:val="000000" w:themeColor="text1"/>
          <w:sz w:val="24"/>
          <w:szCs w:val="32"/>
          <w:lang w:val="en-GB"/>
        </w:rPr>
        <w:t>Canadian d</w:t>
      </w:r>
      <w:r w:rsidR="00A810AA" w:rsidRPr="006F4D3E">
        <w:rPr>
          <w:rFonts w:asciiTheme="majorBidi" w:hAnsiTheme="majorBidi" w:cstheme="majorBidi"/>
          <w:iCs/>
          <w:color w:val="000000" w:themeColor="text1"/>
          <w:sz w:val="24"/>
          <w:szCs w:val="32"/>
          <w:lang w:val="en-GB"/>
        </w:rPr>
        <w:t xml:space="preserve">emography </w:t>
      </w:r>
    </w:p>
    <w:p w14:paraId="27418FF0" w14:textId="77777777" w:rsidR="00A810AA" w:rsidRPr="000C6CB4" w:rsidRDefault="00A810AA" w:rsidP="00A810AA">
      <w:pPr>
        <w:pStyle w:val="ListParagraph"/>
        <w:numPr>
          <w:ilvl w:val="0"/>
          <w:numId w:val="24"/>
        </w:numPr>
        <w:jc w:val="both"/>
        <w:rPr>
          <w:rFonts w:asciiTheme="majorBidi" w:hAnsiTheme="majorBidi" w:cstheme="majorBidi"/>
          <w:iCs/>
          <w:color w:val="000000" w:themeColor="text1"/>
          <w:sz w:val="24"/>
          <w:szCs w:val="32"/>
          <w:lang w:val="en-GB"/>
        </w:rPr>
      </w:pPr>
      <w:r w:rsidRPr="000C6CB4">
        <w:rPr>
          <w:rFonts w:asciiTheme="majorBidi" w:hAnsiTheme="majorBidi" w:cstheme="majorBidi"/>
          <w:iCs/>
          <w:color w:val="000000" w:themeColor="text1"/>
          <w:sz w:val="24"/>
          <w:szCs w:val="32"/>
          <w:lang w:val="en-GB"/>
        </w:rPr>
        <w:t>Sociology of developing societies</w:t>
      </w:r>
      <w:r>
        <w:rPr>
          <w:rFonts w:asciiTheme="majorBidi" w:hAnsiTheme="majorBidi" w:cstheme="majorBidi"/>
          <w:iCs/>
          <w:color w:val="000000" w:themeColor="text1"/>
          <w:sz w:val="24"/>
          <w:szCs w:val="32"/>
          <w:lang w:val="en-GB"/>
        </w:rPr>
        <w:t xml:space="preserve"> </w:t>
      </w:r>
    </w:p>
    <w:p w14:paraId="0BB8039C" w14:textId="77777777" w:rsidR="00E0226F" w:rsidRPr="00E0226F" w:rsidRDefault="00E0226F" w:rsidP="00976B63">
      <w:pPr>
        <w:pStyle w:val="ListParagraph"/>
        <w:numPr>
          <w:ilvl w:val="0"/>
          <w:numId w:val="24"/>
        </w:numPr>
        <w:jc w:val="both"/>
        <w:rPr>
          <w:rFonts w:asciiTheme="majorBidi" w:hAnsiTheme="majorBidi" w:cstheme="majorBidi"/>
          <w:b/>
          <w:bCs/>
          <w:iCs/>
          <w:smallCaps/>
          <w:color w:val="000000" w:themeColor="text1"/>
          <w:sz w:val="24"/>
          <w:szCs w:val="32"/>
          <w:lang w:val="en-GB"/>
        </w:rPr>
      </w:pPr>
      <w:r>
        <w:rPr>
          <w:rFonts w:asciiTheme="majorBidi" w:hAnsiTheme="majorBidi" w:cstheme="majorBidi"/>
          <w:iCs/>
          <w:color w:val="000000" w:themeColor="text1"/>
          <w:sz w:val="24"/>
          <w:szCs w:val="32"/>
          <w:lang w:val="en-GB"/>
        </w:rPr>
        <w:t>M</w:t>
      </w:r>
      <w:r w:rsidRPr="000C6CB4">
        <w:rPr>
          <w:rFonts w:asciiTheme="majorBidi" w:hAnsiTheme="majorBidi" w:cstheme="majorBidi"/>
          <w:iCs/>
          <w:color w:val="000000" w:themeColor="text1"/>
          <w:sz w:val="24"/>
          <w:szCs w:val="32"/>
          <w:lang w:val="en-GB"/>
        </w:rPr>
        <w:t xml:space="preserve">ultivariate statistics </w:t>
      </w:r>
    </w:p>
    <w:p w14:paraId="61961F9C" w14:textId="2D6F3078" w:rsidR="00A810AA" w:rsidRPr="00A810AA" w:rsidRDefault="00A810AA" w:rsidP="00976B63">
      <w:pPr>
        <w:pStyle w:val="ListParagraph"/>
        <w:numPr>
          <w:ilvl w:val="0"/>
          <w:numId w:val="24"/>
        </w:numPr>
        <w:jc w:val="both"/>
        <w:rPr>
          <w:rFonts w:asciiTheme="majorBidi" w:hAnsiTheme="majorBidi" w:cstheme="majorBidi"/>
          <w:b/>
          <w:bCs/>
          <w:iCs/>
          <w:smallCaps/>
          <w:color w:val="000000" w:themeColor="text1"/>
          <w:sz w:val="24"/>
          <w:szCs w:val="32"/>
          <w:lang w:val="en-GB"/>
        </w:rPr>
      </w:pPr>
      <w:r w:rsidRPr="000C6CB4">
        <w:rPr>
          <w:rFonts w:asciiTheme="majorBidi" w:hAnsiTheme="majorBidi" w:cstheme="majorBidi"/>
          <w:iCs/>
          <w:color w:val="000000" w:themeColor="text1"/>
          <w:sz w:val="24"/>
          <w:szCs w:val="32"/>
          <w:lang w:val="en-GB"/>
        </w:rPr>
        <w:t>Introduction to sociology</w:t>
      </w:r>
      <w:r>
        <w:rPr>
          <w:rFonts w:asciiTheme="majorBidi" w:hAnsiTheme="majorBidi" w:cstheme="majorBidi"/>
          <w:iCs/>
          <w:color w:val="000000" w:themeColor="text1"/>
          <w:sz w:val="24"/>
          <w:szCs w:val="32"/>
          <w:lang w:val="en-GB"/>
        </w:rPr>
        <w:t xml:space="preserve"> </w:t>
      </w:r>
    </w:p>
    <w:p w14:paraId="4A143E67" w14:textId="317C5335" w:rsidR="007C2AC3" w:rsidRPr="007C2AC3" w:rsidRDefault="006F4D3E" w:rsidP="00976B63">
      <w:pPr>
        <w:pStyle w:val="ListParagraph"/>
        <w:numPr>
          <w:ilvl w:val="0"/>
          <w:numId w:val="24"/>
        </w:numPr>
        <w:jc w:val="both"/>
        <w:rPr>
          <w:rFonts w:asciiTheme="majorBidi" w:hAnsiTheme="majorBidi" w:cstheme="majorBidi"/>
          <w:b/>
          <w:bCs/>
          <w:iCs/>
          <w:smallCaps/>
          <w:color w:val="000000" w:themeColor="text1"/>
          <w:sz w:val="24"/>
          <w:szCs w:val="32"/>
          <w:lang w:val="en-GB"/>
        </w:rPr>
      </w:pPr>
      <w:r>
        <w:rPr>
          <w:rFonts w:asciiTheme="majorBidi" w:hAnsiTheme="majorBidi" w:cstheme="majorBidi"/>
          <w:iCs/>
          <w:color w:val="000000" w:themeColor="text1"/>
          <w:sz w:val="24"/>
          <w:szCs w:val="32"/>
          <w:lang w:val="en-GB"/>
        </w:rPr>
        <w:t xml:space="preserve">Introductory </w:t>
      </w:r>
      <w:r w:rsidR="00E0226F">
        <w:rPr>
          <w:rFonts w:asciiTheme="majorBidi" w:hAnsiTheme="majorBidi" w:cstheme="majorBidi"/>
          <w:iCs/>
          <w:color w:val="000000" w:themeColor="text1"/>
          <w:sz w:val="24"/>
          <w:szCs w:val="32"/>
          <w:lang w:val="en-GB"/>
        </w:rPr>
        <w:t>s</w:t>
      </w:r>
      <w:r w:rsidR="003B5617" w:rsidRPr="000C6CB4">
        <w:rPr>
          <w:rFonts w:asciiTheme="majorBidi" w:hAnsiTheme="majorBidi" w:cstheme="majorBidi"/>
          <w:iCs/>
          <w:color w:val="000000" w:themeColor="text1"/>
          <w:sz w:val="24"/>
          <w:szCs w:val="32"/>
          <w:lang w:val="en-GB"/>
        </w:rPr>
        <w:t>ocial statistic</w:t>
      </w:r>
      <w:r w:rsidR="007C2AC3">
        <w:rPr>
          <w:rFonts w:asciiTheme="majorBidi" w:hAnsiTheme="majorBidi" w:cstheme="majorBidi"/>
          <w:iCs/>
          <w:color w:val="000000" w:themeColor="text1"/>
          <w:sz w:val="24"/>
          <w:szCs w:val="32"/>
          <w:lang w:val="en-GB"/>
        </w:rPr>
        <w:t>s</w:t>
      </w:r>
    </w:p>
    <w:p w14:paraId="26805444" w14:textId="1C3273F0" w:rsidR="00F817C9" w:rsidRPr="00F817C9" w:rsidRDefault="00E0226F" w:rsidP="00F817C9">
      <w:pPr>
        <w:pStyle w:val="ListParagraph"/>
        <w:numPr>
          <w:ilvl w:val="0"/>
          <w:numId w:val="24"/>
        </w:numPr>
        <w:jc w:val="both"/>
        <w:rPr>
          <w:rFonts w:asciiTheme="majorBidi" w:hAnsiTheme="majorBidi" w:cstheme="majorBidi"/>
          <w:b/>
          <w:bCs/>
          <w:iCs/>
          <w:smallCaps/>
          <w:color w:val="000000" w:themeColor="text1"/>
          <w:sz w:val="24"/>
          <w:szCs w:val="32"/>
          <w:lang w:val="en-GB"/>
        </w:rPr>
      </w:pPr>
      <w:r>
        <w:rPr>
          <w:rFonts w:asciiTheme="majorBidi" w:hAnsiTheme="majorBidi" w:cstheme="majorBidi"/>
          <w:iCs/>
          <w:color w:val="000000" w:themeColor="text1"/>
          <w:sz w:val="24"/>
          <w:szCs w:val="32"/>
          <w:lang w:val="en-GB"/>
        </w:rPr>
        <w:t>Research m</w:t>
      </w:r>
      <w:r w:rsidR="007C2AC3">
        <w:rPr>
          <w:rFonts w:asciiTheme="majorBidi" w:hAnsiTheme="majorBidi" w:cstheme="majorBidi"/>
          <w:iCs/>
          <w:color w:val="000000" w:themeColor="text1"/>
          <w:sz w:val="24"/>
          <w:szCs w:val="32"/>
          <w:lang w:val="en-GB"/>
        </w:rPr>
        <w:t>ethod</w:t>
      </w:r>
      <w:r w:rsidR="00F817C9">
        <w:rPr>
          <w:rFonts w:asciiTheme="majorBidi" w:hAnsiTheme="majorBidi" w:cstheme="majorBidi"/>
          <w:iCs/>
          <w:color w:val="000000" w:themeColor="text1"/>
          <w:sz w:val="24"/>
          <w:szCs w:val="32"/>
          <w:lang w:val="en-GB"/>
        </w:rPr>
        <w:t>s</w:t>
      </w:r>
    </w:p>
    <w:p w14:paraId="5696752F" w14:textId="77777777" w:rsidR="00F817C9" w:rsidRDefault="00F817C9" w:rsidP="00F817C9">
      <w:pPr>
        <w:jc w:val="both"/>
        <w:rPr>
          <w:rFonts w:asciiTheme="majorBidi" w:hAnsiTheme="majorBidi" w:cstheme="majorBidi"/>
          <w:b/>
          <w:bCs/>
          <w:iCs/>
          <w:smallCaps/>
          <w:color w:val="000000" w:themeColor="text1"/>
          <w:sz w:val="24"/>
          <w:szCs w:val="32"/>
          <w:lang w:val="en-GB"/>
        </w:rPr>
      </w:pPr>
    </w:p>
    <w:p w14:paraId="7AFF891A" w14:textId="77777777" w:rsidR="00F817C9" w:rsidRDefault="00F817C9" w:rsidP="00F817C9">
      <w:pPr>
        <w:jc w:val="both"/>
        <w:rPr>
          <w:rFonts w:asciiTheme="majorBidi" w:hAnsiTheme="majorBidi" w:cstheme="majorBidi"/>
          <w:b/>
          <w:bCs/>
          <w:iCs/>
          <w:smallCaps/>
          <w:color w:val="000000" w:themeColor="text1"/>
          <w:sz w:val="24"/>
          <w:szCs w:val="32"/>
          <w:lang w:val="en-GB"/>
        </w:rPr>
      </w:pPr>
    </w:p>
    <w:p w14:paraId="383BB5BD" w14:textId="77777777" w:rsidR="00F817C9" w:rsidRPr="00F817C9" w:rsidRDefault="00F817C9" w:rsidP="00F817C9">
      <w:pPr>
        <w:jc w:val="both"/>
        <w:rPr>
          <w:rFonts w:asciiTheme="majorBidi" w:hAnsiTheme="majorBidi" w:cstheme="majorBidi"/>
          <w:b/>
          <w:bCs/>
          <w:iCs/>
          <w:smallCaps/>
          <w:color w:val="000000" w:themeColor="text1"/>
          <w:sz w:val="24"/>
          <w:szCs w:val="32"/>
          <w:lang w:val="en-GB"/>
        </w:rPr>
      </w:pPr>
    </w:p>
    <w:p w14:paraId="76741F40" w14:textId="77777777" w:rsidR="00F817C9" w:rsidRPr="00F817C9" w:rsidRDefault="00F817C9" w:rsidP="00F817C9">
      <w:pPr>
        <w:jc w:val="both"/>
        <w:rPr>
          <w:rFonts w:asciiTheme="majorBidi" w:hAnsiTheme="majorBidi" w:cstheme="majorBidi"/>
          <w:b/>
          <w:bCs/>
          <w:iCs/>
          <w:smallCaps/>
          <w:color w:val="000000" w:themeColor="text1"/>
          <w:sz w:val="24"/>
          <w:szCs w:val="32"/>
          <w:lang w:val="en-GB"/>
        </w:rPr>
      </w:pPr>
    </w:p>
    <w:p w14:paraId="73B671EF" w14:textId="1CEC025E" w:rsidR="006F4D3E" w:rsidRPr="006F4D3E" w:rsidRDefault="006F4D3E" w:rsidP="006F4D3E">
      <w:pPr>
        <w:rPr>
          <w:rFonts w:asciiTheme="majorBidi" w:hAnsiTheme="majorBidi" w:cstheme="majorBidi"/>
          <w:b/>
          <w:smallCaps/>
          <w:color w:val="000000" w:themeColor="text1"/>
          <w:sz w:val="36"/>
          <w:szCs w:val="36"/>
          <w:u w:val="single"/>
          <w:lang w:val="en-GB"/>
        </w:rPr>
      </w:pPr>
      <w:r>
        <w:rPr>
          <w:rFonts w:asciiTheme="majorBidi" w:hAnsiTheme="majorBidi" w:cstheme="majorBidi"/>
          <w:b/>
          <w:smallCaps/>
          <w:color w:val="000000" w:themeColor="text1"/>
          <w:sz w:val="36"/>
          <w:szCs w:val="36"/>
          <w:u w:val="single"/>
          <w:lang w:val="en-GB"/>
        </w:rPr>
        <w:lastRenderedPageBreak/>
        <w:t>Teaching Interests</w:t>
      </w:r>
    </w:p>
    <w:p w14:paraId="08CA9344" w14:textId="456357C9" w:rsidR="006F4D3E" w:rsidRPr="00FE43EC" w:rsidRDefault="00774505" w:rsidP="006F4D3E">
      <w:pPr>
        <w:pStyle w:val="ListParagraph"/>
        <w:numPr>
          <w:ilvl w:val="0"/>
          <w:numId w:val="24"/>
        </w:numPr>
        <w:jc w:val="both"/>
        <w:rPr>
          <w:rFonts w:asciiTheme="majorBidi" w:hAnsiTheme="majorBidi" w:cstheme="majorBidi"/>
          <w:b/>
          <w:bCs/>
          <w:iCs/>
          <w:smallCaps/>
          <w:color w:val="000000" w:themeColor="text1"/>
          <w:sz w:val="24"/>
          <w:szCs w:val="32"/>
          <w:lang w:val="en-GB"/>
        </w:rPr>
      </w:pPr>
      <w:r>
        <w:rPr>
          <w:rFonts w:asciiTheme="majorBidi" w:hAnsiTheme="majorBidi" w:cstheme="majorBidi"/>
          <w:iCs/>
          <w:color w:val="000000" w:themeColor="text1"/>
          <w:sz w:val="24"/>
          <w:szCs w:val="32"/>
          <w:lang w:val="en-GB"/>
        </w:rPr>
        <w:t xml:space="preserve">Immigration, </w:t>
      </w:r>
      <w:r w:rsidR="00FE43EC">
        <w:rPr>
          <w:rFonts w:asciiTheme="majorBidi" w:hAnsiTheme="majorBidi" w:cstheme="majorBidi"/>
          <w:iCs/>
          <w:color w:val="000000" w:themeColor="text1"/>
          <w:sz w:val="24"/>
          <w:szCs w:val="32"/>
          <w:lang w:val="en-GB"/>
        </w:rPr>
        <w:t>r</w:t>
      </w:r>
      <w:r w:rsidR="006F4D3E">
        <w:rPr>
          <w:rFonts w:asciiTheme="majorBidi" w:hAnsiTheme="majorBidi" w:cstheme="majorBidi"/>
          <w:iCs/>
          <w:color w:val="000000" w:themeColor="text1"/>
          <w:sz w:val="24"/>
          <w:szCs w:val="32"/>
          <w:lang w:val="en-GB"/>
        </w:rPr>
        <w:t>ace</w:t>
      </w:r>
      <w:r>
        <w:rPr>
          <w:rFonts w:asciiTheme="majorBidi" w:hAnsiTheme="majorBidi" w:cstheme="majorBidi"/>
          <w:iCs/>
          <w:color w:val="000000" w:themeColor="text1"/>
          <w:sz w:val="24"/>
          <w:szCs w:val="32"/>
          <w:lang w:val="en-GB"/>
        </w:rPr>
        <w:t>,</w:t>
      </w:r>
      <w:r w:rsidR="00FE43EC">
        <w:rPr>
          <w:rFonts w:asciiTheme="majorBidi" w:hAnsiTheme="majorBidi" w:cstheme="majorBidi"/>
          <w:iCs/>
          <w:color w:val="000000" w:themeColor="text1"/>
          <w:sz w:val="24"/>
          <w:szCs w:val="32"/>
          <w:lang w:val="en-GB"/>
        </w:rPr>
        <w:t xml:space="preserve"> and e</w:t>
      </w:r>
      <w:r w:rsidR="006F4D3E">
        <w:rPr>
          <w:rFonts w:asciiTheme="majorBidi" w:hAnsiTheme="majorBidi" w:cstheme="majorBidi"/>
          <w:iCs/>
          <w:color w:val="000000" w:themeColor="text1"/>
          <w:sz w:val="24"/>
          <w:szCs w:val="32"/>
          <w:lang w:val="en-GB"/>
        </w:rPr>
        <w:t>thnicity</w:t>
      </w:r>
    </w:p>
    <w:p w14:paraId="6EDC33FE" w14:textId="10C3983A" w:rsidR="00FE43EC" w:rsidRPr="007838D4" w:rsidRDefault="00FE43EC" w:rsidP="006F4D3E">
      <w:pPr>
        <w:pStyle w:val="ListParagraph"/>
        <w:numPr>
          <w:ilvl w:val="0"/>
          <w:numId w:val="24"/>
        </w:numPr>
        <w:jc w:val="both"/>
        <w:rPr>
          <w:rFonts w:asciiTheme="majorBidi" w:hAnsiTheme="majorBidi" w:cstheme="majorBidi"/>
          <w:b/>
          <w:bCs/>
          <w:iCs/>
          <w:smallCaps/>
          <w:color w:val="000000" w:themeColor="text1"/>
          <w:sz w:val="24"/>
          <w:szCs w:val="32"/>
          <w:lang w:val="en-GB"/>
        </w:rPr>
      </w:pPr>
      <w:r>
        <w:rPr>
          <w:rFonts w:asciiTheme="majorBidi" w:hAnsiTheme="majorBidi" w:cstheme="majorBidi"/>
          <w:iCs/>
          <w:color w:val="000000" w:themeColor="text1"/>
          <w:sz w:val="24"/>
          <w:szCs w:val="32"/>
          <w:lang w:val="en-GB"/>
        </w:rPr>
        <w:t>Religious diversity and social cohesion</w:t>
      </w:r>
    </w:p>
    <w:p w14:paraId="08B84DA2" w14:textId="77777777" w:rsidR="00646CAC" w:rsidRPr="00646CAC" w:rsidRDefault="00646CAC" w:rsidP="00FE43EC">
      <w:pPr>
        <w:pStyle w:val="ListParagraph"/>
        <w:numPr>
          <w:ilvl w:val="0"/>
          <w:numId w:val="24"/>
        </w:numPr>
        <w:jc w:val="both"/>
        <w:rPr>
          <w:rFonts w:asciiTheme="majorBidi" w:hAnsiTheme="majorBidi" w:cstheme="majorBidi"/>
          <w:b/>
          <w:bCs/>
          <w:iCs/>
          <w:smallCaps/>
          <w:color w:val="000000" w:themeColor="text1"/>
          <w:sz w:val="24"/>
          <w:szCs w:val="32"/>
          <w:lang w:val="en-GB"/>
        </w:rPr>
      </w:pPr>
      <w:r>
        <w:rPr>
          <w:rFonts w:asciiTheme="majorBidi" w:hAnsiTheme="majorBidi" w:cstheme="majorBidi"/>
          <w:iCs/>
          <w:color w:val="000000" w:themeColor="text1"/>
          <w:sz w:val="24"/>
          <w:szCs w:val="32"/>
          <w:lang w:val="en-GB"/>
        </w:rPr>
        <w:t xml:space="preserve">The Middle Eastern Societies </w:t>
      </w:r>
    </w:p>
    <w:p w14:paraId="37F2806A" w14:textId="2187072F" w:rsidR="00FE43EC" w:rsidRPr="006F4D3E" w:rsidRDefault="00FE43EC" w:rsidP="00FE43EC">
      <w:pPr>
        <w:pStyle w:val="ListParagraph"/>
        <w:numPr>
          <w:ilvl w:val="0"/>
          <w:numId w:val="24"/>
        </w:numPr>
        <w:jc w:val="both"/>
        <w:rPr>
          <w:rFonts w:asciiTheme="majorBidi" w:hAnsiTheme="majorBidi" w:cstheme="majorBidi"/>
          <w:b/>
          <w:bCs/>
          <w:iCs/>
          <w:smallCaps/>
          <w:color w:val="000000" w:themeColor="text1"/>
          <w:sz w:val="24"/>
          <w:szCs w:val="32"/>
          <w:lang w:val="en-GB"/>
        </w:rPr>
      </w:pPr>
      <w:r>
        <w:rPr>
          <w:rFonts w:asciiTheme="majorBidi" w:hAnsiTheme="majorBidi" w:cstheme="majorBidi"/>
          <w:iCs/>
          <w:color w:val="000000" w:themeColor="text1"/>
          <w:sz w:val="24"/>
          <w:szCs w:val="32"/>
          <w:lang w:val="en-GB"/>
        </w:rPr>
        <w:t xml:space="preserve">Religion and Secularization </w:t>
      </w:r>
    </w:p>
    <w:p w14:paraId="59D91D56" w14:textId="0F4359D7" w:rsidR="006F4D3E" w:rsidRPr="006F4D3E" w:rsidRDefault="00F01F40" w:rsidP="006F4D3E">
      <w:pPr>
        <w:pStyle w:val="ListParagraph"/>
        <w:numPr>
          <w:ilvl w:val="0"/>
          <w:numId w:val="24"/>
        </w:numPr>
        <w:jc w:val="both"/>
        <w:rPr>
          <w:rFonts w:asciiTheme="majorBidi" w:hAnsiTheme="majorBidi" w:cstheme="majorBidi"/>
          <w:b/>
          <w:bCs/>
          <w:iCs/>
          <w:smallCaps/>
          <w:color w:val="000000" w:themeColor="text1"/>
          <w:sz w:val="24"/>
          <w:szCs w:val="32"/>
          <w:lang w:val="en-GB"/>
        </w:rPr>
      </w:pPr>
      <w:r>
        <w:rPr>
          <w:rFonts w:asciiTheme="majorBidi" w:hAnsiTheme="majorBidi" w:cstheme="majorBidi"/>
          <w:iCs/>
          <w:color w:val="000000" w:themeColor="text1"/>
          <w:sz w:val="24"/>
          <w:szCs w:val="32"/>
          <w:lang w:val="en-GB"/>
        </w:rPr>
        <w:t>Research m</w:t>
      </w:r>
      <w:r w:rsidR="006F4D3E">
        <w:rPr>
          <w:rFonts w:asciiTheme="majorBidi" w:hAnsiTheme="majorBidi" w:cstheme="majorBidi"/>
          <w:iCs/>
          <w:color w:val="000000" w:themeColor="text1"/>
          <w:sz w:val="24"/>
          <w:szCs w:val="32"/>
          <w:lang w:val="en-GB"/>
        </w:rPr>
        <w:t>ethods (</w:t>
      </w:r>
      <w:r>
        <w:rPr>
          <w:rFonts w:asciiTheme="majorBidi" w:hAnsiTheme="majorBidi" w:cstheme="majorBidi"/>
          <w:iCs/>
          <w:color w:val="000000" w:themeColor="text1"/>
          <w:sz w:val="24"/>
          <w:szCs w:val="32"/>
          <w:lang w:val="en-GB"/>
        </w:rPr>
        <w:t xml:space="preserve">mixed methods, </w:t>
      </w:r>
      <w:r w:rsidR="006F4D3E">
        <w:rPr>
          <w:rFonts w:asciiTheme="majorBidi" w:hAnsiTheme="majorBidi" w:cstheme="majorBidi"/>
          <w:iCs/>
          <w:color w:val="000000" w:themeColor="text1"/>
          <w:sz w:val="24"/>
          <w:szCs w:val="32"/>
          <w:lang w:val="en-GB"/>
        </w:rPr>
        <w:t>qualitative</w:t>
      </w:r>
      <w:r>
        <w:rPr>
          <w:rFonts w:asciiTheme="majorBidi" w:hAnsiTheme="majorBidi" w:cstheme="majorBidi"/>
          <w:iCs/>
          <w:color w:val="000000" w:themeColor="text1"/>
          <w:sz w:val="24"/>
          <w:szCs w:val="32"/>
          <w:lang w:val="en-GB"/>
        </w:rPr>
        <w:t>,</w:t>
      </w:r>
      <w:r w:rsidR="006F4D3E">
        <w:rPr>
          <w:rFonts w:asciiTheme="majorBidi" w:hAnsiTheme="majorBidi" w:cstheme="majorBidi"/>
          <w:iCs/>
          <w:color w:val="000000" w:themeColor="text1"/>
          <w:sz w:val="24"/>
          <w:szCs w:val="32"/>
          <w:lang w:val="en-GB"/>
        </w:rPr>
        <w:t xml:space="preserve"> and quantitative)</w:t>
      </w:r>
    </w:p>
    <w:p w14:paraId="5E804BA0" w14:textId="3F377975" w:rsidR="006F4D3E" w:rsidRPr="006F4D3E" w:rsidRDefault="00F01F40" w:rsidP="006F4D3E">
      <w:pPr>
        <w:pStyle w:val="ListParagraph"/>
        <w:numPr>
          <w:ilvl w:val="0"/>
          <w:numId w:val="24"/>
        </w:numPr>
        <w:jc w:val="both"/>
        <w:rPr>
          <w:rFonts w:asciiTheme="majorBidi" w:hAnsiTheme="majorBidi" w:cstheme="majorBidi"/>
          <w:b/>
          <w:bCs/>
          <w:iCs/>
          <w:smallCaps/>
          <w:color w:val="000000" w:themeColor="text1"/>
          <w:sz w:val="24"/>
          <w:szCs w:val="32"/>
          <w:lang w:val="en-GB"/>
        </w:rPr>
      </w:pPr>
      <w:r>
        <w:rPr>
          <w:rFonts w:asciiTheme="majorBidi" w:hAnsiTheme="majorBidi" w:cstheme="majorBidi"/>
          <w:iCs/>
          <w:color w:val="000000" w:themeColor="text1"/>
          <w:sz w:val="24"/>
          <w:szCs w:val="32"/>
          <w:lang w:val="en-GB"/>
        </w:rPr>
        <w:t>Social s</w:t>
      </w:r>
      <w:r w:rsidR="006F4D3E">
        <w:rPr>
          <w:rFonts w:asciiTheme="majorBidi" w:hAnsiTheme="majorBidi" w:cstheme="majorBidi"/>
          <w:iCs/>
          <w:color w:val="000000" w:themeColor="text1"/>
          <w:sz w:val="24"/>
          <w:szCs w:val="32"/>
          <w:lang w:val="en-GB"/>
        </w:rPr>
        <w:t>tatistics (introductory through advanced)</w:t>
      </w:r>
    </w:p>
    <w:p w14:paraId="6D352C29" w14:textId="408893A3" w:rsidR="00FE43EC" w:rsidRPr="00FE43EC" w:rsidRDefault="006F4D3E" w:rsidP="00FE43EC">
      <w:pPr>
        <w:pStyle w:val="ListParagraph"/>
        <w:numPr>
          <w:ilvl w:val="0"/>
          <w:numId w:val="24"/>
        </w:numPr>
        <w:jc w:val="both"/>
        <w:rPr>
          <w:rFonts w:asciiTheme="majorBidi" w:hAnsiTheme="majorBidi" w:cstheme="majorBidi"/>
          <w:b/>
          <w:bCs/>
          <w:iCs/>
          <w:smallCaps/>
          <w:color w:val="000000" w:themeColor="text1"/>
          <w:sz w:val="24"/>
          <w:szCs w:val="32"/>
          <w:lang w:val="en-GB"/>
        </w:rPr>
      </w:pPr>
      <w:r>
        <w:rPr>
          <w:rFonts w:asciiTheme="majorBidi" w:hAnsiTheme="majorBidi" w:cstheme="majorBidi"/>
          <w:iCs/>
          <w:color w:val="000000" w:themeColor="text1"/>
          <w:sz w:val="24"/>
          <w:szCs w:val="32"/>
          <w:lang w:val="en-GB"/>
        </w:rPr>
        <w:t>S</w:t>
      </w:r>
      <w:r w:rsidR="00FE43EC">
        <w:rPr>
          <w:rFonts w:asciiTheme="majorBidi" w:hAnsiTheme="majorBidi" w:cstheme="majorBidi"/>
          <w:iCs/>
          <w:color w:val="000000" w:themeColor="text1"/>
          <w:sz w:val="24"/>
          <w:szCs w:val="32"/>
          <w:lang w:val="en-GB"/>
        </w:rPr>
        <w:t>ocial c</w:t>
      </w:r>
      <w:r>
        <w:rPr>
          <w:rFonts w:asciiTheme="majorBidi" w:hAnsiTheme="majorBidi" w:cstheme="majorBidi"/>
          <w:iCs/>
          <w:color w:val="000000" w:themeColor="text1"/>
          <w:sz w:val="24"/>
          <w:szCs w:val="32"/>
          <w:lang w:val="en-GB"/>
        </w:rPr>
        <w:t>apital</w:t>
      </w:r>
    </w:p>
    <w:p w14:paraId="2EEE19FE" w14:textId="369967B8" w:rsidR="006F4D3E" w:rsidRPr="00646CAC" w:rsidRDefault="00774505" w:rsidP="00646CAC">
      <w:pPr>
        <w:pStyle w:val="ListParagraph"/>
        <w:numPr>
          <w:ilvl w:val="0"/>
          <w:numId w:val="24"/>
        </w:numPr>
        <w:jc w:val="both"/>
        <w:rPr>
          <w:rFonts w:asciiTheme="majorBidi" w:hAnsiTheme="majorBidi" w:cstheme="majorBidi"/>
          <w:b/>
          <w:bCs/>
          <w:iCs/>
          <w:smallCaps/>
          <w:color w:val="000000" w:themeColor="text1"/>
          <w:sz w:val="24"/>
          <w:szCs w:val="32"/>
          <w:lang w:val="en-GB"/>
        </w:rPr>
      </w:pPr>
      <w:r>
        <w:rPr>
          <w:rFonts w:asciiTheme="majorBidi" w:hAnsiTheme="majorBidi" w:cstheme="majorBidi"/>
          <w:iCs/>
          <w:color w:val="000000" w:themeColor="text1"/>
          <w:sz w:val="24"/>
          <w:szCs w:val="32"/>
          <w:lang w:val="en-GB"/>
        </w:rPr>
        <w:t>Canadian S</w:t>
      </w:r>
      <w:r w:rsidR="006F4D3E">
        <w:rPr>
          <w:rFonts w:asciiTheme="majorBidi" w:hAnsiTheme="majorBidi" w:cstheme="majorBidi"/>
          <w:iCs/>
          <w:color w:val="000000" w:themeColor="text1"/>
          <w:sz w:val="24"/>
          <w:szCs w:val="32"/>
          <w:lang w:val="en-GB"/>
        </w:rPr>
        <w:t>ociety</w:t>
      </w:r>
    </w:p>
    <w:p w14:paraId="52949B52" w14:textId="779DF6F5" w:rsidR="00FE43EC" w:rsidRPr="003F3F6D" w:rsidRDefault="00774505" w:rsidP="001E6D64">
      <w:pPr>
        <w:pStyle w:val="ListParagraph"/>
        <w:numPr>
          <w:ilvl w:val="0"/>
          <w:numId w:val="24"/>
        </w:numPr>
        <w:jc w:val="both"/>
        <w:rPr>
          <w:rFonts w:asciiTheme="majorBidi" w:hAnsiTheme="majorBidi" w:cstheme="majorBidi"/>
          <w:b/>
          <w:bCs/>
          <w:iCs/>
          <w:smallCaps/>
          <w:color w:val="000000" w:themeColor="text1"/>
          <w:sz w:val="24"/>
          <w:szCs w:val="32"/>
          <w:lang w:val="en-GB"/>
        </w:rPr>
      </w:pPr>
      <w:r>
        <w:rPr>
          <w:rFonts w:asciiTheme="majorBidi" w:hAnsiTheme="majorBidi" w:cstheme="majorBidi"/>
          <w:iCs/>
          <w:color w:val="000000" w:themeColor="text1"/>
          <w:sz w:val="24"/>
          <w:szCs w:val="32"/>
          <w:lang w:val="en-GB"/>
        </w:rPr>
        <w:t>Demography</w:t>
      </w:r>
    </w:p>
    <w:p w14:paraId="6D8409F4" w14:textId="77777777" w:rsidR="003F3F6D" w:rsidRDefault="003F3F6D" w:rsidP="003F3F6D">
      <w:pPr>
        <w:pStyle w:val="ListParagraph"/>
        <w:jc w:val="both"/>
        <w:rPr>
          <w:rFonts w:asciiTheme="majorBidi" w:hAnsiTheme="majorBidi" w:cstheme="majorBidi"/>
          <w:b/>
          <w:bCs/>
          <w:iCs/>
          <w:smallCaps/>
          <w:color w:val="000000" w:themeColor="text1"/>
          <w:sz w:val="24"/>
          <w:szCs w:val="32"/>
          <w:lang w:val="en-GB"/>
        </w:rPr>
      </w:pPr>
    </w:p>
    <w:p w14:paraId="51D687F6" w14:textId="77777777" w:rsidR="00B74DEE" w:rsidRPr="001E6D64" w:rsidRDefault="00B74DEE" w:rsidP="003F3F6D">
      <w:pPr>
        <w:pStyle w:val="ListParagraph"/>
        <w:jc w:val="both"/>
        <w:rPr>
          <w:rFonts w:asciiTheme="majorBidi" w:hAnsiTheme="majorBidi" w:cstheme="majorBidi"/>
          <w:b/>
          <w:bCs/>
          <w:iCs/>
          <w:smallCaps/>
          <w:color w:val="000000" w:themeColor="text1"/>
          <w:sz w:val="24"/>
          <w:szCs w:val="32"/>
          <w:lang w:val="en-GB"/>
        </w:rPr>
      </w:pPr>
    </w:p>
    <w:p w14:paraId="12BFAE54" w14:textId="77777777" w:rsidR="00362764" w:rsidRPr="000C6CB4" w:rsidRDefault="00C80203" w:rsidP="00C80203">
      <w:pPr>
        <w:pStyle w:val="Level1"/>
        <w:widowControl/>
        <w:numPr>
          <w:ilvl w:val="0"/>
          <w:numId w:val="0"/>
        </w:numPr>
        <w:tabs>
          <w:tab w:val="left" w:pos="-1080"/>
          <w:tab w:val="left" w:pos="-720"/>
          <w:tab w:val="left" w:pos="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Theme="majorBidi" w:hAnsiTheme="majorBidi" w:cstheme="majorBidi"/>
          <w:b/>
          <w:bCs/>
          <w:smallCaps/>
          <w:color w:val="000000" w:themeColor="text1"/>
          <w:sz w:val="32"/>
          <w:szCs w:val="32"/>
          <w:u w:val="single"/>
          <w:lang w:val="en-GB"/>
        </w:rPr>
      </w:pPr>
      <w:r w:rsidRPr="0056035C">
        <w:rPr>
          <w:rFonts w:asciiTheme="majorBidi" w:hAnsiTheme="majorBidi" w:cstheme="majorBidi"/>
          <w:b/>
          <w:bCs/>
          <w:smallCaps/>
          <w:color w:val="000000" w:themeColor="text1"/>
          <w:sz w:val="36"/>
          <w:szCs w:val="32"/>
          <w:u w:val="single"/>
          <w:lang w:val="en-GB"/>
        </w:rPr>
        <w:t>Research Activities</w:t>
      </w:r>
    </w:p>
    <w:p w14:paraId="5E8F76A0" w14:textId="77777777" w:rsidR="004F5C72" w:rsidRDefault="004F5C72" w:rsidP="00147C8F">
      <w:pPr>
        <w:pStyle w:val="Heading2"/>
        <w:numPr>
          <w:ilvl w:val="0"/>
          <w:numId w:val="0"/>
        </w:numPr>
        <w:rPr>
          <w:rFonts w:asciiTheme="majorBidi" w:hAnsiTheme="majorBidi" w:cstheme="majorBidi"/>
          <w:bCs w:val="0"/>
          <w:iCs/>
          <w:smallCaps/>
          <w:color w:val="000000" w:themeColor="text1"/>
          <w:sz w:val="28"/>
          <w:szCs w:val="28"/>
          <w:u w:val="single"/>
          <w:lang w:val="en-GB"/>
        </w:rPr>
      </w:pPr>
    </w:p>
    <w:p w14:paraId="40C6B51C" w14:textId="77777777" w:rsidR="008D585E" w:rsidRPr="000C6CB4" w:rsidRDefault="000F1FD1" w:rsidP="00147C8F">
      <w:pPr>
        <w:pStyle w:val="Heading2"/>
        <w:numPr>
          <w:ilvl w:val="0"/>
          <w:numId w:val="0"/>
        </w:numPr>
        <w:rPr>
          <w:rFonts w:asciiTheme="majorBidi" w:hAnsiTheme="majorBidi" w:cstheme="majorBidi"/>
          <w:bCs w:val="0"/>
          <w:iCs/>
          <w:smallCaps/>
          <w:color w:val="000000" w:themeColor="text1"/>
          <w:u w:val="single"/>
          <w:lang w:val="en-GB"/>
        </w:rPr>
      </w:pPr>
      <w:r w:rsidRPr="000C6CB4">
        <w:rPr>
          <w:rFonts w:asciiTheme="majorBidi" w:hAnsiTheme="majorBidi" w:cstheme="majorBidi"/>
          <w:bCs w:val="0"/>
          <w:iCs/>
          <w:smallCaps/>
          <w:color w:val="000000" w:themeColor="text1"/>
          <w:sz w:val="28"/>
          <w:szCs w:val="28"/>
          <w:u w:val="single"/>
          <w:lang w:val="en-GB"/>
        </w:rPr>
        <w:t>Book</w:t>
      </w:r>
      <w:r w:rsidR="004C79A7" w:rsidRPr="000C6CB4">
        <w:rPr>
          <w:rFonts w:asciiTheme="majorBidi" w:hAnsiTheme="majorBidi" w:cstheme="majorBidi"/>
          <w:bCs w:val="0"/>
          <w:iCs/>
          <w:smallCaps/>
          <w:color w:val="000000" w:themeColor="text1"/>
          <w:sz w:val="28"/>
          <w:szCs w:val="28"/>
          <w:u w:val="single"/>
          <w:lang w:val="en-GB"/>
        </w:rPr>
        <w:t>s</w:t>
      </w:r>
    </w:p>
    <w:p w14:paraId="221EDCF9" w14:textId="2181F88C" w:rsidR="00BD4EB8" w:rsidRPr="000C6CB4" w:rsidRDefault="00BD4EB8" w:rsidP="00E744D0">
      <w:pPr>
        <w:pStyle w:val="Heading2"/>
        <w:numPr>
          <w:ilvl w:val="0"/>
          <w:numId w:val="0"/>
        </w:numPr>
        <w:rPr>
          <w:rFonts w:asciiTheme="majorBidi" w:hAnsiTheme="majorBidi" w:cstheme="majorBidi"/>
          <w:b w:val="0"/>
          <w:bCs w:val="0"/>
          <w:iCs/>
          <w:color w:val="000000" w:themeColor="text1"/>
          <w:u w:val="single"/>
          <w:lang w:val="en-GB"/>
        </w:rPr>
      </w:pPr>
    </w:p>
    <w:p w14:paraId="629C97A8" w14:textId="1ABC3D0A" w:rsidR="009C1E27" w:rsidRPr="00E744D0" w:rsidRDefault="00E744D0" w:rsidP="00E744D0">
      <w:pPr>
        <w:pStyle w:val="ListParagraph"/>
        <w:widowControl/>
        <w:numPr>
          <w:ilvl w:val="0"/>
          <w:numId w:val="7"/>
        </w:numPr>
        <w:tabs>
          <w:tab w:val="clear" w:pos="720"/>
        </w:tabs>
        <w:autoSpaceDE/>
        <w:autoSpaceDN/>
        <w:adjustRightInd/>
        <w:ind w:left="709" w:hanging="283"/>
        <w:contextualSpacing w:val="0"/>
        <w:jc w:val="both"/>
        <w:rPr>
          <w:rFonts w:asciiTheme="majorBidi" w:hAnsiTheme="majorBidi" w:cstheme="majorBidi"/>
          <w:bCs/>
          <w:i/>
          <w:iCs/>
          <w:color w:val="000000" w:themeColor="text1"/>
          <w:sz w:val="24"/>
          <w:szCs w:val="32"/>
          <w:lang w:val="en-GB"/>
        </w:rPr>
      </w:pPr>
      <w:proofErr w:type="spellStart"/>
      <w:r>
        <w:rPr>
          <w:rFonts w:asciiTheme="majorBidi" w:hAnsiTheme="majorBidi" w:cstheme="majorBidi"/>
          <w:bCs/>
          <w:color w:val="000000" w:themeColor="text1"/>
          <w:sz w:val="24"/>
          <w:szCs w:val="32"/>
          <w:lang w:val="en-GB"/>
        </w:rPr>
        <w:t>Kazemipur</w:t>
      </w:r>
      <w:proofErr w:type="spellEnd"/>
      <w:r>
        <w:rPr>
          <w:rFonts w:asciiTheme="majorBidi" w:hAnsiTheme="majorBidi" w:cstheme="majorBidi"/>
          <w:bCs/>
          <w:color w:val="000000" w:themeColor="text1"/>
          <w:sz w:val="24"/>
          <w:szCs w:val="32"/>
          <w:lang w:val="en-GB"/>
        </w:rPr>
        <w:t>, A. (in-progress</w:t>
      </w:r>
      <w:r w:rsidR="00C32DCB">
        <w:rPr>
          <w:rFonts w:asciiTheme="majorBidi" w:hAnsiTheme="majorBidi" w:cstheme="majorBidi"/>
          <w:bCs/>
          <w:color w:val="000000" w:themeColor="text1"/>
          <w:sz w:val="24"/>
          <w:szCs w:val="32"/>
          <w:lang w:val="en-GB"/>
        </w:rPr>
        <w:t xml:space="preserve">), </w:t>
      </w:r>
      <w:r w:rsidR="001F7027">
        <w:rPr>
          <w:rFonts w:asciiTheme="majorBidi" w:hAnsiTheme="majorBidi" w:cstheme="majorBidi"/>
          <w:bCs/>
          <w:i/>
          <w:iCs/>
          <w:color w:val="000000" w:themeColor="text1"/>
          <w:sz w:val="24"/>
          <w:szCs w:val="32"/>
          <w:lang w:val="en-GB"/>
        </w:rPr>
        <w:t xml:space="preserve">Sacred as Secular: Secularization under Theocracy in Iran </w:t>
      </w:r>
      <w:r w:rsidR="00C32DCB">
        <w:rPr>
          <w:rFonts w:asciiTheme="majorBidi" w:hAnsiTheme="majorBidi" w:cstheme="majorBidi"/>
          <w:bCs/>
          <w:color w:val="000000" w:themeColor="text1"/>
          <w:sz w:val="24"/>
          <w:szCs w:val="32"/>
          <w:lang w:val="en-GB"/>
        </w:rPr>
        <w:t>(has a signed contract with Wilfred-Laur</w:t>
      </w:r>
      <w:r w:rsidR="00F817C9">
        <w:rPr>
          <w:rFonts w:asciiTheme="majorBidi" w:hAnsiTheme="majorBidi" w:cstheme="majorBidi"/>
          <w:bCs/>
          <w:color w:val="000000" w:themeColor="text1"/>
          <w:sz w:val="24"/>
          <w:szCs w:val="32"/>
          <w:lang w:val="en-GB"/>
        </w:rPr>
        <w:t>ier University Press)</w:t>
      </w:r>
    </w:p>
    <w:p w14:paraId="761194FC" w14:textId="04F0EC3A" w:rsidR="009A6A26" w:rsidRPr="00E744D0" w:rsidRDefault="00F817C9" w:rsidP="00E744D0">
      <w:pPr>
        <w:pStyle w:val="ListParagraph"/>
        <w:widowControl/>
        <w:numPr>
          <w:ilvl w:val="0"/>
          <w:numId w:val="48"/>
        </w:numPr>
        <w:autoSpaceDE/>
        <w:autoSpaceDN/>
        <w:adjustRightInd/>
        <w:ind w:left="709" w:hanging="283"/>
        <w:jc w:val="both"/>
        <w:rPr>
          <w:rFonts w:asciiTheme="majorBidi" w:hAnsiTheme="majorBidi" w:cstheme="majorBidi"/>
          <w:bCs/>
          <w:i/>
          <w:iCs/>
          <w:color w:val="000000" w:themeColor="text1"/>
          <w:sz w:val="24"/>
          <w:szCs w:val="32"/>
          <w:lang w:val="en-GB"/>
        </w:rPr>
      </w:pPr>
      <w:proofErr w:type="spellStart"/>
      <w:r>
        <w:rPr>
          <w:rFonts w:asciiTheme="majorBidi" w:hAnsiTheme="majorBidi" w:cstheme="majorBidi"/>
          <w:bCs/>
          <w:color w:val="000000" w:themeColor="text1"/>
          <w:sz w:val="24"/>
          <w:szCs w:val="32"/>
          <w:lang w:val="en-GB"/>
        </w:rPr>
        <w:t>Kazemipur</w:t>
      </w:r>
      <w:proofErr w:type="spellEnd"/>
      <w:r>
        <w:rPr>
          <w:rFonts w:asciiTheme="majorBidi" w:hAnsiTheme="majorBidi" w:cstheme="majorBidi"/>
          <w:bCs/>
          <w:color w:val="000000" w:themeColor="text1"/>
          <w:sz w:val="24"/>
          <w:szCs w:val="32"/>
          <w:lang w:val="en-GB"/>
        </w:rPr>
        <w:t xml:space="preserve">, A. &amp; B. </w:t>
      </w:r>
      <w:proofErr w:type="spellStart"/>
      <w:r>
        <w:rPr>
          <w:rFonts w:asciiTheme="majorBidi" w:hAnsiTheme="majorBidi" w:cstheme="majorBidi"/>
          <w:bCs/>
          <w:color w:val="000000" w:themeColor="text1"/>
          <w:sz w:val="24"/>
          <w:szCs w:val="32"/>
          <w:lang w:val="en-GB"/>
        </w:rPr>
        <w:t>Sadighi</w:t>
      </w:r>
      <w:proofErr w:type="spellEnd"/>
      <w:r>
        <w:rPr>
          <w:rFonts w:asciiTheme="majorBidi" w:hAnsiTheme="majorBidi" w:cstheme="majorBidi"/>
          <w:bCs/>
          <w:color w:val="000000" w:themeColor="text1"/>
          <w:sz w:val="24"/>
          <w:szCs w:val="32"/>
          <w:lang w:val="en-GB"/>
        </w:rPr>
        <w:t xml:space="preserve"> (2017</w:t>
      </w:r>
      <w:r w:rsidR="00E744D0">
        <w:rPr>
          <w:rFonts w:asciiTheme="majorBidi" w:hAnsiTheme="majorBidi" w:cstheme="majorBidi"/>
          <w:bCs/>
          <w:color w:val="000000" w:themeColor="text1"/>
          <w:sz w:val="24"/>
          <w:szCs w:val="32"/>
          <w:lang w:val="en-GB"/>
        </w:rPr>
        <w:t>/in-press</w:t>
      </w:r>
      <w:r w:rsidR="00E744D0" w:rsidRPr="00E744D0">
        <w:rPr>
          <w:rFonts w:asciiTheme="majorBidi" w:hAnsiTheme="majorBidi" w:cstheme="majorBidi"/>
          <w:bCs/>
          <w:color w:val="000000" w:themeColor="text1"/>
          <w:sz w:val="24"/>
          <w:szCs w:val="32"/>
          <w:lang w:val="en-GB"/>
        </w:rPr>
        <w:t xml:space="preserve">), </w:t>
      </w:r>
      <w:r w:rsidR="00E744D0" w:rsidRPr="00E744D0">
        <w:rPr>
          <w:rFonts w:asciiTheme="majorBidi" w:hAnsiTheme="majorBidi" w:cstheme="majorBidi"/>
          <w:bCs/>
          <w:i/>
          <w:iCs/>
          <w:color w:val="000000" w:themeColor="text1"/>
          <w:sz w:val="24"/>
          <w:szCs w:val="32"/>
          <w:lang w:val="en-GB"/>
        </w:rPr>
        <w:t xml:space="preserve">Living between Hope and Fear: A Study of the Lives of Middle-Eastern Immigrants in Canada, </w:t>
      </w:r>
      <w:r w:rsidR="00E744D0" w:rsidRPr="00E744D0">
        <w:rPr>
          <w:rFonts w:asciiTheme="majorBidi" w:hAnsiTheme="majorBidi" w:cstheme="majorBidi"/>
          <w:bCs/>
          <w:color w:val="000000" w:themeColor="text1"/>
          <w:sz w:val="24"/>
          <w:szCs w:val="32"/>
          <w:lang w:val="en-GB"/>
        </w:rPr>
        <w:t xml:space="preserve">(publisher: </w:t>
      </w:r>
      <w:proofErr w:type="spellStart"/>
      <w:r w:rsidR="00E744D0" w:rsidRPr="00E744D0">
        <w:rPr>
          <w:rFonts w:asciiTheme="majorBidi" w:hAnsiTheme="majorBidi" w:cstheme="majorBidi"/>
          <w:bCs/>
          <w:color w:val="000000" w:themeColor="text1"/>
          <w:sz w:val="24"/>
          <w:szCs w:val="32"/>
          <w:lang w:val="en-GB"/>
        </w:rPr>
        <w:t>Nashre</w:t>
      </w:r>
      <w:proofErr w:type="spellEnd"/>
      <w:r w:rsidR="00E744D0" w:rsidRPr="00E744D0">
        <w:rPr>
          <w:rFonts w:asciiTheme="majorBidi" w:hAnsiTheme="majorBidi" w:cstheme="majorBidi"/>
          <w:bCs/>
          <w:color w:val="000000" w:themeColor="text1"/>
          <w:sz w:val="24"/>
          <w:szCs w:val="32"/>
          <w:lang w:val="en-GB"/>
        </w:rPr>
        <w:t>-Nay) (in Persian)</w:t>
      </w:r>
    </w:p>
    <w:p w14:paraId="46C5F5CD" w14:textId="7ED80FD2" w:rsidR="00DA1355" w:rsidRPr="00DA1355" w:rsidRDefault="00DA1355" w:rsidP="00DA1355">
      <w:pPr>
        <w:pStyle w:val="ListParagraph"/>
        <w:widowControl/>
        <w:numPr>
          <w:ilvl w:val="0"/>
          <w:numId w:val="11"/>
        </w:numPr>
        <w:autoSpaceDE/>
        <w:autoSpaceDN/>
        <w:adjustRightInd/>
        <w:contextualSpacing w:val="0"/>
        <w:jc w:val="both"/>
        <w:rPr>
          <w:rFonts w:asciiTheme="majorBidi" w:hAnsiTheme="majorBidi" w:cstheme="majorBidi"/>
          <w:bCs/>
          <w:i/>
          <w:iCs/>
          <w:color w:val="000000" w:themeColor="text1"/>
          <w:sz w:val="24"/>
          <w:szCs w:val="32"/>
          <w:lang w:val="en-GB"/>
        </w:rPr>
      </w:pPr>
      <w:proofErr w:type="spellStart"/>
      <w:r>
        <w:rPr>
          <w:rFonts w:asciiTheme="majorBidi" w:hAnsiTheme="majorBidi" w:cstheme="majorBidi"/>
          <w:bCs/>
          <w:color w:val="000000" w:themeColor="text1"/>
          <w:sz w:val="24"/>
          <w:szCs w:val="32"/>
          <w:lang w:val="en-GB"/>
        </w:rPr>
        <w:t>Kazemipur</w:t>
      </w:r>
      <w:proofErr w:type="spellEnd"/>
      <w:r>
        <w:rPr>
          <w:rFonts w:asciiTheme="majorBidi" w:hAnsiTheme="majorBidi" w:cstheme="majorBidi"/>
          <w:bCs/>
          <w:color w:val="000000" w:themeColor="text1"/>
          <w:sz w:val="24"/>
          <w:szCs w:val="32"/>
          <w:lang w:val="en-GB"/>
        </w:rPr>
        <w:t>, A. (</w:t>
      </w:r>
      <w:r w:rsidR="00C31F41">
        <w:rPr>
          <w:rFonts w:asciiTheme="majorBidi" w:hAnsiTheme="majorBidi" w:cstheme="majorBidi"/>
          <w:bCs/>
          <w:color w:val="000000" w:themeColor="text1"/>
          <w:sz w:val="24"/>
          <w:szCs w:val="32"/>
          <w:lang w:val="en-GB"/>
        </w:rPr>
        <w:t>2014</w:t>
      </w:r>
      <w:r>
        <w:rPr>
          <w:rFonts w:asciiTheme="majorBidi" w:hAnsiTheme="majorBidi" w:cstheme="majorBidi"/>
          <w:bCs/>
          <w:color w:val="000000" w:themeColor="text1"/>
          <w:sz w:val="24"/>
          <w:szCs w:val="32"/>
          <w:lang w:val="en-GB"/>
        </w:rPr>
        <w:t xml:space="preserve">). </w:t>
      </w:r>
      <w:r>
        <w:rPr>
          <w:rStyle w:val="Hyperlink"/>
          <w:rFonts w:asciiTheme="majorBidi" w:hAnsiTheme="majorBidi" w:cstheme="majorBidi"/>
          <w:bCs/>
          <w:i/>
          <w:iCs/>
          <w:color w:val="000000" w:themeColor="text1"/>
          <w:sz w:val="24"/>
          <w:szCs w:val="32"/>
          <w:u w:val="none"/>
        </w:rPr>
        <w:t>The Muslim Question in Canada: A Story of Segmented Integration</w:t>
      </w:r>
      <w:r w:rsidRPr="000C6CB4">
        <w:rPr>
          <w:rFonts w:asciiTheme="majorBidi" w:hAnsiTheme="majorBidi" w:cstheme="majorBidi"/>
          <w:bCs/>
          <w:i/>
          <w:iCs/>
          <w:color w:val="000000" w:themeColor="text1"/>
          <w:sz w:val="24"/>
          <w:szCs w:val="32"/>
        </w:rPr>
        <w:t>.</w:t>
      </w:r>
      <w:r w:rsidR="00383960">
        <w:rPr>
          <w:rFonts w:asciiTheme="majorBidi" w:hAnsiTheme="majorBidi" w:cstheme="majorBidi"/>
          <w:bCs/>
          <w:color w:val="000000" w:themeColor="text1"/>
          <w:sz w:val="24"/>
          <w:szCs w:val="32"/>
        </w:rPr>
        <w:t xml:space="preserve"> </w:t>
      </w:r>
      <w:r w:rsidR="00314613">
        <w:rPr>
          <w:rFonts w:asciiTheme="majorBidi" w:hAnsiTheme="majorBidi" w:cstheme="majorBidi"/>
          <w:bCs/>
          <w:color w:val="000000" w:themeColor="text1"/>
          <w:sz w:val="24"/>
          <w:szCs w:val="32"/>
        </w:rPr>
        <w:t xml:space="preserve">Vancouver: </w:t>
      </w:r>
      <w:r w:rsidR="00383960">
        <w:rPr>
          <w:rFonts w:asciiTheme="majorBidi" w:hAnsiTheme="majorBidi" w:cstheme="majorBidi"/>
          <w:bCs/>
          <w:color w:val="000000" w:themeColor="text1"/>
          <w:sz w:val="24"/>
          <w:szCs w:val="32"/>
        </w:rPr>
        <w:t>U</w:t>
      </w:r>
      <w:r w:rsidR="00CF349F">
        <w:rPr>
          <w:rFonts w:asciiTheme="majorBidi" w:hAnsiTheme="majorBidi" w:cstheme="majorBidi"/>
          <w:bCs/>
          <w:color w:val="000000" w:themeColor="text1"/>
          <w:sz w:val="24"/>
          <w:szCs w:val="32"/>
        </w:rPr>
        <w:t xml:space="preserve">niversity of British Columbia </w:t>
      </w:r>
      <w:r w:rsidR="00383960">
        <w:rPr>
          <w:rFonts w:asciiTheme="majorBidi" w:hAnsiTheme="majorBidi" w:cstheme="majorBidi"/>
          <w:bCs/>
          <w:color w:val="000000" w:themeColor="text1"/>
          <w:sz w:val="24"/>
          <w:szCs w:val="32"/>
        </w:rPr>
        <w:t>Press</w:t>
      </w:r>
      <w:r w:rsidR="00195296">
        <w:rPr>
          <w:rFonts w:asciiTheme="majorBidi" w:hAnsiTheme="majorBidi" w:cstheme="majorBidi"/>
          <w:bCs/>
          <w:color w:val="000000" w:themeColor="text1"/>
          <w:sz w:val="24"/>
          <w:szCs w:val="32"/>
        </w:rPr>
        <w:t xml:space="preserve"> (</w:t>
      </w:r>
      <w:r w:rsidR="00195296" w:rsidRPr="002E740C">
        <w:rPr>
          <w:rFonts w:asciiTheme="majorBidi" w:hAnsiTheme="majorBidi" w:cstheme="majorBidi"/>
          <w:b/>
          <w:bCs/>
          <w:color w:val="000000" w:themeColor="text1"/>
          <w:sz w:val="24"/>
          <w:szCs w:val="32"/>
        </w:rPr>
        <w:t>recipient of the 2015 John Porter Award by Canadian Sociological Association</w:t>
      </w:r>
      <w:r w:rsidR="00195296">
        <w:rPr>
          <w:rFonts w:asciiTheme="majorBidi" w:hAnsiTheme="majorBidi" w:cstheme="majorBidi"/>
          <w:bCs/>
          <w:color w:val="000000" w:themeColor="text1"/>
          <w:sz w:val="24"/>
          <w:szCs w:val="32"/>
        </w:rPr>
        <w:t>)</w:t>
      </w:r>
    </w:p>
    <w:p w14:paraId="14604861" w14:textId="1E808728" w:rsidR="00012775" w:rsidRPr="000A7952" w:rsidRDefault="00012775" w:rsidP="00976B63">
      <w:pPr>
        <w:pStyle w:val="ListParagraph"/>
        <w:widowControl/>
        <w:numPr>
          <w:ilvl w:val="0"/>
          <w:numId w:val="11"/>
        </w:numPr>
        <w:autoSpaceDE/>
        <w:autoSpaceDN/>
        <w:adjustRightInd/>
        <w:jc w:val="both"/>
        <w:rPr>
          <w:rFonts w:asciiTheme="majorBidi" w:hAnsiTheme="majorBidi" w:cstheme="majorBidi"/>
          <w:bCs/>
          <w:i/>
          <w:iCs/>
          <w:color w:val="000000" w:themeColor="text1"/>
          <w:sz w:val="24"/>
          <w:szCs w:val="32"/>
          <w:lang w:val="en-GB"/>
        </w:rPr>
      </w:pPr>
      <w:proofErr w:type="spellStart"/>
      <w:r w:rsidRPr="000A7952">
        <w:rPr>
          <w:rFonts w:asciiTheme="majorBidi" w:hAnsiTheme="majorBidi" w:cstheme="majorBidi"/>
          <w:bCs/>
          <w:color w:val="000000" w:themeColor="text1"/>
          <w:sz w:val="24"/>
          <w:szCs w:val="32"/>
          <w:lang w:val="en-GB"/>
        </w:rPr>
        <w:t>Kazemipur</w:t>
      </w:r>
      <w:proofErr w:type="spellEnd"/>
      <w:r w:rsidRPr="000A7952">
        <w:rPr>
          <w:rFonts w:asciiTheme="majorBidi" w:hAnsiTheme="majorBidi" w:cstheme="majorBidi"/>
          <w:bCs/>
          <w:color w:val="000000" w:themeColor="text1"/>
          <w:sz w:val="24"/>
          <w:szCs w:val="32"/>
          <w:lang w:val="en-GB"/>
        </w:rPr>
        <w:t xml:space="preserve">, A. (2009), </w:t>
      </w:r>
      <w:r w:rsidRPr="002E740C">
        <w:rPr>
          <w:rFonts w:asciiTheme="majorBidi" w:hAnsiTheme="majorBidi" w:cstheme="majorBidi"/>
          <w:bCs/>
          <w:i/>
          <w:iCs/>
          <w:sz w:val="24"/>
          <w:szCs w:val="32"/>
          <w:lang w:val="en-GB"/>
        </w:rPr>
        <w:t>Social Capital and Diversity: Some Lessons from Canada</w:t>
      </w:r>
      <w:r w:rsidRPr="000A7952">
        <w:rPr>
          <w:rFonts w:asciiTheme="majorBidi" w:hAnsiTheme="majorBidi" w:cstheme="majorBidi"/>
          <w:bCs/>
          <w:i/>
          <w:iCs/>
          <w:color w:val="000000" w:themeColor="text1"/>
          <w:sz w:val="24"/>
          <w:szCs w:val="32"/>
          <w:lang w:val="en-GB"/>
        </w:rPr>
        <w:t xml:space="preserve">, </w:t>
      </w:r>
      <w:r w:rsidRPr="000A7952">
        <w:rPr>
          <w:rFonts w:asciiTheme="majorBidi" w:hAnsiTheme="majorBidi" w:cstheme="majorBidi"/>
          <w:bCs/>
          <w:color w:val="000000" w:themeColor="text1"/>
          <w:sz w:val="24"/>
          <w:szCs w:val="32"/>
          <w:lang w:val="en-GB"/>
        </w:rPr>
        <w:t xml:space="preserve">Bern: Peter Lang AG: International Academic Publisher. </w:t>
      </w:r>
    </w:p>
    <w:p w14:paraId="17301352" w14:textId="77777777" w:rsidR="00E744D0" w:rsidRPr="000A7952" w:rsidRDefault="00E744D0" w:rsidP="00E744D0">
      <w:pPr>
        <w:pStyle w:val="ListParagraph"/>
        <w:widowControl/>
        <w:numPr>
          <w:ilvl w:val="0"/>
          <w:numId w:val="11"/>
        </w:numPr>
        <w:autoSpaceDE/>
        <w:autoSpaceDN/>
        <w:adjustRightInd/>
        <w:jc w:val="both"/>
        <w:rPr>
          <w:rFonts w:asciiTheme="majorBidi" w:hAnsiTheme="majorBidi" w:cstheme="majorBidi"/>
          <w:bCs/>
          <w:i/>
          <w:iCs/>
          <w:color w:val="000000" w:themeColor="text1"/>
          <w:sz w:val="24"/>
          <w:szCs w:val="32"/>
          <w:lang w:val="en-GB"/>
        </w:rPr>
      </w:pPr>
      <w:proofErr w:type="spellStart"/>
      <w:r w:rsidRPr="000A7952">
        <w:rPr>
          <w:rFonts w:asciiTheme="majorBidi" w:hAnsiTheme="majorBidi" w:cstheme="majorBidi"/>
          <w:bCs/>
          <w:color w:val="000000" w:themeColor="text1"/>
          <w:sz w:val="24"/>
          <w:szCs w:val="32"/>
          <w:lang w:val="en-GB"/>
        </w:rPr>
        <w:t>Kazemipur</w:t>
      </w:r>
      <w:proofErr w:type="spellEnd"/>
      <w:r w:rsidRPr="000A7952">
        <w:rPr>
          <w:rFonts w:asciiTheme="majorBidi" w:hAnsiTheme="majorBidi" w:cstheme="majorBidi"/>
          <w:bCs/>
          <w:color w:val="000000" w:themeColor="text1"/>
          <w:sz w:val="24"/>
          <w:szCs w:val="32"/>
          <w:lang w:val="en-GB"/>
        </w:rPr>
        <w:t xml:space="preserve">, A. (2008). </w:t>
      </w:r>
      <w:hyperlink r:id="rId9" w:history="1">
        <w:r w:rsidRPr="000A7952">
          <w:rPr>
            <w:rStyle w:val="Hyperlink"/>
            <w:rFonts w:asciiTheme="majorBidi" w:hAnsiTheme="majorBidi" w:cstheme="majorBidi"/>
            <w:bCs/>
            <w:i/>
            <w:iCs/>
            <w:color w:val="000000" w:themeColor="text1"/>
            <w:sz w:val="24"/>
            <w:szCs w:val="32"/>
            <w:u w:val="none"/>
            <w:lang w:val="en-GB"/>
          </w:rPr>
          <w:t>The Generation X: A Sociological Account of the Iranian Youth</w:t>
        </w:r>
      </w:hyperlink>
      <w:r w:rsidRPr="000A7952">
        <w:rPr>
          <w:rFonts w:asciiTheme="majorBidi" w:hAnsiTheme="majorBidi" w:cstheme="majorBidi"/>
          <w:bCs/>
          <w:i/>
          <w:iCs/>
          <w:color w:val="000000" w:themeColor="text1"/>
          <w:sz w:val="24"/>
          <w:szCs w:val="32"/>
          <w:lang w:val="en-GB"/>
        </w:rPr>
        <w:t xml:space="preserve">, </w:t>
      </w:r>
      <w:r w:rsidRPr="000A7952">
        <w:rPr>
          <w:rFonts w:asciiTheme="majorBidi" w:hAnsiTheme="majorBidi" w:cstheme="majorBidi"/>
          <w:bCs/>
          <w:color w:val="000000" w:themeColor="text1"/>
          <w:sz w:val="24"/>
          <w:szCs w:val="32"/>
          <w:lang w:val="en-GB"/>
        </w:rPr>
        <w:t xml:space="preserve">Tehran: </w:t>
      </w:r>
      <w:proofErr w:type="spellStart"/>
      <w:r w:rsidRPr="000A7952">
        <w:rPr>
          <w:rFonts w:asciiTheme="majorBidi" w:hAnsiTheme="majorBidi" w:cstheme="majorBidi"/>
          <w:bCs/>
          <w:color w:val="000000" w:themeColor="text1"/>
          <w:sz w:val="24"/>
          <w:szCs w:val="32"/>
          <w:lang w:val="en-GB"/>
        </w:rPr>
        <w:t>Nashre</w:t>
      </w:r>
      <w:proofErr w:type="spellEnd"/>
      <w:r>
        <w:rPr>
          <w:rFonts w:asciiTheme="majorBidi" w:hAnsiTheme="majorBidi" w:cstheme="majorBidi"/>
          <w:bCs/>
          <w:color w:val="000000" w:themeColor="text1"/>
          <w:sz w:val="24"/>
          <w:szCs w:val="32"/>
          <w:lang w:val="en-GB"/>
        </w:rPr>
        <w:t>-</w:t>
      </w:r>
      <w:r w:rsidRPr="000A7952">
        <w:rPr>
          <w:rFonts w:asciiTheme="majorBidi" w:hAnsiTheme="majorBidi" w:cstheme="majorBidi"/>
          <w:bCs/>
          <w:color w:val="000000" w:themeColor="text1"/>
          <w:sz w:val="24"/>
          <w:szCs w:val="32"/>
          <w:lang w:val="en-GB"/>
        </w:rPr>
        <w:t>Nay Publisher. (</w:t>
      </w:r>
      <w:proofErr w:type="gramStart"/>
      <w:r w:rsidRPr="000A7952">
        <w:rPr>
          <w:rFonts w:asciiTheme="majorBidi" w:hAnsiTheme="majorBidi" w:cstheme="majorBidi"/>
          <w:bCs/>
          <w:color w:val="000000" w:themeColor="text1"/>
          <w:sz w:val="24"/>
          <w:szCs w:val="32"/>
          <w:lang w:val="en-GB"/>
        </w:rPr>
        <w:t>in</w:t>
      </w:r>
      <w:proofErr w:type="gramEnd"/>
      <w:r w:rsidRPr="000A7952">
        <w:rPr>
          <w:rFonts w:asciiTheme="majorBidi" w:hAnsiTheme="majorBidi" w:cstheme="majorBidi"/>
          <w:bCs/>
          <w:color w:val="000000" w:themeColor="text1"/>
          <w:sz w:val="24"/>
          <w:szCs w:val="32"/>
          <w:lang w:val="en-GB"/>
        </w:rPr>
        <w:t xml:space="preserve"> </w:t>
      </w:r>
      <w:r w:rsidRPr="000A7952">
        <w:rPr>
          <w:rFonts w:asciiTheme="majorBidi" w:hAnsiTheme="majorBidi" w:cstheme="majorBidi"/>
          <w:bCs/>
          <w:i/>
          <w:iCs/>
          <w:color w:val="000000" w:themeColor="text1"/>
          <w:sz w:val="24"/>
          <w:szCs w:val="32"/>
          <w:lang w:val="en-GB"/>
        </w:rPr>
        <w:t>Persian</w:t>
      </w:r>
      <w:r w:rsidRPr="000A7952">
        <w:rPr>
          <w:rFonts w:asciiTheme="majorBidi" w:hAnsiTheme="majorBidi" w:cstheme="majorBidi"/>
          <w:bCs/>
          <w:color w:val="000000" w:themeColor="text1"/>
          <w:sz w:val="24"/>
          <w:szCs w:val="32"/>
          <w:lang w:val="en-GB"/>
        </w:rPr>
        <w:t>)</w:t>
      </w:r>
    </w:p>
    <w:p w14:paraId="45A99E70" w14:textId="292393EF" w:rsidR="00E744D0" w:rsidRPr="00E744D0" w:rsidRDefault="00E744D0" w:rsidP="00E744D0">
      <w:pPr>
        <w:pStyle w:val="ListParagraph"/>
        <w:widowControl/>
        <w:numPr>
          <w:ilvl w:val="0"/>
          <w:numId w:val="11"/>
        </w:numPr>
        <w:autoSpaceDE/>
        <w:autoSpaceDN/>
        <w:adjustRightInd/>
        <w:contextualSpacing w:val="0"/>
        <w:jc w:val="both"/>
        <w:rPr>
          <w:rFonts w:asciiTheme="majorBidi" w:hAnsiTheme="majorBidi" w:cstheme="majorBidi"/>
          <w:bCs/>
          <w:i/>
          <w:iCs/>
          <w:color w:val="000000" w:themeColor="text1"/>
          <w:sz w:val="24"/>
          <w:szCs w:val="32"/>
          <w:lang w:val="en-GB"/>
        </w:rPr>
      </w:pPr>
      <w:proofErr w:type="spellStart"/>
      <w:r w:rsidRPr="000A7952">
        <w:rPr>
          <w:rFonts w:asciiTheme="majorBidi" w:hAnsiTheme="majorBidi" w:cstheme="majorBidi"/>
          <w:bCs/>
          <w:color w:val="000000" w:themeColor="text1"/>
          <w:sz w:val="24"/>
          <w:szCs w:val="32"/>
          <w:lang w:val="en-GB"/>
        </w:rPr>
        <w:t>Kazemipur</w:t>
      </w:r>
      <w:proofErr w:type="spellEnd"/>
      <w:r w:rsidRPr="000A7952">
        <w:rPr>
          <w:rFonts w:asciiTheme="majorBidi" w:hAnsiTheme="majorBidi" w:cstheme="majorBidi"/>
          <w:bCs/>
          <w:color w:val="000000" w:themeColor="text1"/>
          <w:sz w:val="24"/>
          <w:szCs w:val="32"/>
          <w:lang w:val="en-GB"/>
        </w:rPr>
        <w:t xml:space="preserve">, A. (2005), </w:t>
      </w:r>
      <w:hyperlink r:id="rId10" w:history="1">
        <w:r w:rsidRPr="000A7952">
          <w:rPr>
            <w:rStyle w:val="Hyperlink"/>
            <w:rFonts w:asciiTheme="majorBidi" w:hAnsiTheme="majorBidi" w:cstheme="majorBidi"/>
            <w:bCs/>
            <w:i/>
            <w:iCs/>
            <w:color w:val="000000" w:themeColor="text1"/>
            <w:sz w:val="24"/>
            <w:szCs w:val="32"/>
            <w:u w:val="none"/>
            <w:lang w:val="en-GB"/>
          </w:rPr>
          <w:t>Social Capital in Iran,</w:t>
        </w:r>
      </w:hyperlink>
      <w:r w:rsidRPr="000A7952">
        <w:rPr>
          <w:rFonts w:asciiTheme="majorBidi" w:hAnsiTheme="majorBidi" w:cstheme="majorBidi"/>
          <w:bCs/>
          <w:i/>
          <w:iCs/>
          <w:color w:val="000000" w:themeColor="text1"/>
          <w:sz w:val="24"/>
          <w:szCs w:val="32"/>
          <w:lang w:val="en-GB"/>
        </w:rPr>
        <w:t xml:space="preserve"> </w:t>
      </w:r>
      <w:r w:rsidRPr="000A7952">
        <w:rPr>
          <w:rFonts w:asciiTheme="majorBidi" w:hAnsiTheme="majorBidi" w:cstheme="majorBidi"/>
          <w:bCs/>
          <w:color w:val="000000" w:themeColor="text1"/>
          <w:sz w:val="24"/>
          <w:szCs w:val="32"/>
          <w:lang w:val="en-GB"/>
        </w:rPr>
        <w:t>Tehran: Iranian Ministry of Culture Publishers. (</w:t>
      </w:r>
      <w:proofErr w:type="gramStart"/>
      <w:r w:rsidRPr="000A7952">
        <w:rPr>
          <w:rFonts w:asciiTheme="majorBidi" w:hAnsiTheme="majorBidi" w:cstheme="majorBidi"/>
          <w:bCs/>
          <w:color w:val="000000" w:themeColor="text1"/>
          <w:sz w:val="24"/>
          <w:szCs w:val="32"/>
          <w:lang w:val="en-GB"/>
        </w:rPr>
        <w:t>in</w:t>
      </w:r>
      <w:proofErr w:type="gramEnd"/>
      <w:r w:rsidRPr="000A7952">
        <w:rPr>
          <w:rFonts w:asciiTheme="majorBidi" w:hAnsiTheme="majorBidi" w:cstheme="majorBidi"/>
          <w:bCs/>
          <w:color w:val="000000" w:themeColor="text1"/>
          <w:sz w:val="24"/>
          <w:szCs w:val="32"/>
          <w:lang w:val="en-GB"/>
        </w:rPr>
        <w:t xml:space="preserve"> </w:t>
      </w:r>
      <w:r w:rsidRPr="000A7952">
        <w:rPr>
          <w:rFonts w:asciiTheme="majorBidi" w:hAnsiTheme="majorBidi" w:cstheme="majorBidi"/>
          <w:bCs/>
          <w:i/>
          <w:iCs/>
          <w:color w:val="000000" w:themeColor="text1"/>
          <w:sz w:val="24"/>
          <w:szCs w:val="32"/>
          <w:lang w:val="en-GB"/>
        </w:rPr>
        <w:t>Persian</w:t>
      </w:r>
      <w:r w:rsidRPr="000A7952">
        <w:rPr>
          <w:rFonts w:asciiTheme="majorBidi" w:hAnsiTheme="majorBidi" w:cstheme="majorBidi"/>
          <w:bCs/>
          <w:color w:val="000000" w:themeColor="text1"/>
          <w:sz w:val="24"/>
          <w:szCs w:val="32"/>
          <w:lang w:val="en-GB"/>
        </w:rPr>
        <w:t>)</w:t>
      </w:r>
    </w:p>
    <w:p w14:paraId="38E1DAB7" w14:textId="14962DEB" w:rsidR="009A6A26" w:rsidRPr="00E744D0" w:rsidRDefault="009A6A26" w:rsidP="009A6A26">
      <w:pPr>
        <w:pStyle w:val="ListParagraph"/>
        <w:widowControl/>
        <w:numPr>
          <w:ilvl w:val="0"/>
          <w:numId w:val="11"/>
        </w:numPr>
        <w:autoSpaceDE/>
        <w:autoSpaceDN/>
        <w:adjustRightInd/>
        <w:contextualSpacing w:val="0"/>
        <w:jc w:val="both"/>
        <w:rPr>
          <w:rFonts w:asciiTheme="majorBidi" w:hAnsiTheme="majorBidi" w:cstheme="majorBidi"/>
          <w:bCs/>
          <w:i/>
          <w:iCs/>
          <w:color w:val="000000" w:themeColor="text1"/>
          <w:sz w:val="24"/>
          <w:szCs w:val="32"/>
          <w:lang w:val="en-GB"/>
        </w:rPr>
      </w:pPr>
      <w:proofErr w:type="spellStart"/>
      <w:r w:rsidRPr="000A7952">
        <w:rPr>
          <w:rFonts w:asciiTheme="majorBidi" w:hAnsiTheme="majorBidi" w:cstheme="majorBidi"/>
          <w:bCs/>
          <w:color w:val="000000" w:themeColor="text1"/>
          <w:sz w:val="24"/>
          <w:szCs w:val="32"/>
          <w:lang w:val="en-GB"/>
        </w:rPr>
        <w:t>Kazemipur</w:t>
      </w:r>
      <w:proofErr w:type="spellEnd"/>
      <w:r w:rsidRPr="000A7952">
        <w:rPr>
          <w:rFonts w:asciiTheme="majorBidi" w:hAnsiTheme="majorBidi" w:cstheme="majorBidi"/>
          <w:bCs/>
          <w:color w:val="000000" w:themeColor="text1"/>
          <w:sz w:val="24"/>
          <w:szCs w:val="32"/>
          <w:lang w:val="en-GB"/>
        </w:rPr>
        <w:t xml:space="preserve">, A. (2004), </w:t>
      </w:r>
      <w:r w:rsidRPr="002E740C">
        <w:rPr>
          <w:rFonts w:asciiTheme="majorBidi" w:hAnsiTheme="majorBidi" w:cstheme="majorBidi"/>
          <w:bCs/>
          <w:i/>
          <w:iCs/>
          <w:sz w:val="24"/>
          <w:szCs w:val="32"/>
          <w:lang w:val="en-GB"/>
        </w:rPr>
        <w:t>An Economic Sociology of Immigrant Life in Canada</w:t>
      </w:r>
      <w:r w:rsidRPr="000A7952">
        <w:rPr>
          <w:rFonts w:asciiTheme="majorBidi" w:hAnsiTheme="majorBidi" w:cstheme="majorBidi"/>
          <w:bCs/>
          <w:color w:val="000000" w:themeColor="text1"/>
          <w:sz w:val="24"/>
          <w:szCs w:val="32"/>
          <w:lang w:val="en-GB"/>
        </w:rPr>
        <w:t xml:space="preserve">, New York: Nova Science Publishers, Inc. </w:t>
      </w:r>
    </w:p>
    <w:p w14:paraId="79DC01D0" w14:textId="74F0AB8B" w:rsidR="005D1C62" w:rsidRPr="00E744D0" w:rsidRDefault="00DA1355" w:rsidP="005D1C62">
      <w:pPr>
        <w:pStyle w:val="ListParagraph"/>
        <w:widowControl/>
        <w:numPr>
          <w:ilvl w:val="0"/>
          <w:numId w:val="15"/>
        </w:numPr>
        <w:autoSpaceDE/>
        <w:autoSpaceDN/>
        <w:adjustRightInd/>
        <w:contextualSpacing w:val="0"/>
        <w:jc w:val="both"/>
        <w:rPr>
          <w:rFonts w:asciiTheme="majorBidi" w:hAnsiTheme="majorBidi" w:cstheme="majorBidi"/>
          <w:bCs/>
          <w:i/>
          <w:iCs/>
          <w:color w:val="000000" w:themeColor="text1"/>
          <w:sz w:val="24"/>
          <w:szCs w:val="32"/>
          <w:lang w:val="en-GB"/>
        </w:rPr>
      </w:pPr>
      <w:proofErr w:type="spellStart"/>
      <w:r w:rsidRPr="000A7952">
        <w:rPr>
          <w:rFonts w:asciiTheme="majorBidi" w:hAnsiTheme="majorBidi" w:cstheme="majorBidi"/>
          <w:bCs/>
          <w:color w:val="000000" w:themeColor="text1"/>
          <w:sz w:val="24"/>
          <w:szCs w:val="32"/>
          <w:lang w:val="en-GB"/>
        </w:rPr>
        <w:t>Kazemipur</w:t>
      </w:r>
      <w:proofErr w:type="spellEnd"/>
      <w:r w:rsidRPr="000A7952">
        <w:rPr>
          <w:rFonts w:asciiTheme="majorBidi" w:hAnsiTheme="majorBidi" w:cstheme="majorBidi"/>
          <w:bCs/>
          <w:color w:val="000000" w:themeColor="text1"/>
          <w:sz w:val="24"/>
          <w:szCs w:val="32"/>
          <w:lang w:val="en-GB"/>
        </w:rPr>
        <w:t xml:space="preserve">, A. (2004), </w:t>
      </w:r>
      <w:hyperlink r:id="rId11" w:history="1">
        <w:r w:rsidRPr="000A7952">
          <w:rPr>
            <w:rStyle w:val="Hyperlink"/>
            <w:rFonts w:asciiTheme="majorBidi" w:hAnsiTheme="majorBidi" w:cstheme="majorBidi"/>
            <w:bCs/>
            <w:i/>
            <w:iCs/>
            <w:color w:val="000000" w:themeColor="text1"/>
            <w:sz w:val="24"/>
            <w:szCs w:val="32"/>
            <w:u w:val="none"/>
            <w:lang w:val="en-GB"/>
          </w:rPr>
          <w:t>Religious Beliefs and Behaviours in Iran: 1974-2001</w:t>
        </w:r>
      </w:hyperlink>
      <w:r w:rsidRPr="000A7952">
        <w:rPr>
          <w:rFonts w:asciiTheme="majorBidi" w:hAnsiTheme="majorBidi" w:cstheme="majorBidi"/>
          <w:bCs/>
          <w:i/>
          <w:iCs/>
          <w:color w:val="000000" w:themeColor="text1"/>
          <w:sz w:val="24"/>
          <w:szCs w:val="32"/>
          <w:lang w:val="en-GB"/>
        </w:rPr>
        <w:t xml:space="preserve">, </w:t>
      </w:r>
      <w:r w:rsidRPr="000A7952">
        <w:rPr>
          <w:rFonts w:asciiTheme="majorBidi" w:hAnsiTheme="majorBidi" w:cstheme="majorBidi"/>
          <w:bCs/>
          <w:color w:val="000000" w:themeColor="text1"/>
          <w:sz w:val="24"/>
          <w:szCs w:val="32"/>
          <w:lang w:val="en-GB"/>
        </w:rPr>
        <w:t>Tehran: Iranian Ministry of Culture Publishers. (</w:t>
      </w:r>
      <w:proofErr w:type="gramStart"/>
      <w:r w:rsidRPr="000A7952">
        <w:rPr>
          <w:rFonts w:asciiTheme="majorBidi" w:hAnsiTheme="majorBidi" w:cstheme="majorBidi"/>
          <w:bCs/>
          <w:color w:val="000000" w:themeColor="text1"/>
          <w:sz w:val="24"/>
          <w:szCs w:val="32"/>
          <w:lang w:val="en-GB"/>
        </w:rPr>
        <w:t>in</w:t>
      </w:r>
      <w:proofErr w:type="gramEnd"/>
      <w:r w:rsidRPr="000A7952">
        <w:rPr>
          <w:rFonts w:asciiTheme="majorBidi" w:hAnsiTheme="majorBidi" w:cstheme="majorBidi"/>
          <w:bCs/>
          <w:color w:val="000000" w:themeColor="text1"/>
          <w:sz w:val="24"/>
          <w:szCs w:val="32"/>
          <w:lang w:val="en-GB"/>
        </w:rPr>
        <w:t xml:space="preserve"> </w:t>
      </w:r>
      <w:r w:rsidRPr="000A7952">
        <w:rPr>
          <w:rFonts w:asciiTheme="majorBidi" w:hAnsiTheme="majorBidi" w:cstheme="majorBidi"/>
          <w:bCs/>
          <w:i/>
          <w:iCs/>
          <w:color w:val="000000" w:themeColor="text1"/>
          <w:sz w:val="24"/>
          <w:szCs w:val="32"/>
          <w:lang w:val="en-GB"/>
        </w:rPr>
        <w:t>Persian</w:t>
      </w:r>
      <w:r w:rsidRPr="000A7952">
        <w:rPr>
          <w:rFonts w:asciiTheme="majorBidi" w:hAnsiTheme="majorBidi" w:cstheme="majorBidi"/>
          <w:bCs/>
          <w:color w:val="000000" w:themeColor="text1"/>
          <w:sz w:val="24"/>
          <w:szCs w:val="32"/>
          <w:lang w:val="en-GB"/>
        </w:rPr>
        <w:t>)</w:t>
      </w:r>
      <w:r>
        <w:rPr>
          <w:rFonts w:asciiTheme="majorBidi" w:hAnsiTheme="majorBidi" w:cstheme="majorBidi"/>
          <w:bCs/>
          <w:color w:val="000000" w:themeColor="text1"/>
          <w:sz w:val="24"/>
          <w:szCs w:val="32"/>
          <w:lang w:val="en-GB"/>
        </w:rPr>
        <w:t xml:space="preserve"> </w:t>
      </w:r>
    </w:p>
    <w:p w14:paraId="18D2BB0D" w14:textId="77777777" w:rsidR="00E744D0" w:rsidRDefault="00E744D0" w:rsidP="00E744D0">
      <w:pPr>
        <w:pStyle w:val="ListParagraph"/>
        <w:widowControl/>
        <w:numPr>
          <w:ilvl w:val="0"/>
          <w:numId w:val="11"/>
        </w:numPr>
        <w:autoSpaceDE/>
        <w:autoSpaceDN/>
        <w:adjustRightInd/>
        <w:contextualSpacing w:val="0"/>
        <w:jc w:val="both"/>
        <w:rPr>
          <w:rFonts w:asciiTheme="majorBidi" w:hAnsiTheme="majorBidi" w:cstheme="majorBidi"/>
          <w:bCs/>
          <w:color w:val="000000" w:themeColor="text1"/>
          <w:sz w:val="24"/>
          <w:szCs w:val="32"/>
          <w:lang w:val="en-GB"/>
        </w:rPr>
      </w:pPr>
      <w:proofErr w:type="spellStart"/>
      <w:r w:rsidRPr="000A7952">
        <w:rPr>
          <w:rFonts w:asciiTheme="majorBidi" w:hAnsiTheme="majorBidi" w:cstheme="majorBidi"/>
          <w:bCs/>
          <w:color w:val="000000" w:themeColor="text1"/>
          <w:sz w:val="24"/>
          <w:szCs w:val="32"/>
          <w:lang w:val="en-GB"/>
        </w:rPr>
        <w:t>Kazemipur</w:t>
      </w:r>
      <w:proofErr w:type="spellEnd"/>
      <w:r w:rsidRPr="000A7952">
        <w:rPr>
          <w:rFonts w:asciiTheme="majorBidi" w:hAnsiTheme="majorBidi" w:cstheme="majorBidi"/>
          <w:bCs/>
          <w:color w:val="000000" w:themeColor="text1"/>
          <w:sz w:val="24"/>
          <w:szCs w:val="32"/>
          <w:lang w:val="en-GB"/>
        </w:rPr>
        <w:t xml:space="preserve">, A. and S. S. </w:t>
      </w:r>
      <w:proofErr w:type="spellStart"/>
      <w:r w:rsidRPr="000A7952">
        <w:rPr>
          <w:rFonts w:asciiTheme="majorBidi" w:hAnsiTheme="majorBidi" w:cstheme="majorBidi"/>
          <w:bCs/>
          <w:color w:val="000000" w:themeColor="text1"/>
          <w:sz w:val="24"/>
          <w:szCs w:val="32"/>
          <w:lang w:val="en-GB"/>
        </w:rPr>
        <w:t>Halli</w:t>
      </w:r>
      <w:proofErr w:type="spellEnd"/>
      <w:r w:rsidRPr="000A7952">
        <w:rPr>
          <w:rFonts w:asciiTheme="majorBidi" w:hAnsiTheme="majorBidi" w:cstheme="majorBidi"/>
          <w:bCs/>
          <w:color w:val="000000" w:themeColor="text1"/>
          <w:sz w:val="24"/>
          <w:szCs w:val="32"/>
          <w:lang w:val="en-GB"/>
        </w:rPr>
        <w:t xml:space="preserve"> (2000), </w:t>
      </w:r>
      <w:r w:rsidRPr="000A7952">
        <w:rPr>
          <w:rFonts w:asciiTheme="majorBidi" w:hAnsiTheme="majorBidi" w:cstheme="majorBidi"/>
          <w:bCs/>
          <w:i/>
          <w:color w:val="000000" w:themeColor="text1"/>
          <w:sz w:val="24"/>
          <w:szCs w:val="32"/>
          <w:lang w:val="en-GB"/>
        </w:rPr>
        <w:t xml:space="preserve">The New Poverty in Canada: Ethnic Groups and Ghetto Neighbourhoods, </w:t>
      </w:r>
      <w:r w:rsidRPr="000A7952">
        <w:rPr>
          <w:rFonts w:asciiTheme="majorBidi" w:hAnsiTheme="majorBidi" w:cstheme="majorBidi"/>
          <w:bCs/>
          <w:color w:val="000000" w:themeColor="text1"/>
          <w:sz w:val="24"/>
          <w:szCs w:val="32"/>
          <w:lang w:val="en-GB"/>
        </w:rPr>
        <w:t xml:space="preserve">Toronto: Thompson Educational Publishing, Inc. </w:t>
      </w:r>
    </w:p>
    <w:p w14:paraId="65A3E305" w14:textId="77777777" w:rsidR="00016364" w:rsidRDefault="00016364" w:rsidP="005D1C62"/>
    <w:p w14:paraId="29A31FCC" w14:textId="77777777" w:rsidR="00F817C9" w:rsidRDefault="00F817C9" w:rsidP="005D1C62"/>
    <w:p w14:paraId="7207ADD2" w14:textId="77777777" w:rsidR="00F817C9" w:rsidRDefault="00F817C9" w:rsidP="005D1C62"/>
    <w:p w14:paraId="2BA453E4" w14:textId="77777777" w:rsidR="00F817C9" w:rsidRDefault="00F817C9" w:rsidP="005D1C62"/>
    <w:p w14:paraId="5A331C61" w14:textId="77777777" w:rsidR="00F817C9" w:rsidRDefault="00F817C9" w:rsidP="005D1C62"/>
    <w:p w14:paraId="75D4AB2C" w14:textId="77777777" w:rsidR="00F817C9" w:rsidRPr="005D1C62" w:rsidRDefault="00F817C9" w:rsidP="005D1C62"/>
    <w:p w14:paraId="4F7AE1CF" w14:textId="2E42D553" w:rsidR="00B31784" w:rsidRPr="004D1C8D" w:rsidRDefault="0041687A" w:rsidP="004D1C8D">
      <w:pPr>
        <w:pStyle w:val="Heading2"/>
        <w:numPr>
          <w:ilvl w:val="0"/>
          <w:numId w:val="0"/>
        </w:numPr>
        <w:rPr>
          <w:rFonts w:asciiTheme="majorBidi" w:hAnsiTheme="majorBidi" w:cstheme="majorBidi"/>
          <w:bCs w:val="0"/>
          <w:iCs/>
          <w:smallCaps/>
          <w:color w:val="000000" w:themeColor="text1"/>
          <w:u w:val="single"/>
          <w:lang w:val="en-GB"/>
        </w:rPr>
      </w:pPr>
      <w:r>
        <w:rPr>
          <w:rFonts w:asciiTheme="majorBidi" w:hAnsiTheme="majorBidi" w:cstheme="majorBidi"/>
          <w:bCs w:val="0"/>
          <w:iCs/>
          <w:smallCaps/>
          <w:color w:val="000000" w:themeColor="text1"/>
          <w:sz w:val="28"/>
          <w:szCs w:val="28"/>
          <w:u w:val="single"/>
          <w:lang w:val="en-GB"/>
        </w:rPr>
        <w:lastRenderedPageBreak/>
        <w:t>Refereed Articles</w:t>
      </w:r>
      <w:r w:rsidR="0026416D">
        <w:rPr>
          <w:rFonts w:asciiTheme="majorBidi" w:hAnsiTheme="majorBidi" w:cstheme="majorBidi"/>
          <w:bCs w:val="0"/>
          <w:iCs/>
          <w:smallCaps/>
          <w:color w:val="000000" w:themeColor="text1"/>
          <w:sz w:val="28"/>
          <w:szCs w:val="28"/>
          <w:u w:val="single"/>
          <w:lang w:val="en-GB"/>
        </w:rPr>
        <w:t xml:space="preserve"> and Book Chapters</w:t>
      </w:r>
    </w:p>
    <w:p w14:paraId="7E9182BF" w14:textId="77777777" w:rsidR="004D1C8D" w:rsidRDefault="004D1C8D" w:rsidP="004D1C8D"/>
    <w:p w14:paraId="05DDB8B8" w14:textId="0D320854" w:rsidR="00AA6658" w:rsidRPr="005F3EBB" w:rsidRDefault="00B93433" w:rsidP="000202B3">
      <w:pPr>
        <w:pStyle w:val="ListParagraph"/>
        <w:numPr>
          <w:ilvl w:val="0"/>
          <w:numId w:val="29"/>
        </w:numPr>
        <w:ind w:left="709" w:hanging="284"/>
        <w:jc w:val="both"/>
        <w:rPr>
          <w:sz w:val="24"/>
        </w:rPr>
      </w:pPr>
      <w:proofErr w:type="spellStart"/>
      <w:r>
        <w:rPr>
          <w:sz w:val="24"/>
        </w:rPr>
        <w:t>Kazemipur</w:t>
      </w:r>
      <w:proofErr w:type="spellEnd"/>
      <w:r>
        <w:rPr>
          <w:sz w:val="24"/>
        </w:rPr>
        <w:t>, A. (2017</w:t>
      </w:r>
      <w:r w:rsidR="005F3EBB" w:rsidRPr="007C2825">
        <w:rPr>
          <w:sz w:val="24"/>
        </w:rPr>
        <w:t xml:space="preserve">), “Reckoning with the Minority Status: On </w:t>
      </w:r>
      <w:proofErr w:type="spellStart"/>
      <w:r w:rsidR="005F3EBB" w:rsidRPr="007C2825">
        <w:rPr>
          <w:sz w:val="24"/>
        </w:rPr>
        <w:t>Fiqh</w:t>
      </w:r>
      <w:proofErr w:type="spellEnd"/>
      <w:r w:rsidR="005F3EBB" w:rsidRPr="007C2825">
        <w:rPr>
          <w:sz w:val="24"/>
        </w:rPr>
        <w:t xml:space="preserve"> al-</w:t>
      </w:r>
      <w:proofErr w:type="spellStart"/>
      <w:r w:rsidR="005F3EBB" w:rsidRPr="007C2825">
        <w:rPr>
          <w:sz w:val="24"/>
        </w:rPr>
        <w:t>aqalliyat</w:t>
      </w:r>
      <w:proofErr w:type="spellEnd"/>
      <w:r w:rsidR="005F3EBB" w:rsidRPr="007C2825">
        <w:rPr>
          <w:sz w:val="24"/>
        </w:rPr>
        <w:t xml:space="preserve"> al-</w:t>
      </w:r>
      <w:proofErr w:type="spellStart"/>
      <w:r w:rsidR="005F3EBB" w:rsidRPr="007C2825">
        <w:rPr>
          <w:sz w:val="24"/>
        </w:rPr>
        <w:t>Muslema</w:t>
      </w:r>
      <w:proofErr w:type="spellEnd"/>
      <w:r w:rsidR="005F3EBB" w:rsidRPr="007C2825">
        <w:rPr>
          <w:sz w:val="24"/>
        </w:rPr>
        <w:t xml:space="preserve"> (Jurisprudence </w:t>
      </w:r>
      <w:r w:rsidR="00537AC4">
        <w:rPr>
          <w:sz w:val="24"/>
        </w:rPr>
        <w:t xml:space="preserve">of Muslim Minorities)”, </w:t>
      </w:r>
      <w:r w:rsidR="005F3EBB" w:rsidRPr="007C2825">
        <w:rPr>
          <w:sz w:val="24"/>
        </w:rPr>
        <w:t xml:space="preserve">in </w:t>
      </w:r>
      <w:r w:rsidR="005F3EBB">
        <w:rPr>
          <w:sz w:val="24"/>
        </w:rPr>
        <w:t xml:space="preserve">Mario </w:t>
      </w:r>
      <w:proofErr w:type="spellStart"/>
      <w:r w:rsidR="005F3EBB">
        <w:rPr>
          <w:sz w:val="24"/>
        </w:rPr>
        <w:t>Peucker</w:t>
      </w:r>
      <w:proofErr w:type="spellEnd"/>
      <w:r w:rsidR="005F3EBB" w:rsidRPr="007C2825">
        <w:rPr>
          <w:sz w:val="24"/>
        </w:rPr>
        <w:t xml:space="preserve"> and </w:t>
      </w:r>
      <w:proofErr w:type="spellStart"/>
      <w:r w:rsidR="005F3EBB" w:rsidRPr="007C2825">
        <w:rPr>
          <w:sz w:val="24"/>
        </w:rPr>
        <w:t>Rauf</w:t>
      </w:r>
      <w:proofErr w:type="spellEnd"/>
      <w:r w:rsidR="005F3EBB" w:rsidRPr="007C2825">
        <w:rPr>
          <w:sz w:val="24"/>
        </w:rPr>
        <w:t xml:space="preserve"> </w:t>
      </w:r>
      <w:proofErr w:type="spellStart"/>
      <w:r w:rsidR="005F3EBB" w:rsidRPr="007C2825">
        <w:rPr>
          <w:sz w:val="24"/>
        </w:rPr>
        <w:t>Ceylan</w:t>
      </w:r>
      <w:proofErr w:type="spellEnd"/>
      <w:r w:rsidR="005F3EBB" w:rsidRPr="007C2825">
        <w:rPr>
          <w:sz w:val="24"/>
        </w:rPr>
        <w:t xml:space="preserve"> (</w:t>
      </w:r>
      <w:proofErr w:type="spellStart"/>
      <w:r w:rsidR="005F3EBB" w:rsidRPr="007C2825">
        <w:rPr>
          <w:sz w:val="24"/>
        </w:rPr>
        <w:t>Eds</w:t>
      </w:r>
      <w:proofErr w:type="spellEnd"/>
      <w:r w:rsidR="005F3EBB" w:rsidRPr="007C2825">
        <w:rPr>
          <w:sz w:val="24"/>
        </w:rPr>
        <w:t xml:space="preserve">), </w:t>
      </w:r>
      <w:r w:rsidR="005F3EBB" w:rsidRPr="007C2825">
        <w:rPr>
          <w:i/>
          <w:sz w:val="24"/>
        </w:rPr>
        <w:t>Muslim Community Organizations in the West</w:t>
      </w:r>
      <w:r w:rsidR="005F3EBB" w:rsidRPr="007C2825">
        <w:rPr>
          <w:sz w:val="24"/>
        </w:rPr>
        <w:t>.</w:t>
      </w:r>
      <w:r w:rsidR="003D1494">
        <w:rPr>
          <w:sz w:val="24"/>
        </w:rPr>
        <w:t xml:space="preserve"> </w:t>
      </w:r>
    </w:p>
    <w:p w14:paraId="4B6A902C" w14:textId="3F91EE97" w:rsidR="00AF672B" w:rsidRDefault="00AF672B" w:rsidP="000202B3">
      <w:pPr>
        <w:numPr>
          <w:ilvl w:val="0"/>
          <w:numId w:val="29"/>
        </w:numPr>
        <w:tabs>
          <w:tab w:val="left" w:pos="720"/>
        </w:tabs>
        <w:spacing w:after="140"/>
        <w:ind w:left="709" w:hanging="284"/>
        <w:contextualSpacing/>
        <w:rPr>
          <w:bCs/>
          <w:color w:val="212020"/>
          <w:sz w:val="24"/>
        </w:rPr>
      </w:pPr>
      <w:proofErr w:type="spellStart"/>
      <w:r>
        <w:rPr>
          <w:bCs/>
          <w:color w:val="212020"/>
          <w:sz w:val="24"/>
        </w:rPr>
        <w:t>Kazemip</w:t>
      </w:r>
      <w:r w:rsidR="005F3EBB">
        <w:rPr>
          <w:bCs/>
          <w:color w:val="212020"/>
          <w:sz w:val="24"/>
        </w:rPr>
        <w:t>ur</w:t>
      </w:r>
      <w:proofErr w:type="spellEnd"/>
      <w:r w:rsidR="005F3EBB">
        <w:rPr>
          <w:bCs/>
          <w:color w:val="212020"/>
          <w:sz w:val="24"/>
        </w:rPr>
        <w:t>,</w:t>
      </w:r>
      <w:r w:rsidR="00B93433">
        <w:rPr>
          <w:bCs/>
          <w:color w:val="212020"/>
          <w:sz w:val="24"/>
        </w:rPr>
        <w:t xml:space="preserve"> A. (2017</w:t>
      </w:r>
      <w:r w:rsidRPr="004D3674">
        <w:rPr>
          <w:bCs/>
          <w:color w:val="212020"/>
          <w:sz w:val="24"/>
        </w:rPr>
        <w:t xml:space="preserve">), “Muslim Immigration to North America: The Rise of New Challenges and the Need for New Perspectives”, in Victoria </w:t>
      </w:r>
      <w:proofErr w:type="spellStart"/>
      <w:r w:rsidRPr="004D3674">
        <w:rPr>
          <w:bCs/>
          <w:color w:val="212020"/>
          <w:sz w:val="24"/>
        </w:rPr>
        <w:t>Esses</w:t>
      </w:r>
      <w:proofErr w:type="spellEnd"/>
      <w:r w:rsidRPr="004D3674">
        <w:rPr>
          <w:bCs/>
          <w:color w:val="212020"/>
          <w:sz w:val="24"/>
        </w:rPr>
        <w:t xml:space="preserve"> &amp; Don Abelson (</w:t>
      </w:r>
      <w:proofErr w:type="spellStart"/>
      <w:r w:rsidRPr="004D3674">
        <w:rPr>
          <w:bCs/>
          <w:color w:val="212020"/>
          <w:sz w:val="24"/>
        </w:rPr>
        <w:t>Eds</w:t>
      </w:r>
      <w:proofErr w:type="spellEnd"/>
      <w:r w:rsidRPr="004D3674">
        <w:rPr>
          <w:bCs/>
          <w:color w:val="212020"/>
          <w:sz w:val="24"/>
        </w:rPr>
        <w:t xml:space="preserve">), </w:t>
      </w:r>
      <w:r w:rsidRPr="004D3674">
        <w:rPr>
          <w:bCs/>
          <w:i/>
          <w:color w:val="212020"/>
          <w:sz w:val="24"/>
        </w:rPr>
        <w:t xml:space="preserve">Taking Stock of a Turbulent Decade, and Looking Ahead: Immigration to North America </w:t>
      </w:r>
      <w:r>
        <w:rPr>
          <w:bCs/>
          <w:i/>
          <w:color w:val="212020"/>
          <w:sz w:val="24"/>
        </w:rPr>
        <w:t>in the Early Years of the Twenty-First Century</w:t>
      </w:r>
      <w:r w:rsidRPr="004D3674">
        <w:rPr>
          <w:bCs/>
          <w:color w:val="212020"/>
          <w:sz w:val="24"/>
        </w:rPr>
        <w:t>, M</w:t>
      </w:r>
      <w:r>
        <w:rPr>
          <w:bCs/>
          <w:color w:val="212020"/>
          <w:sz w:val="24"/>
        </w:rPr>
        <w:t>cGill-Queen’s University Press.</w:t>
      </w:r>
    </w:p>
    <w:p w14:paraId="6C5C2131" w14:textId="77777777" w:rsidR="00B93433" w:rsidRPr="000202B3" w:rsidRDefault="00B93433" w:rsidP="000202B3">
      <w:pPr>
        <w:pStyle w:val="ListParagraph"/>
        <w:numPr>
          <w:ilvl w:val="0"/>
          <w:numId w:val="11"/>
        </w:numPr>
        <w:jc w:val="both"/>
        <w:rPr>
          <w:rFonts w:ascii="Times" w:hAnsi="Times" w:cs="Times"/>
          <w:bCs/>
          <w:sz w:val="24"/>
        </w:rPr>
      </w:pPr>
      <w:proofErr w:type="spellStart"/>
      <w:r w:rsidRPr="000202B3">
        <w:rPr>
          <w:rFonts w:ascii="Times" w:hAnsi="Times" w:cs="Times"/>
          <w:bCs/>
          <w:sz w:val="24"/>
        </w:rPr>
        <w:t>Kazemipur</w:t>
      </w:r>
      <w:proofErr w:type="spellEnd"/>
      <w:r w:rsidRPr="000202B3">
        <w:rPr>
          <w:rFonts w:ascii="Times" w:hAnsi="Times" w:cs="Times"/>
          <w:bCs/>
          <w:sz w:val="24"/>
        </w:rPr>
        <w:t xml:space="preserve">, A. (2016). “Bringing the </w:t>
      </w:r>
      <w:r w:rsidRPr="000202B3">
        <w:rPr>
          <w:rFonts w:ascii="Times" w:hAnsi="Times" w:cs="Times"/>
          <w:bCs/>
          <w:i/>
          <w:iCs/>
          <w:sz w:val="24"/>
        </w:rPr>
        <w:t>Social</w:t>
      </w:r>
      <w:r w:rsidRPr="000202B3">
        <w:rPr>
          <w:rFonts w:ascii="Times" w:hAnsi="Times" w:cs="Times"/>
          <w:bCs/>
          <w:sz w:val="24"/>
        </w:rPr>
        <w:t xml:space="preserve"> Back In: On the Integration of Muslim Immigrants and the Jurisprudence of Muslim Minorities”, </w:t>
      </w:r>
      <w:r w:rsidRPr="000202B3">
        <w:rPr>
          <w:rFonts w:ascii="Times" w:hAnsi="Times" w:cs="Times"/>
          <w:bCs/>
          <w:i/>
          <w:sz w:val="24"/>
        </w:rPr>
        <w:t>Canadian Review of Sociology</w:t>
      </w:r>
      <w:r w:rsidRPr="000202B3">
        <w:rPr>
          <w:rFonts w:ascii="Times" w:hAnsi="Times" w:cs="Times"/>
          <w:bCs/>
          <w:sz w:val="24"/>
        </w:rPr>
        <w:t>.</w:t>
      </w:r>
    </w:p>
    <w:p w14:paraId="77A163DF" w14:textId="6AD24C95" w:rsidR="00BD7169" w:rsidRPr="00F817C9" w:rsidRDefault="00821C67" w:rsidP="00F817C9">
      <w:pPr>
        <w:pStyle w:val="Default"/>
        <w:numPr>
          <w:ilvl w:val="0"/>
          <w:numId w:val="29"/>
        </w:numPr>
        <w:ind w:left="709" w:hanging="283"/>
        <w:rPr>
          <w:rFonts w:asciiTheme="majorBidi" w:hAnsiTheme="majorBidi" w:cstheme="majorBidi"/>
          <w:sz w:val="22"/>
          <w:szCs w:val="22"/>
        </w:rPr>
      </w:pPr>
      <w:r w:rsidRPr="006D6A11">
        <w:t>Kazemipur</w:t>
      </w:r>
      <w:r>
        <w:t xml:space="preserve">, A. &amp; </w:t>
      </w:r>
      <w:r w:rsidRPr="006D6A11">
        <w:t xml:space="preserve">M.R. </w:t>
      </w:r>
      <w:proofErr w:type="spellStart"/>
      <w:r w:rsidRPr="006D6A11">
        <w:t>Nakhaie</w:t>
      </w:r>
      <w:proofErr w:type="spellEnd"/>
      <w:r w:rsidRPr="006D6A11">
        <w:t xml:space="preserve"> </w:t>
      </w:r>
      <w:r>
        <w:t>(2014),</w:t>
      </w:r>
      <w:r w:rsidRPr="006D6A11">
        <w:t xml:space="preserve"> “</w:t>
      </w:r>
      <w:r w:rsidRPr="001D30DA">
        <w:t>The Economics of</w:t>
      </w:r>
      <w:r>
        <w:t xml:space="preserve"> </w:t>
      </w:r>
      <w:r w:rsidRPr="001D30DA">
        <w:t>Attachment:</w:t>
      </w:r>
      <w:r>
        <w:t xml:space="preserve"> Making a Case for a Relational approach to Immigrants’ Integration in Canada”, </w:t>
      </w:r>
      <w:r>
        <w:rPr>
          <w:i/>
          <w:iCs/>
        </w:rPr>
        <w:t>Journal of I</w:t>
      </w:r>
      <w:r w:rsidRPr="001D30DA">
        <w:rPr>
          <w:i/>
          <w:iCs/>
        </w:rPr>
        <w:t>nternational Migration</w:t>
      </w:r>
      <w:r>
        <w:rPr>
          <w:i/>
          <w:iCs/>
        </w:rPr>
        <w:t xml:space="preserve"> and Integration</w:t>
      </w:r>
      <w:r w:rsidRPr="00640408">
        <w:rPr>
          <w:rFonts w:asciiTheme="majorBidi" w:hAnsiTheme="majorBidi" w:cstheme="majorBidi"/>
          <w:sz w:val="22"/>
          <w:szCs w:val="22"/>
        </w:rPr>
        <w:t>.</w:t>
      </w:r>
      <w:r>
        <w:rPr>
          <w:rFonts w:asciiTheme="majorBidi" w:hAnsiTheme="majorBidi" w:cstheme="majorBidi"/>
          <w:color w:val="131413"/>
          <w:sz w:val="22"/>
          <w:szCs w:val="22"/>
        </w:rPr>
        <w:t xml:space="preserve"> Vol. 15, No. 4</w:t>
      </w:r>
      <w:r w:rsidRPr="00640408">
        <w:rPr>
          <w:rFonts w:asciiTheme="majorBidi" w:hAnsiTheme="majorBidi" w:cstheme="majorBidi"/>
          <w:color w:val="131413"/>
          <w:sz w:val="22"/>
          <w:szCs w:val="22"/>
        </w:rPr>
        <w:t xml:space="preserve">. </w:t>
      </w:r>
      <w:r>
        <w:rPr>
          <w:rFonts w:asciiTheme="majorBidi" w:hAnsiTheme="majorBidi" w:cstheme="majorBidi"/>
          <w:color w:val="131413"/>
          <w:sz w:val="22"/>
          <w:szCs w:val="22"/>
        </w:rPr>
        <w:t>Pp. 609-632.</w:t>
      </w:r>
    </w:p>
    <w:p w14:paraId="73402BED" w14:textId="12F88266" w:rsidR="00AF672B" w:rsidRDefault="00AF672B" w:rsidP="00F817C9">
      <w:pPr>
        <w:pStyle w:val="Default"/>
        <w:numPr>
          <w:ilvl w:val="0"/>
          <w:numId w:val="28"/>
        </w:numPr>
        <w:ind w:left="709" w:hanging="283"/>
      </w:pPr>
      <w:r w:rsidRPr="00C15A45">
        <w:rPr>
          <w:bCs/>
        </w:rPr>
        <w:t xml:space="preserve">Rashid, R. &amp; D. Gregory, A. Kazemipur, Lynn </w:t>
      </w:r>
      <w:proofErr w:type="spellStart"/>
      <w:r w:rsidRPr="00C15A45">
        <w:rPr>
          <w:bCs/>
        </w:rPr>
        <w:t>Scruby</w:t>
      </w:r>
      <w:proofErr w:type="spellEnd"/>
      <w:r>
        <w:rPr>
          <w:bCs/>
        </w:rPr>
        <w:t xml:space="preserve"> (2013), </w:t>
      </w:r>
      <w:r>
        <w:rPr>
          <w:bCs/>
          <w:color w:val="000000" w:themeColor="text1"/>
        </w:rPr>
        <w:t xml:space="preserve">“‘Immigration Journey: A Holistic Exploration of Pre- and Post-migration Life Stories in a Sample of Canadian Immigrant Women”, </w:t>
      </w:r>
      <w:r>
        <w:rPr>
          <w:bCs/>
          <w:i/>
          <w:iCs/>
          <w:color w:val="000000" w:themeColor="text1"/>
        </w:rPr>
        <w:t>International Journal of Migration, Health, and Social Care</w:t>
      </w:r>
      <w:r>
        <w:rPr>
          <w:iCs/>
        </w:rPr>
        <w:t>, Vol. 9, No. 4, Pp. 189-202.</w:t>
      </w:r>
    </w:p>
    <w:p w14:paraId="0BC7FE6F" w14:textId="77777777" w:rsidR="002D3A2E" w:rsidRPr="002D3A2E" w:rsidRDefault="00BF2347" w:rsidP="00D1404D">
      <w:pPr>
        <w:pStyle w:val="Default"/>
        <w:numPr>
          <w:ilvl w:val="0"/>
          <w:numId w:val="10"/>
        </w:numPr>
        <w:jc w:val="both"/>
      </w:pPr>
      <w:proofErr w:type="spellStart"/>
      <w:r w:rsidRPr="004D3674">
        <w:t>Nakhaie</w:t>
      </w:r>
      <w:proofErr w:type="spellEnd"/>
      <w:r>
        <w:t>, M.R.</w:t>
      </w:r>
      <w:r w:rsidRPr="006D6A11">
        <w:t xml:space="preserve"> &amp; A. Kazemipur</w:t>
      </w:r>
      <w:r>
        <w:t xml:space="preserve"> (2012),</w:t>
      </w:r>
      <w:r w:rsidRPr="006D6A11">
        <w:t xml:space="preserve"> “Social Capital and Occupational Status of the New Immigrants in Canada”, </w:t>
      </w:r>
      <w:r w:rsidRPr="006D6A11">
        <w:rPr>
          <w:i/>
          <w:iCs/>
        </w:rPr>
        <w:t>Journal of Internat</w:t>
      </w:r>
      <w:r w:rsidR="006C797A">
        <w:rPr>
          <w:i/>
          <w:iCs/>
        </w:rPr>
        <w:t>ional Migration and Integration</w:t>
      </w:r>
      <w:r w:rsidR="009B5846">
        <w:rPr>
          <w:i/>
          <w:iCs/>
        </w:rPr>
        <w:t xml:space="preserve"> </w:t>
      </w:r>
      <w:r w:rsidR="009B5846" w:rsidRPr="009B5846">
        <w:t>(July)</w:t>
      </w:r>
    </w:p>
    <w:p w14:paraId="15B9D728" w14:textId="1278919D" w:rsidR="00D3745B" w:rsidRDefault="00D3745B" w:rsidP="00D1404D">
      <w:pPr>
        <w:pStyle w:val="Default"/>
        <w:numPr>
          <w:ilvl w:val="0"/>
          <w:numId w:val="10"/>
        </w:numPr>
        <w:jc w:val="both"/>
      </w:pPr>
      <w:proofErr w:type="spellStart"/>
      <w:r w:rsidRPr="002D3A2E">
        <w:rPr>
          <w:bCs/>
          <w:lang w:val="en-GB"/>
        </w:rPr>
        <w:t>Kazemipur</w:t>
      </w:r>
      <w:proofErr w:type="spellEnd"/>
      <w:r w:rsidRPr="002D3A2E">
        <w:rPr>
          <w:bCs/>
          <w:lang w:val="en-GB"/>
        </w:rPr>
        <w:t xml:space="preserve">, A. (2012) </w:t>
      </w:r>
      <w:hyperlink r:id="rId12" w:history="1">
        <w:r w:rsidRPr="002D3A2E">
          <w:rPr>
            <w:rStyle w:val="Hyperlink"/>
            <w:bCs/>
            <w:color w:val="000000"/>
            <w:u w:val="none"/>
            <w:lang w:val="en-GB"/>
          </w:rPr>
          <w:t>“The Community Engagement of Immigrants in Host Societies: The Case of Canada”</w:t>
        </w:r>
      </w:hyperlink>
      <w:r w:rsidRPr="002D3A2E">
        <w:rPr>
          <w:bCs/>
          <w:lang w:val="en-GB"/>
        </w:rPr>
        <w:t xml:space="preserve">, </w:t>
      </w:r>
      <w:r w:rsidRPr="002D3A2E">
        <w:rPr>
          <w:bCs/>
          <w:i/>
          <w:iCs/>
          <w:lang w:val="en-GB"/>
        </w:rPr>
        <w:t xml:space="preserve">International Migration, </w:t>
      </w:r>
      <w:hyperlink r:id="rId13" w:history="1">
        <w:r w:rsidRPr="002D3A2E">
          <w:rPr>
            <w:rStyle w:val="Hyperlink"/>
            <w:color w:val="000000" w:themeColor="text1"/>
            <w:u w:val="none"/>
          </w:rPr>
          <w:t xml:space="preserve">Vol. 50, Issue Supplement s1, </w:t>
        </w:r>
      </w:hyperlink>
      <w:r w:rsidRPr="00D3745B">
        <w:t>pages e94–e116</w:t>
      </w:r>
      <w:r>
        <w:t xml:space="preserve"> (February).</w:t>
      </w:r>
    </w:p>
    <w:p w14:paraId="157FDF71" w14:textId="77777777" w:rsidR="00D84D36" w:rsidRPr="000A7952" w:rsidRDefault="00D84D36" w:rsidP="00D1404D">
      <w:pPr>
        <w:pStyle w:val="ListParagraph"/>
        <w:numPr>
          <w:ilvl w:val="0"/>
          <w:numId w:val="10"/>
        </w:numPr>
        <w:tabs>
          <w:tab w:val="right" w:pos="1080"/>
        </w:tabs>
        <w:autoSpaceDE/>
        <w:autoSpaceDN/>
        <w:adjustRightInd/>
        <w:jc w:val="both"/>
        <w:rPr>
          <w:rFonts w:asciiTheme="majorBidi" w:hAnsiTheme="majorBidi" w:cstheme="majorBidi"/>
          <w:bCs/>
          <w:color w:val="000000" w:themeColor="text1"/>
          <w:sz w:val="24"/>
          <w:lang w:val="en-GB"/>
        </w:rPr>
      </w:pPr>
      <w:proofErr w:type="spellStart"/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Kazemipur</w:t>
      </w:r>
      <w:proofErr w:type="spellEnd"/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, A. &amp; M. </w:t>
      </w:r>
      <w:proofErr w:type="spellStart"/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Goodarzi</w:t>
      </w:r>
      <w:proofErr w:type="spellEnd"/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 (2009) </w:t>
      </w:r>
      <w:hyperlink r:id="rId14" w:history="1">
        <w:r w:rsidRPr="000A7952">
          <w:rPr>
            <w:rStyle w:val="Hyperlink"/>
            <w:rFonts w:asciiTheme="majorBidi" w:hAnsiTheme="majorBidi" w:cstheme="majorBidi"/>
            <w:bCs/>
            <w:color w:val="000000" w:themeColor="text1"/>
            <w:sz w:val="24"/>
            <w:u w:val="none"/>
            <w:lang w:val="en-GB"/>
          </w:rPr>
          <w:t>“The Iranian Youth and Religion: An Empirical Study”</w:t>
        </w:r>
      </w:hyperlink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, </w:t>
      </w:r>
      <w:r w:rsidRPr="000A7952">
        <w:rPr>
          <w:rFonts w:asciiTheme="majorBidi" w:hAnsiTheme="majorBidi" w:cstheme="majorBidi"/>
          <w:bCs/>
          <w:i/>
          <w:iCs/>
          <w:color w:val="000000" w:themeColor="text1"/>
          <w:sz w:val="24"/>
          <w:lang w:val="en-GB"/>
        </w:rPr>
        <w:t>Critical Middle Eastern Studies</w:t>
      </w:r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, V</w:t>
      </w:r>
      <w:proofErr w:type="spellStart"/>
      <w:r w:rsidRPr="000A7952">
        <w:rPr>
          <w:rFonts w:asciiTheme="majorBidi" w:hAnsiTheme="majorBidi" w:cstheme="majorBidi"/>
          <w:bCs/>
          <w:color w:val="000000" w:themeColor="text1"/>
          <w:sz w:val="24"/>
        </w:rPr>
        <w:t>ol</w:t>
      </w:r>
      <w:proofErr w:type="spellEnd"/>
      <w:r w:rsidRPr="000A7952">
        <w:rPr>
          <w:rFonts w:asciiTheme="majorBidi" w:hAnsiTheme="majorBidi" w:cstheme="majorBidi"/>
          <w:bCs/>
          <w:color w:val="000000" w:themeColor="text1"/>
          <w:sz w:val="24"/>
        </w:rPr>
        <w:t>. 18, No. 2 (summer)</w:t>
      </w:r>
    </w:p>
    <w:p w14:paraId="65ABB795" w14:textId="77777777" w:rsidR="00D84D36" w:rsidRPr="000A7952" w:rsidRDefault="00D84D36" w:rsidP="00D1404D">
      <w:pPr>
        <w:pStyle w:val="ListParagraph"/>
        <w:numPr>
          <w:ilvl w:val="0"/>
          <w:numId w:val="10"/>
        </w:numPr>
        <w:tabs>
          <w:tab w:val="right" w:pos="1080"/>
        </w:tabs>
        <w:autoSpaceDE/>
        <w:autoSpaceDN/>
        <w:adjustRightInd/>
        <w:jc w:val="both"/>
        <w:rPr>
          <w:rFonts w:asciiTheme="majorBidi" w:hAnsiTheme="majorBidi" w:cstheme="majorBidi"/>
          <w:bCs/>
          <w:color w:val="000000" w:themeColor="text1"/>
          <w:sz w:val="24"/>
          <w:lang w:val="en-GB"/>
        </w:rPr>
      </w:pPr>
      <w:proofErr w:type="spellStart"/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Kazemipur</w:t>
      </w:r>
      <w:proofErr w:type="spellEnd"/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, A. (2009) </w:t>
      </w:r>
      <w:hyperlink r:id="rId15" w:history="1">
        <w:r w:rsidRPr="000A7952">
          <w:rPr>
            <w:rStyle w:val="Hyperlink"/>
            <w:rFonts w:asciiTheme="majorBidi" w:hAnsiTheme="majorBidi" w:cstheme="majorBidi"/>
            <w:bCs/>
            <w:color w:val="000000" w:themeColor="text1"/>
            <w:sz w:val="24"/>
            <w:u w:val="none"/>
            <w:lang w:val="en-GB"/>
          </w:rPr>
          <w:t>“The Social Capital Balance Sheet: A Prairies’ Report”</w:t>
        </w:r>
      </w:hyperlink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, </w:t>
      </w:r>
      <w:r w:rsidRPr="000A7952">
        <w:rPr>
          <w:rFonts w:asciiTheme="majorBidi" w:hAnsiTheme="majorBidi" w:cstheme="majorBidi"/>
          <w:bCs/>
          <w:i/>
          <w:iCs/>
          <w:color w:val="000000" w:themeColor="text1"/>
          <w:sz w:val="24"/>
          <w:lang w:val="en-GB"/>
        </w:rPr>
        <w:t>Our Diverse Cities</w:t>
      </w:r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, No. 6 (Spring): 130-135.</w:t>
      </w:r>
    </w:p>
    <w:p w14:paraId="07AEBE8D" w14:textId="77777777" w:rsidR="009B4111" w:rsidRPr="000A7952" w:rsidRDefault="00D84D36" w:rsidP="00D1404D">
      <w:pPr>
        <w:pStyle w:val="ListParagraph"/>
        <w:numPr>
          <w:ilvl w:val="0"/>
          <w:numId w:val="10"/>
        </w:numPr>
        <w:tabs>
          <w:tab w:val="right" w:pos="1080"/>
        </w:tabs>
        <w:autoSpaceDE/>
        <w:autoSpaceDN/>
        <w:adjustRightInd/>
        <w:jc w:val="both"/>
        <w:rPr>
          <w:rFonts w:asciiTheme="majorBidi" w:hAnsiTheme="majorBidi" w:cstheme="majorBidi"/>
          <w:bCs/>
          <w:color w:val="000000" w:themeColor="text1"/>
          <w:sz w:val="24"/>
          <w:lang w:val="en-GB"/>
        </w:rPr>
      </w:pPr>
      <w:proofErr w:type="spellStart"/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Kazemipur</w:t>
      </w:r>
      <w:proofErr w:type="spellEnd"/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, A. (2008) </w:t>
      </w:r>
      <w:hyperlink r:id="rId16" w:history="1">
        <w:r w:rsidRPr="000A7952">
          <w:rPr>
            <w:rStyle w:val="Hyperlink"/>
            <w:rFonts w:asciiTheme="majorBidi" w:hAnsiTheme="majorBidi" w:cstheme="majorBidi"/>
            <w:bCs/>
            <w:color w:val="000000" w:themeColor="text1"/>
            <w:sz w:val="24"/>
            <w:u w:val="none"/>
            <w:lang w:val="en-GB"/>
          </w:rPr>
          <w:t>“Social Capital Profiles: Immigrants and the Native-born in Canada”</w:t>
        </w:r>
      </w:hyperlink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, </w:t>
      </w:r>
      <w:r w:rsidRPr="000A7952">
        <w:rPr>
          <w:rFonts w:asciiTheme="majorBidi" w:hAnsiTheme="majorBidi" w:cstheme="majorBidi"/>
          <w:bCs/>
          <w:i/>
          <w:iCs/>
          <w:color w:val="000000" w:themeColor="text1"/>
          <w:sz w:val="24"/>
          <w:lang w:val="en-GB"/>
        </w:rPr>
        <w:t xml:space="preserve">PMC Working Paper Series </w:t>
      </w:r>
    </w:p>
    <w:p w14:paraId="55D0DE85" w14:textId="77777777" w:rsidR="004F200B" w:rsidRPr="000A7952" w:rsidRDefault="004F200B" w:rsidP="00D1404D">
      <w:pPr>
        <w:pStyle w:val="ListParagraph"/>
        <w:numPr>
          <w:ilvl w:val="0"/>
          <w:numId w:val="10"/>
        </w:numPr>
        <w:tabs>
          <w:tab w:val="right" w:pos="1080"/>
        </w:tabs>
        <w:autoSpaceDE/>
        <w:autoSpaceDN/>
        <w:adjustRightInd/>
        <w:jc w:val="both"/>
        <w:rPr>
          <w:rFonts w:asciiTheme="majorBidi" w:hAnsiTheme="majorBidi" w:cstheme="majorBidi"/>
          <w:bCs/>
          <w:color w:val="000000" w:themeColor="text1"/>
          <w:sz w:val="24"/>
          <w:lang w:val="en-GB"/>
        </w:rPr>
      </w:pPr>
      <w:proofErr w:type="spellStart"/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Kazemipur</w:t>
      </w:r>
      <w:proofErr w:type="spellEnd"/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, A. (2006) </w:t>
      </w:r>
      <w:hyperlink r:id="rId17" w:history="1">
        <w:r w:rsidRPr="000A7952">
          <w:rPr>
            <w:rStyle w:val="Hyperlink"/>
            <w:rFonts w:asciiTheme="majorBidi" w:hAnsiTheme="majorBidi" w:cstheme="majorBidi"/>
            <w:bCs/>
            <w:color w:val="000000" w:themeColor="text1"/>
            <w:sz w:val="24"/>
            <w:u w:val="none"/>
            <w:lang w:val="en-GB"/>
          </w:rPr>
          <w:t>“The Market Value of Friendship: Social Networks of Immigrants”</w:t>
        </w:r>
      </w:hyperlink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, </w:t>
      </w:r>
      <w:r w:rsidRPr="000A7952">
        <w:rPr>
          <w:rFonts w:asciiTheme="majorBidi" w:hAnsiTheme="majorBidi" w:cstheme="majorBidi"/>
          <w:bCs/>
          <w:i/>
          <w:iCs/>
          <w:color w:val="000000" w:themeColor="text1"/>
          <w:sz w:val="24"/>
          <w:lang w:val="en-GB"/>
        </w:rPr>
        <w:t>Canadian Ethnic Studies,</w:t>
      </w:r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 38(2): 47-71.</w:t>
      </w:r>
    </w:p>
    <w:p w14:paraId="48F5701A" w14:textId="77777777" w:rsidR="004F200B" w:rsidRPr="000A7952" w:rsidRDefault="004F200B" w:rsidP="00D1404D">
      <w:pPr>
        <w:pStyle w:val="ListParagraph"/>
        <w:widowControl/>
        <w:numPr>
          <w:ilvl w:val="0"/>
          <w:numId w:val="16"/>
        </w:numPr>
        <w:tabs>
          <w:tab w:val="right" w:pos="720"/>
        </w:tabs>
        <w:autoSpaceDE/>
        <w:autoSpaceDN/>
        <w:adjustRightInd/>
        <w:contextualSpacing w:val="0"/>
        <w:jc w:val="both"/>
        <w:rPr>
          <w:rFonts w:asciiTheme="majorBidi" w:hAnsiTheme="majorBidi" w:cstheme="majorBidi"/>
          <w:bCs/>
          <w:color w:val="000000" w:themeColor="text1"/>
          <w:sz w:val="24"/>
          <w:lang w:val="en-GB"/>
        </w:rPr>
      </w:pPr>
      <w:proofErr w:type="spellStart"/>
      <w:r w:rsidRPr="000A7952">
        <w:rPr>
          <w:rFonts w:asciiTheme="majorBidi" w:hAnsiTheme="majorBidi" w:cstheme="majorBidi"/>
          <w:bCs/>
          <w:color w:val="000000" w:themeColor="text1"/>
          <w:sz w:val="24"/>
        </w:rPr>
        <w:t>Kazemipur</w:t>
      </w:r>
      <w:proofErr w:type="spellEnd"/>
      <w:r w:rsidRPr="000A7952">
        <w:rPr>
          <w:rFonts w:asciiTheme="majorBidi" w:hAnsiTheme="majorBidi" w:cstheme="majorBidi"/>
          <w:bCs/>
          <w:color w:val="000000" w:themeColor="text1"/>
          <w:sz w:val="24"/>
        </w:rPr>
        <w:t xml:space="preserve">, A. (2006) </w:t>
      </w:r>
      <w:hyperlink r:id="rId18" w:history="1">
        <w:r w:rsidRPr="000A7952">
          <w:rPr>
            <w:rStyle w:val="Hyperlink"/>
            <w:rFonts w:asciiTheme="majorBidi" w:hAnsiTheme="majorBidi" w:cstheme="majorBidi"/>
            <w:bCs/>
            <w:color w:val="000000" w:themeColor="text1"/>
            <w:sz w:val="24"/>
            <w:u w:val="none"/>
          </w:rPr>
          <w:t>“</w:t>
        </w:r>
        <w:r w:rsidRPr="000A7952">
          <w:rPr>
            <w:rStyle w:val="Hyperlink"/>
            <w:rFonts w:asciiTheme="majorBidi" w:hAnsiTheme="majorBidi" w:cstheme="majorBidi"/>
            <w:bCs/>
            <w:color w:val="000000" w:themeColor="text1"/>
            <w:sz w:val="24"/>
            <w:u w:val="none"/>
            <w:lang w:val="en-GB"/>
          </w:rPr>
          <w:t xml:space="preserve">A Canadian </w:t>
        </w:r>
        <w:proofErr w:type="spellStart"/>
        <w:r w:rsidRPr="000A7952">
          <w:rPr>
            <w:rStyle w:val="Hyperlink"/>
            <w:rFonts w:asciiTheme="majorBidi" w:hAnsiTheme="majorBidi" w:cstheme="majorBidi"/>
            <w:bCs/>
            <w:color w:val="000000" w:themeColor="text1"/>
            <w:sz w:val="24"/>
            <w:u w:val="none"/>
            <w:lang w:val="en-GB"/>
          </w:rPr>
          <w:t>Exceptionalism</w:t>
        </w:r>
        <w:proofErr w:type="spellEnd"/>
        <w:r w:rsidRPr="000A7952">
          <w:rPr>
            <w:rStyle w:val="Hyperlink"/>
            <w:rFonts w:asciiTheme="majorBidi" w:hAnsiTheme="majorBidi" w:cstheme="majorBidi"/>
            <w:bCs/>
            <w:color w:val="000000" w:themeColor="text1"/>
            <w:sz w:val="24"/>
            <w:u w:val="none"/>
            <w:lang w:val="en-GB"/>
          </w:rPr>
          <w:t>: Trust and Diversity in Canadian Cities"</w:t>
        </w:r>
      </w:hyperlink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, </w:t>
      </w:r>
      <w:r w:rsidRPr="000A7952">
        <w:rPr>
          <w:rFonts w:asciiTheme="majorBidi" w:hAnsiTheme="majorBidi" w:cstheme="majorBidi"/>
          <w:bCs/>
          <w:i/>
          <w:iCs/>
          <w:color w:val="000000" w:themeColor="text1"/>
          <w:sz w:val="24"/>
          <w:lang w:val="en-GB"/>
        </w:rPr>
        <w:t>Journal of International Migration and Integration,</w:t>
      </w:r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 7(2)</w:t>
      </w:r>
      <w:proofErr w:type="gramStart"/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:219</w:t>
      </w:r>
      <w:proofErr w:type="gramEnd"/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-240.</w:t>
      </w:r>
    </w:p>
    <w:p w14:paraId="0ADA82D8" w14:textId="77777777" w:rsidR="004F200B" w:rsidRPr="000A7952" w:rsidRDefault="004F200B" w:rsidP="00D1404D">
      <w:pPr>
        <w:pStyle w:val="ListParagraph"/>
        <w:widowControl/>
        <w:numPr>
          <w:ilvl w:val="0"/>
          <w:numId w:val="16"/>
        </w:numPr>
        <w:tabs>
          <w:tab w:val="right" w:pos="720"/>
        </w:tabs>
        <w:autoSpaceDE/>
        <w:autoSpaceDN/>
        <w:adjustRightInd/>
        <w:contextualSpacing w:val="0"/>
        <w:jc w:val="both"/>
        <w:rPr>
          <w:rFonts w:asciiTheme="majorBidi" w:hAnsiTheme="majorBidi" w:cstheme="majorBidi"/>
          <w:bCs/>
          <w:color w:val="000000" w:themeColor="text1"/>
          <w:sz w:val="24"/>
          <w:lang w:val="en-GB"/>
        </w:rPr>
      </w:pPr>
      <w:proofErr w:type="spellStart"/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Kazemipur</w:t>
      </w:r>
      <w:proofErr w:type="spellEnd"/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, A. (2006) </w:t>
      </w:r>
      <w:hyperlink r:id="rId19" w:history="1">
        <w:r w:rsidRPr="000A7952">
          <w:rPr>
            <w:rStyle w:val="Hyperlink"/>
            <w:rFonts w:asciiTheme="majorBidi" w:hAnsiTheme="majorBidi" w:cstheme="majorBidi"/>
            <w:bCs/>
            <w:color w:val="000000" w:themeColor="text1"/>
            <w:sz w:val="24"/>
            <w:u w:val="none"/>
            <w:lang w:val="en-GB"/>
          </w:rPr>
          <w:t>“</w:t>
        </w:r>
        <w:r w:rsidRPr="000A7952">
          <w:rPr>
            <w:rStyle w:val="Hyperlink"/>
            <w:rFonts w:asciiTheme="majorBidi" w:hAnsiTheme="majorBidi" w:cstheme="majorBidi"/>
            <w:bCs/>
            <w:color w:val="000000" w:themeColor="text1"/>
            <w:sz w:val="24"/>
            <w:u w:val="none"/>
          </w:rPr>
          <w:t>Social Trust, Ethnic Diversity, and Immigrants: The Case of Canada”,</w:t>
        </w:r>
      </w:hyperlink>
      <w:r w:rsidRPr="000A7952">
        <w:rPr>
          <w:rFonts w:asciiTheme="majorBidi" w:hAnsiTheme="majorBidi" w:cstheme="majorBidi"/>
          <w:bCs/>
          <w:color w:val="000000" w:themeColor="text1"/>
          <w:sz w:val="24"/>
        </w:rPr>
        <w:t xml:space="preserve"> </w:t>
      </w:r>
      <w:r w:rsidRPr="000A7952">
        <w:rPr>
          <w:rFonts w:asciiTheme="majorBidi" w:hAnsiTheme="majorBidi" w:cstheme="majorBidi"/>
          <w:bCs/>
          <w:i/>
          <w:iCs/>
          <w:color w:val="000000" w:themeColor="text1"/>
          <w:sz w:val="24"/>
          <w:lang w:val="en-GB"/>
        </w:rPr>
        <w:t>PMC (PCERII) Working Paper Series.</w:t>
      </w:r>
    </w:p>
    <w:p w14:paraId="7BDA536F" w14:textId="77777777" w:rsidR="004F200B" w:rsidRPr="000A7952" w:rsidRDefault="004F200B" w:rsidP="00D1404D">
      <w:pPr>
        <w:pStyle w:val="ListParagraph"/>
        <w:numPr>
          <w:ilvl w:val="0"/>
          <w:numId w:val="16"/>
        </w:numPr>
        <w:tabs>
          <w:tab w:val="right" w:pos="720"/>
        </w:tabs>
        <w:autoSpaceDE/>
        <w:autoSpaceDN/>
        <w:adjustRightInd/>
        <w:contextualSpacing w:val="0"/>
        <w:jc w:val="both"/>
        <w:rPr>
          <w:rFonts w:asciiTheme="majorBidi" w:hAnsiTheme="majorBidi" w:cstheme="majorBidi"/>
          <w:bCs/>
          <w:color w:val="000000" w:themeColor="text1"/>
          <w:sz w:val="24"/>
          <w:lang w:val="en-GB"/>
        </w:rPr>
      </w:pPr>
      <w:proofErr w:type="spellStart"/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Kazemipur</w:t>
      </w:r>
      <w:proofErr w:type="spellEnd"/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, A. (2004) </w:t>
      </w:r>
      <w:hyperlink r:id="rId20" w:history="1">
        <w:r w:rsidRPr="000A7952">
          <w:rPr>
            <w:rStyle w:val="Hyperlink"/>
            <w:rFonts w:asciiTheme="majorBidi" w:hAnsiTheme="majorBidi" w:cstheme="majorBidi"/>
            <w:bCs/>
            <w:color w:val="000000" w:themeColor="text1"/>
            <w:sz w:val="24"/>
            <w:u w:val="none"/>
            <w:lang w:val="en-GB"/>
          </w:rPr>
          <w:t>“Social Capital of Immigrants in Canada”</w:t>
        </w:r>
      </w:hyperlink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, </w:t>
      </w:r>
      <w:proofErr w:type="gramStart"/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PMC</w:t>
      </w:r>
      <w:r w:rsidRPr="000A7952">
        <w:rPr>
          <w:rFonts w:asciiTheme="majorBidi" w:hAnsiTheme="majorBidi" w:cstheme="majorBidi"/>
          <w:bCs/>
          <w:i/>
          <w:iCs/>
          <w:color w:val="000000" w:themeColor="text1"/>
          <w:sz w:val="24"/>
          <w:lang w:val="en-GB"/>
        </w:rPr>
        <w:t>(</w:t>
      </w:r>
      <w:proofErr w:type="gramEnd"/>
      <w:r w:rsidRPr="000A7952">
        <w:rPr>
          <w:rFonts w:asciiTheme="majorBidi" w:hAnsiTheme="majorBidi" w:cstheme="majorBidi"/>
          <w:bCs/>
          <w:i/>
          <w:iCs/>
          <w:color w:val="000000" w:themeColor="text1"/>
          <w:sz w:val="24"/>
          <w:lang w:val="en-GB"/>
        </w:rPr>
        <w:t>PCERII) Working Paper Series</w:t>
      </w:r>
      <w:r w:rsidR="001F34CC" w:rsidRPr="000A7952">
        <w:rPr>
          <w:rFonts w:asciiTheme="majorBidi" w:hAnsiTheme="majorBidi" w:cstheme="majorBidi"/>
          <w:bCs/>
          <w:i/>
          <w:iCs/>
          <w:color w:val="000000" w:themeColor="text1"/>
          <w:sz w:val="24"/>
          <w:lang w:val="en-GB"/>
        </w:rPr>
        <w:t>.</w:t>
      </w:r>
    </w:p>
    <w:p w14:paraId="2253FC91" w14:textId="417448AC" w:rsidR="007356B2" w:rsidRPr="00372076" w:rsidRDefault="004F200B" w:rsidP="00372076">
      <w:pPr>
        <w:pStyle w:val="ListParagraph"/>
        <w:numPr>
          <w:ilvl w:val="0"/>
          <w:numId w:val="16"/>
        </w:numPr>
        <w:tabs>
          <w:tab w:val="right" w:pos="720"/>
        </w:tabs>
        <w:autoSpaceDE/>
        <w:autoSpaceDN/>
        <w:adjustRightInd/>
        <w:contextualSpacing w:val="0"/>
        <w:jc w:val="both"/>
        <w:rPr>
          <w:rFonts w:asciiTheme="majorBidi" w:hAnsiTheme="majorBidi" w:cstheme="majorBidi"/>
          <w:bCs/>
          <w:color w:val="000000" w:themeColor="text1"/>
          <w:sz w:val="24"/>
          <w:lang w:val="en-GB"/>
        </w:rPr>
      </w:pPr>
      <w:proofErr w:type="spellStart"/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Kazemipur</w:t>
      </w:r>
      <w:proofErr w:type="spellEnd"/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, A. and Ali </w:t>
      </w:r>
      <w:proofErr w:type="spellStart"/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Rezaei</w:t>
      </w:r>
      <w:proofErr w:type="spellEnd"/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 (2003), </w:t>
      </w:r>
      <w:hyperlink r:id="rId21" w:history="1">
        <w:r w:rsidRPr="000A7952">
          <w:rPr>
            <w:rStyle w:val="Hyperlink"/>
            <w:rFonts w:asciiTheme="majorBidi" w:hAnsiTheme="majorBidi" w:cstheme="majorBidi"/>
            <w:bCs/>
            <w:color w:val="000000" w:themeColor="text1"/>
            <w:sz w:val="24"/>
            <w:u w:val="none"/>
            <w:lang w:val="en-GB"/>
          </w:rPr>
          <w:t xml:space="preserve">“Religious Life </w:t>
        </w:r>
        <w:r w:rsidR="00203617" w:rsidRPr="000A7952">
          <w:rPr>
            <w:rStyle w:val="Hyperlink"/>
            <w:rFonts w:asciiTheme="majorBidi" w:hAnsiTheme="majorBidi" w:cstheme="majorBidi"/>
            <w:bCs/>
            <w:color w:val="000000" w:themeColor="text1"/>
            <w:sz w:val="24"/>
            <w:u w:val="none"/>
            <w:lang w:val="en-GB"/>
          </w:rPr>
          <w:t>under</w:t>
        </w:r>
        <w:r w:rsidRPr="000A7952">
          <w:rPr>
            <w:rStyle w:val="Hyperlink"/>
            <w:rFonts w:asciiTheme="majorBidi" w:hAnsiTheme="majorBidi" w:cstheme="majorBidi"/>
            <w:bCs/>
            <w:color w:val="000000" w:themeColor="text1"/>
            <w:sz w:val="24"/>
            <w:u w:val="none"/>
            <w:lang w:val="en-GB"/>
          </w:rPr>
          <w:t xml:space="preserve"> Theocracy: The Case of Iran”</w:t>
        </w:r>
      </w:hyperlink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, </w:t>
      </w:r>
      <w:r w:rsidRPr="000A7952">
        <w:rPr>
          <w:rFonts w:asciiTheme="majorBidi" w:hAnsiTheme="majorBidi" w:cstheme="majorBidi"/>
          <w:bCs/>
          <w:i/>
          <w:iCs/>
          <w:color w:val="000000" w:themeColor="text1"/>
          <w:sz w:val="24"/>
        </w:rPr>
        <w:t xml:space="preserve">Journal for the Scientific Study of Religion, 42 (3): 347-362. </w:t>
      </w:r>
    </w:p>
    <w:p w14:paraId="355B3519" w14:textId="77777777" w:rsidR="004F200B" w:rsidRPr="000A7952" w:rsidRDefault="004F200B" w:rsidP="00D1404D">
      <w:pPr>
        <w:pStyle w:val="ListParagraph"/>
        <w:numPr>
          <w:ilvl w:val="0"/>
          <w:numId w:val="16"/>
        </w:numPr>
        <w:tabs>
          <w:tab w:val="right" w:pos="720"/>
        </w:tabs>
        <w:autoSpaceDE/>
        <w:autoSpaceDN/>
        <w:adjustRightInd/>
        <w:contextualSpacing w:val="0"/>
        <w:jc w:val="both"/>
        <w:rPr>
          <w:rFonts w:asciiTheme="majorBidi" w:hAnsiTheme="majorBidi" w:cstheme="majorBidi"/>
          <w:bCs/>
          <w:color w:val="000000" w:themeColor="text1"/>
          <w:sz w:val="24"/>
          <w:lang w:val="en-GB"/>
        </w:rPr>
      </w:pPr>
      <w:proofErr w:type="spellStart"/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Kazemipur</w:t>
      </w:r>
      <w:proofErr w:type="spellEnd"/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, A. and Shiva </w:t>
      </w:r>
      <w:proofErr w:type="spellStart"/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Halli</w:t>
      </w:r>
      <w:proofErr w:type="spellEnd"/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 (2003), </w:t>
      </w:r>
      <w:hyperlink r:id="rId22" w:history="1">
        <w:r w:rsidRPr="000A7952">
          <w:rPr>
            <w:rStyle w:val="Hyperlink"/>
            <w:rFonts w:asciiTheme="majorBidi" w:hAnsiTheme="majorBidi" w:cstheme="majorBidi"/>
            <w:bCs/>
            <w:color w:val="000000" w:themeColor="text1"/>
            <w:sz w:val="24"/>
            <w:u w:val="none"/>
            <w:lang w:val="en-GB"/>
          </w:rPr>
          <w:t>"Poverty Experiences of Immigrants: Some Reflections”</w:t>
        </w:r>
      </w:hyperlink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, </w:t>
      </w:r>
      <w:r w:rsidRPr="000A7952">
        <w:rPr>
          <w:rFonts w:asciiTheme="majorBidi" w:hAnsiTheme="majorBidi" w:cstheme="majorBidi"/>
          <w:bCs/>
          <w:i/>
          <w:iCs/>
          <w:color w:val="000000" w:themeColor="text1"/>
          <w:sz w:val="24"/>
          <w:lang w:val="en-GB"/>
        </w:rPr>
        <w:t>Canadian Issues</w:t>
      </w:r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, April. Pp. 18-20. </w:t>
      </w:r>
    </w:p>
    <w:p w14:paraId="0710DB5A" w14:textId="77777777" w:rsidR="004F200B" w:rsidRPr="000A7952" w:rsidRDefault="004F200B" w:rsidP="00D1404D">
      <w:pPr>
        <w:pStyle w:val="ListParagraph"/>
        <w:numPr>
          <w:ilvl w:val="0"/>
          <w:numId w:val="16"/>
        </w:numPr>
        <w:tabs>
          <w:tab w:val="right" w:pos="720"/>
        </w:tabs>
        <w:autoSpaceDE/>
        <w:autoSpaceDN/>
        <w:adjustRightInd/>
        <w:contextualSpacing w:val="0"/>
        <w:jc w:val="both"/>
        <w:rPr>
          <w:rFonts w:asciiTheme="majorBidi" w:hAnsiTheme="majorBidi" w:cstheme="majorBidi"/>
          <w:bCs/>
          <w:color w:val="000000" w:themeColor="text1"/>
          <w:sz w:val="24"/>
          <w:lang w:val="en-GB"/>
        </w:rPr>
      </w:pPr>
      <w:proofErr w:type="spellStart"/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lastRenderedPageBreak/>
        <w:t>Kazemipur</w:t>
      </w:r>
      <w:proofErr w:type="spellEnd"/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, A. and Shiva </w:t>
      </w:r>
      <w:proofErr w:type="spellStart"/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Halli</w:t>
      </w:r>
      <w:proofErr w:type="spellEnd"/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 (2001), </w:t>
      </w:r>
      <w:hyperlink r:id="rId23" w:history="1">
        <w:r w:rsidRPr="000A7952">
          <w:rPr>
            <w:rStyle w:val="Hyperlink"/>
            <w:rFonts w:asciiTheme="majorBidi" w:hAnsiTheme="majorBidi" w:cstheme="majorBidi"/>
            <w:bCs/>
            <w:color w:val="000000" w:themeColor="text1"/>
            <w:sz w:val="24"/>
            <w:u w:val="none"/>
            <w:lang w:val="en-GB"/>
          </w:rPr>
          <w:t>“</w:t>
        </w:r>
        <w:r w:rsidRPr="000A7952">
          <w:rPr>
            <w:rStyle w:val="Hyperlink"/>
            <w:rFonts w:asciiTheme="majorBidi" w:hAnsiTheme="majorBidi" w:cstheme="majorBidi"/>
            <w:bCs/>
            <w:color w:val="000000" w:themeColor="text1"/>
            <w:sz w:val="24"/>
            <w:u w:val="none"/>
          </w:rPr>
          <w:t>Immigrants and ‘New Poverty’: The Case of Canada”</w:t>
        </w:r>
      </w:hyperlink>
      <w:r w:rsidRPr="000A7952">
        <w:rPr>
          <w:rFonts w:asciiTheme="majorBidi" w:hAnsiTheme="majorBidi" w:cstheme="majorBidi"/>
          <w:bCs/>
          <w:color w:val="000000" w:themeColor="text1"/>
          <w:sz w:val="24"/>
        </w:rPr>
        <w:t xml:space="preserve">, </w:t>
      </w:r>
      <w:r w:rsidRPr="000A7952">
        <w:rPr>
          <w:rFonts w:asciiTheme="majorBidi" w:hAnsiTheme="majorBidi" w:cstheme="majorBidi"/>
          <w:bCs/>
          <w:i/>
          <w:iCs/>
          <w:color w:val="000000" w:themeColor="text1"/>
          <w:sz w:val="24"/>
        </w:rPr>
        <w:t>International Migration Review</w:t>
      </w:r>
      <w:r w:rsidRPr="000A7952">
        <w:rPr>
          <w:rFonts w:asciiTheme="majorBidi" w:hAnsiTheme="majorBidi" w:cstheme="majorBidi"/>
          <w:bCs/>
          <w:color w:val="000000" w:themeColor="text1"/>
          <w:sz w:val="24"/>
        </w:rPr>
        <w:t>. Vol. 35 (4)</w:t>
      </w:r>
      <w:proofErr w:type="gramStart"/>
      <w:r w:rsidRPr="000A7952">
        <w:rPr>
          <w:rFonts w:asciiTheme="majorBidi" w:hAnsiTheme="majorBidi" w:cstheme="majorBidi"/>
          <w:bCs/>
          <w:color w:val="000000" w:themeColor="text1"/>
          <w:sz w:val="24"/>
        </w:rPr>
        <w:t>:1129</w:t>
      </w:r>
      <w:proofErr w:type="gramEnd"/>
      <w:r w:rsidRPr="000A7952">
        <w:rPr>
          <w:rFonts w:asciiTheme="majorBidi" w:hAnsiTheme="majorBidi" w:cstheme="majorBidi"/>
          <w:bCs/>
          <w:color w:val="000000" w:themeColor="text1"/>
          <w:sz w:val="24"/>
        </w:rPr>
        <w:t>-1156.</w:t>
      </w:r>
    </w:p>
    <w:p w14:paraId="0B004AE0" w14:textId="2C96DBBA" w:rsidR="00722FD7" w:rsidRPr="00722FD7" w:rsidRDefault="00722FD7" w:rsidP="00D1404D">
      <w:pPr>
        <w:pStyle w:val="ListParagraph"/>
        <w:widowControl/>
        <w:numPr>
          <w:ilvl w:val="0"/>
          <w:numId w:val="16"/>
        </w:numPr>
        <w:tabs>
          <w:tab w:val="left" w:pos="-1440"/>
        </w:tabs>
        <w:autoSpaceDE/>
        <w:autoSpaceDN/>
        <w:adjustRightInd/>
        <w:contextualSpacing w:val="0"/>
        <w:jc w:val="both"/>
        <w:rPr>
          <w:rFonts w:asciiTheme="majorBidi" w:hAnsiTheme="majorBidi" w:cstheme="majorBidi"/>
          <w:iCs/>
          <w:color w:val="000000" w:themeColor="text1"/>
          <w:sz w:val="24"/>
          <w:lang w:val="en-GB"/>
        </w:rPr>
      </w:pPr>
      <w:proofErr w:type="spellStart"/>
      <w:r w:rsidRPr="000A7952">
        <w:rPr>
          <w:rFonts w:asciiTheme="majorBidi" w:hAnsiTheme="majorBidi" w:cstheme="majorBidi"/>
          <w:iCs/>
          <w:color w:val="000000" w:themeColor="text1"/>
          <w:sz w:val="24"/>
          <w:lang w:val="en-GB"/>
        </w:rPr>
        <w:t>Kazemipur</w:t>
      </w:r>
      <w:proofErr w:type="spellEnd"/>
      <w:r w:rsidRPr="000A7952">
        <w:rPr>
          <w:rFonts w:asciiTheme="majorBidi" w:hAnsiTheme="majorBidi" w:cstheme="majorBidi"/>
          <w:iCs/>
          <w:color w:val="000000" w:themeColor="text1"/>
          <w:sz w:val="24"/>
          <w:lang w:val="en-GB"/>
        </w:rPr>
        <w:t xml:space="preserve">, A. (2001), </w:t>
      </w:r>
      <w:hyperlink r:id="rId24" w:history="1">
        <w:r w:rsidRPr="000A7952">
          <w:rPr>
            <w:rStyle w:val="Hyperlink"/>
            <w:rFonts w:asciiTheme="majorBidi" w:hAnsiTheme="majorBidi" w:cstheme="majorBidi"/>
            <w:iCs/>
            <w:color w:val="000000" w:themeColor="text1"/>
            <w:sz w:val="24"/>
            <w:u w:val="none"/>
            <w:lang w:val="en-GB"/>
          </w:rPr>
          <w:t>“Trouble in the Promised Land: Poverty among Immigrants in Canada”</w:t>
        </w:r>
      </w:hyperlink>
      <w:r w:rsidRPr="000A7952">
        <w:rPr>
          <w:rFonts w:asciiTheme="majorBidi" w:hAnsiTheme="majorBidi" w:cstheme="majorBidi"/>
          <w:iCs/>
          <w:color w:val="000000" w:themeColor="text1"/>
          <w:sz w:val="24"/>
          <w:lang w:val="en-GB"/>
        </w:rPr>
        <w:t xml:space="preserve">, A.M. </w:t>
      </w:r>
      <w:proofErr w:type="spellStart"/>
      <w:r w:rsidRPr="000A7952">
        <w:rPr>
          <w:rFonts w:asciiTheme="majorBidi" w:hAnsiTheme="majorBidi" w:cstheme="majorBidi"/>
          <w:iCs/>
          <w:color w:val="000000" w:themeColor="text1"/>
          <w:sz w:val="24"/>
          <w:lang w:val="en-GB"/>
        </w:rPr>
        <w:t>Babkina</w:t>
      </w:r>
      <w:proofErr w:type="spellEnd"/>
      <w:r w:rsidRPr="000A7952">
        <w:rPr>
          <w:rFonts w:asciiTheme="majorBidi" w:hAnsiTheme="majorBidi" w:cstheme="majorBidi"/>
          <w:iCs/>
          <w:color w:val="000000" w:themeColor="text1"/>
          <w:sz w:val="24"/>
          <w:lang w:val="en-GB"/>
        </w:rPr>
        <w:t xml:space="preserve"> (ed.), </w:t>
      </w:r>
      <w:r w:rsidRPr="000A7952">
        <w:rPr>
          <w:rFonts w:asciiTheme="majorBidi" w:hAnsiTheme="majorBidi" w:cstheme="majorBidi"/>
          <w:i/>
          <w:color w:val="000000" w:themeColor="text1"/>
          <w:sz w:val="24"/>
          <w:lang w:val="en-GB"/>
        </w:rPr>
        <w:t>The Politics of Immigration,</w:t>
      </w:r>
      <w:r w:rsidRPr="000A7952">
        <w:rPr>
          <w:rFonts w:asciiTheme="majorBidi" w:hAnsiTheme="majorBidi" w:cstheme="majorBidi"/>
          <w:iCs/>
          <w:color w:val="000000" w:themeColor="text1"/>
          <w:sz w:val="24"/>
          <w:lang w:val="en-GB"/>
        </w:rPr>
        <w:t xml:space="preserve"> USA, Nova Science Publisher, Pp. 49-61.</w:t>
      </w:r>
      <w:r w:rsidRPr="000A7952">
        <w:rPr>
          <w:rFonts w:asciiTheme="majorBidi" w:hAnsiTheme="majorBidi" w:cstheme="majorBidi"/>
          <w:i/>
          <w:color w:val="000000" w:themeColor="text1"/>
          <w:sz w:val="24"/>
          <w:lang w:val="en-GB"/>
        </w:rPr>
        <w:t xml:space="preserve"> </w:t>
      </w:r>
    </w:p>
    <w:p w14:paraId="2CBBB8F4" w14:textId="77777777" w:rsidR="004F200B" w:rsidRPr="000A7952" w:rsidRDefault="004F200B" w:rsidP="00D1404D">
      <w:pPr>
        <w:pStyle w:val="ListParagraph"/>
        <w:numPr>
          <w:ilvl w:val="0"/>
          <w:numId w:val="16"/>
        </w:numPr>
        <w:tabs>
          <w:tab w:val="right" w:pos="720"/>
        </w:tabs>
        <w:autoSpaceDE/>
        <w:autoSpaceDN/>
        <w:adjustRightInd/>
        <w:contextualSpacing w:val="0"/>
        <w:jc w:val="both"/>
        <w:rPr>
          <w:rFonts w:asciiTheme="majorBidi" w:hAnsiTheme="majorBidi" w:cstheme="majorBidi"/>
          <w:bCs/>
          <w:color w:val="000000" w:themeColor="text1"/>
          <w:sz w:val="24"/>
          <w:lang w:val="en-GB"/>
        </w:rPr>
      </w:pPr>
      <w:proofErr w:type="spellStart"/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Kazemipur</w:t>
      </w:r>
      <w:proofErr w:type="spellEnd"/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, A. and Shiva </w:t>
      </w:r>
      <w:proofErr w:type="spellStart"/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Halli</w:t>
      </w:r>
      <w:proofErr w:type="spellEnd"/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 (2001), </w:t>
      </w:r>
      <w:hyperlink r:id="rId25" w:history="1">
        <w:r w:rsidRPr="000A7952">
          <w:rPr>
            <w:rStyle w:val="Hyperlink"/>
            <w:rFonts w:asciiTheme="majorBidi" w:hAnsiTheme="majorBidi" w:cstheme="majorBidi"/>
            <w:bCs/>
            <w:color w:val="000000" w:themeColor="text1"/>
            <w:sz w:val="24"/>
            <w:u w:val="none"/>
            <w:lang w:val="en-GB"/>
          </w:rPr>
          <w:t>"The Changing Colour of Poverty”</w:t>
        </w:r>
      </w:hyperlink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, </w:t>
      </w:r>
      <w:r w:rsidRPr="000A7952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 xml:space="preserve">Canadian Review of Sociology and Anthropology. </w:t>
      </w:r>
      <w:r w:rsidRPr="000A7952">
        <w:rPr>
          <w:rFonts w:asciiTheme="majorBidi" w:hAnsiTheme="majorBidi" w:cstheme="majorBidi"/>
          <w:bCs/>
          <w:iCs/>
          <w:color w:val="000000" w:themeColor="text1"/>
          <w:sz w:val="24"/>
          <w:lang w:val="en-GB"/>
        </w:rPr>
        <w:t>Vol. 38 (2): 217-238.</w:t>
      </w:r>
    </w:p>
    <w:p w14:paraId="38B33764" w14:textId="77777777" w:rsidR="004F200B" w:rsidRPr="000A7952" w:rsidRDefault="004F200B" w:rsidP="00D1404D">
      <w:pPr>
        <w:pStyle w:val="ListParagraph"/>
        <w:numPr>
          <w:ilvl w:val="0"/>
          <w:numId w:val="16"/>
        </w:numPr>
        <w:tabs>
          <w:tab w:val="right" w:pos="720"/>
        </w:tabs>
        <w:autoSpaceDE/>
        <w:autoSpaceDN/>
        <w:adjustRightInd/>
        <w:contextualSpacing w:val="0"/>
        <w:jc w:val="both"/>
        <w:rPr>
          <w:rFonts w:asciiTheme="majorBidi" w:hAnsiTheme="majorBidi" w:cstheme="majorBidi"/>
          <w:bCs/>
          <w:color w:val="000000" w:themeColor="text1"/>
          <w:sz w:val="24"/>
          <w:lang w:val="en-GB"/>
        </w:rPr>
      </w:pPr>
      <w:proofErr w:type="spellStart"/>
      <w:r w:rsidRPr="000A7952">
        <w:rPr>
          <w:rFonts w:asciiTheme="majorBidi" w:hAnsiTheme="majorBidi" w:cstheme="majorBidi"/>
          <w:bCs/>
          <w:iCs/>
          <w:color w:val="000000" w:themeColor="text1"/>
          <w:sz w:val="24"/>
          <w:lang w:val="en-GB"/>
        </w:rPr>
        <w:t>Kazemipur</w:t>
      </w:r>
      <w:proofErr w:type="spellEnd"/>
      <w:r w:rsidRPr="000A7952">
        <w:rPr>
          <w:rFonts w:asciiTheme="majorBidi" w:hAnsiTheme="majorBidi" w:cstheme="majorBidi"/>
          <w:bCs/>
          <w:iCs/>
          <w:color w:val="000000" w:themeColor="text1"/>
          <w:sz w:val="24"/>
          <w:lang w:val="en-GB"/>
        </w:rPr>
        <w:t>, A. (2000)</w:t>
      </w:r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, </w:t>
      </w:r>
      <w:hyperlink r:id="rId26" w:history="1">
        <w:r w:rsidRPr="000A7952">
          <w:rPr>
            <w:rStyle w:val="Hyperlink"/>
            <w:rFonts w:asciiTheme="majorBidi" w:hAnsiTheme="majorBidi" w:cstheme="majorBidi"/>
            <w:bCs/>
            <w:iCs/>
            <w:color w:val="000000" w:themeColor="text1"/>
            <w:sz w:val="24"/>
            <w:u w:val="none"/>
            <w:lang w:val="en-GB"/>
          </w:rPr>
          <w:t>“The Ecology of Deprivation: Spatial Concentration of Poverty in Canada”</w:t>
        </w:r>
      </w:hyperlink>
      <w:r w:rsidRPr="000A7952">
        <w:rPr>
          <w:rFonts w:asciiTheme="majorBidi" w:hAnsiTheme="majorBidi" w:cstheme="majorBidi"/>
          <w:bCs/>
          <w:iCs/>
          <w:color w:val="000000" w:themeColor="text1"/>
          <w:sz w:val="24"/>
          <w:lang w:val="en-GB"/>
        </w:rPr>
        <w:t xml:space="preserve">, </w:t>
      </w:r>
      <w:r w:rsidRPr="000A7952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 xml:space="preserve">Canadian Journal of Regional Science, </w:t>
      </w:r>
      <w:r w:rsidRPr="000A7952">
        <w:rPr>
          <w:rFonts w:asciiTheme="majorBidi" w:hAnsiTheme="majorBidi" w:cstheme="majorBidi"/>
          <w:bCs/>
          <w:iCs/>
          <w:color w:val="000000" w:themeColor="text1"/>
          <w:sz w:val="24"/>
          <w:lang w:val="en-GB"/>
        </w:rPr>
        <w:t>23(3): 403-426.</w:t>
      </w:r>
    </w:p>
    <w:p w14:paraId="4E60CD7F" w14:textId="77777777" w:rsidR="004F200B" w:rsidRPr="00CD27C1" w:rsidRDefault="004F200B" w:rsidP="00D1404D">
      <w:pPr>
        <w:pStyle w:val="ListParagraph"/>
        <w:numPr>
          <w:ilvl w:val="0"/>
          <w:numId w:val="16"/>
        </w:numPr>
        <w:tabs>
          <w:tab w:val="right" w:pos="720"/>
        </w:tabs>
        <w:autoSpaceDE/>
        <w:autoSpaceDN/>
        <w:adjustRightInd/>
        <w:contextualSpacing w:val="0"/>
        <w:jc w:val="both"/>
        <w:rPr>
          <w:rFonts w:asciiTheme="majorBidi" w:hAnsiTheme="majorBidi" w:cstheme="majorBidi"/>
          <w:bCs/>
          <w:color w:val="000000" w:themeColor="text1"/>
          <w:sz w:val="24"/>
          <w:lang w:val="en-GB"/>
        </w:rPr>
      </w:pPr>
      <w:proofErr w:type="spellStart"/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Kazemipur</w:t>
      </w:r>
      <w:proofErr w:type="spellEnd"/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, A. and Shiva </w:t>
      </w:r>
      <w:proofErr w:type="spellStart"/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Halli</w:t>
      </w:r>
      <w:proofErr w:type="spellEnd"/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 (2000), </w:t>
      </w:r>
      <w:hyperlink r:id="rId27" w:history="1">
        <w:r w:rsidRPr="000A7952">
          <w:rPr>
            <w:rStyle w:val="Hyperlink"/>
            <w:rFonts w:asciiTheme="majorBidi" w:hAnsiTheme="majorBidi" w:cstheme="majorBidi"/>
            <w:bCs/>
            <w:color w:val="000000" w:themeColor="text1"/>
            <w:sz w:val="24"/>
            <w:u w:val="none"/>
            <w:lang w:val="en-GB"/>
          </w:rPr>
          <w:t xml:space="preserve">"The Invisible Barrier: </w:t>
        </w:r>
        <w:proofErr w:type="spellStart"/>
        <w:r w:rsidRPr="000A7952">
          <w:rPr>
            <w:rStyle w:val="Hyperlink"/>
            <w:rFonts w:asciiTheme="majorBidi" w:hAnsiTheme="majorBidi" w:cstheme="majorBidi"/>
            <w:bCs/>
            <w:color w:val="000000" w:themeColor="text1"/>
            <w:sz w:val="24"/>
            <w:u w:val="none"/>
            <w:lang w:val="en-GB"/>
          </w:rPr>
          <w:t>Neighbo</w:t>
        </w:r>
        <w:r w:rsidRPr="000A7952">
          <w:rPr>
            <w:rStyle w:val="Hyperlink"/>
            <w:rFonts w:asciiTheme="majorBidi" w:hAnsiTheme="majorBidi" w:cstheme="majorBidi"/>
            <w:bCs/>
            <w:color w:val="000000" w:themeColor="text1"/>
            <w:sz w:val="24"/>
            <w:u w:val="none"/>
          </w:rPr>
          <w:t>urhood</w:t>
        </w:r>
        <w:proofErr w:type="spellEnd"/>
        <w:r w:rsidRPr="000A7952">
          <w:rPr>
            <w:rStyle w:val="Hyperlink"/>
            <w:rFonts w:asciiTheme="majorBidi" w:hAnsiTheme="majorBidi" w:cstheme="majorBidi"/>
            <w:bCs/>
            <w:color w:val="000000" w:themeColor="text1"/>
            <w:sz w:val="24"/>
            <w:u w:val="none"/>
          </w:rPr>
          <w:t xml:space="preserve"> Poverty and the Integration of Immigrants in Canada”</w:t>
        </w:r>
      </w:hyperlink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, </w:t>
      </w:r>
      <w:r w:rsidRPr="000A7952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 xml:space="preserve">Journal of International Migration and Integration. </w:t>
      </w:r>
      <w:proofErr w:type="gramStart"/>
      <w:r w:rsidRPr="000A7952">
        <w:rPr>
          <w:rFonts w:asciiTheme="majorBidi" w:hAnsiTheme="majorBidi" w:cstheme="majorBidi"/>
          <w:bCs/>
          <w:iCs/>
          <w:color w:val="000000" w:themeColor="text1"/>
          <w:sz w:val="24"/>
          <w:lang w:val="en-GB"/>
        </w:rPr>
        <w:t>Vol.1(</w:t>
      </w:r>
      <w:proofErr w:type="gramEnd"/>
      <w:r w:rsidRPr="000A7952">
        <w:rPr>
          <w:rFonts w:asciiTheme="majorBidi" w:hAnsiTheme="majorBidi" w:cstheme="majorBidi"/>
          <w:bCs/>
          <w:iCs/>
          <w:color w:val="000000" w:themeColor="text1"/>
          <w:sz w:val="24"/>
          <w:lang w:val="en-GB"/>
        </w:rPr>
        <w:t>1), 85-100.</w:t>
      </w:r>
    </w:p>
    <w:p w14:paraId="058165D1" w14:textId="7F8FBFB5" w:rsidR="00BD7169" w:rsidRPr="00933D9B" w:rsidRDefault="004F200B" w:rsidP="00BD7169">
      <w:pPr>
        <w:pStyle w:val="ListParagraph"/>
        <w:numPr>
          <w:ilvl w:val="0"/>
          <w:numId w:val="16"/>
        </w:numPr>
        <w:tabs>
          <w:tab w:val="right" w:pos="720"/>
        </w:tabs>
        <w:autoSpaceDE/>
        <w:autoSpaceDN/>
        <w:adjustRightInd/>
        <w:contextualSpacing w:val="0"/>
        <w:jc w:val="both"/>
        <w:rPr>
          <w:rFonts w:asciiTheme="majorBidi" w:hAnsiTheme="majorBidi" w:cstheme="majorBidi"/>
          <w:bCs/>
          <w:color w:val="000000" w:themeColor="text1"/>
          <w:sz w:val="24"/>
          <w:lang w:val="en-GB"/>
        </w:rPr>
      </w:pPr>
      <w:proofErr w:type="spellStart"/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Kazemipur</w:t>
      </w:r>
      <w:proofErr w:type="spellEnd"/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, A. and Shiva </w:t>
      </w:r>
      <w:proofErr w:type="spellStart"/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Halli</w:t>
      </w:r>
      <w:proofErr w:type="spellEnd"/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 (2000), </w:t>
      </w:r>
      <w:hyperlink r:id="rId28" w:history="1">
        <w:r w:rsidRPr="000A7952">
          <w:rPr>
            <w:rStyle w:val="Hyperlink"/>
            <w:rFonts w:asciiTheme="majorBidi" w:hAnsiTheme="majorBidi" w:cstheme="majorBidi"/>
            <w:bCs/>
            <w:color w:val="000000" w:themeColor="text1"/>
            <w:sz w:val="24"/>
            <w:u w:val="none"/>
            <w:lang w:val="en-GB"/>
          </w:rPr>
          <w:t>"</w:t>
        </w:r>
        <w:proofErr w:type="spellStart"/>
        <w:r w:rsidRPr="000A7952">
          <w:rPr>
            <w:rStyle w:val="Hyperlink"/>
            <w:rFonts w:asciiTheme="majorBidi" w:hAnsiTheme="majorBidi" w:cstheme="majorBidi"/>
            <w:bCs/>
            <w:color w:val="000000" w:themeColor="text1"/>
            <w:sz w:val="24"/>
            <w:u w:val="none"/>
          </w:rPr>
          <w:t>Neighbourhood</w:t>
        </w:r>
        <w:proofErr w:type="spellEnd"/>
        <w:r w:rsidRPr="000A7952">
          <w:rPr>
            <w:rStyle w:val="Hyperlink"/>
            <w:rFonts w:asciiTheme="majorBidi" w:hAnsiTheme="majorBidi" w:cstheme="majorBidi"/>
            <w:bCs/>
            <w:color w:val="000000" w:themeColor="text1"/>
            <w:sz w:val="24"/>
            <w:u w:val="none"/>
          </w:rPr>
          <w:t xml:space="preserve"> Poverty in Canadian Cities</w:t>
        </w:r>
        <w:r w:rsidRPr="000A7952">
          <w:rPr>
            <w:rStyle w:val="Hyperlink"/>
            <w:rFonts w:asciiTheme="majorBidi" w:hAnsiTheme="majorBidi" w:cstheme="majorBidi"/>
            <w:bCs/>
            <w:color w:val="000000" w:themeColor="text1"/>
            <w:sz w:val="24"/>
            <w:u w:val="none"/>
            <w:lang w:val="en-GB"/>
          </w:rPr>
          <w:t>"</w:t>
        </w:r>
      </w:hyperlink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, </w:t>
      </w:r>
      <w:r w:rsidRPr="000A7952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>Canadian Journal of Sociology.</w:t>
      </w:r>
      <w:r w:rsidRPr="000A7952">
        <w:rPr>
          <w:rFonts w:asciiTheme="majorBidi" w:hAnsiTheme="majorBidi" w:cstheme="majorBidi"/>
          <w:bCs/>
          <w:iCs/>
          <w:color w:val="000000" w:themeColor="text1"/>
          <w:sz w:val="24"/>
          <w:lang w:val="en-GB"/>
        </w:rPr>
        <w:t xml:space="preserve"> 25 (3): 369-381.</w:t>
      </w:r>
    </w:p>
    <w:p w14:paraId="24E041FF" w14:textId="77777777" w:rsidR="004F200B" w:rsidRPr="000A7952" w:rsidRDefault="004F200B" w:rsidP="00D1404D">
      <w:pPr>
        <w:pStyle w:val="ListParagraph"/>
        <w:numPr>
          <w:ilvl w:val="0"/>
          <w:numId w:val="16"/>
        </w:numPr>
        <w:tabs>
          <w:tab w:val="right" w:pos="720"/>
        </w:tabs>
        <w:autoSpaceDE/>
        <w:autoSpaceDN/>
        <w:adjustRightInd/>
        <w:contextualSpacing w:val="0"/>
        <w:jc w:val="both"/>
        <w:rPr>
          <w:rFonts w:asciiTheme="majorBidi" w:hAnsiTheme="majorBidi" w:cstheme="majorBidi"/>
          <w:bCs/>
          <w:color w:val="000000" w:themeColor="text1"/>
          <w:sz w:val="24"/>
        </w:rPr>
      </w:pPr>
      <w:proofErr w:type="spellStart"/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Kazemipur</w:t>
      </w:r>
      <w:proofErr w:type="spellEnd"/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, A. and Shiva </w:t>
      </w:r>
      <w:proofErr w:type="spellStart"/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Halli</w:t>
      </w:r>
      <w:proofErr w:type="spellEnd"/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 (2000), </w:t>
      </w:r>
      <w:hyperlink r:id="rId29" w:history="1">
        <w:r w:rsidRPr="000A7952">
          <w:rPr>
            <w:rStyle w:val="Hyperlink"/>
            <w:rFonts w:asciiTheme="majorBidi" w:hAnsiTheme="majorBidi" w:cstheme="majorBidi"/>
            <w:bCs/>
            <w:color w:val="000000" w:themeColor="text1"/>
            <w:sz w:val="24"/>
            <w:u w:val="none"/>
            <w:lang w:val="en-GB"/>
          </w:rPr>
          <w:t xml:space="preserve">“The Colour of </w:t>
        </w:r>
        <w:r w:rsidRPr="000A7952">
          <w:rPr>
            <w:rStyle w:val="Hyperlink"/>
            <w:rFonts w:asciiTheme="majorBidi" w:hAnsiTheme="majorBidi" w:cstheme="majorBidi"/>
            <w:bCs/>
            <w:color w:val="000000" w:themeColor="text1"/>
            <w:sz w:val="24"/>
            <w:u w:val="none"/>
          </w:rPr>
          <w:t>Poverty: A Study of Poverty of Ethnic and Immigrant Groups in Canada”</w:t>
        </w:r>
      </w:hyperlink>
      <w:r w:rsidRPr="000A7952">
        <w:rPr>
          <w:rFonts w:asciiTheme="majorBidi" w:hAnsiTheme="majorBidi" w:cstheme="majorBidi"/>
          <w:bCs/>
          <w:color w:val="000000" w:themeColor="text1"/>
          <w:sz w:val="24"/>
        </w:rPr>
        <w:t xml:space="preserve">, </w:t>
      </w:r>
      <w:r w:rsidRPr="000A7952">
        <w:rPr>
          <w:rFonts w:asciiTheme="majorBidi" w:hAnsiTheme="majorBidi" w:cstheme="majorBidi"/>
          <w:bCs/>
          <w:i/>
          <w:iCs/>
          <w:color w:val="000000" w:themeColor="text1"/>
          <w:sz w:val="24"/>
        </w:rPr>
        <w:t xml:space="preserve">International Migration, </w:t>
      </w:r>
      <w:r w:rsidRPr="000A7952">
        <w:rPr>
          <w:rFonts w:asciiTheme="majorBidi" w:hAnsiTheme="majorBidi" w:cstheme="majorBidi"/>
          <w:bCs/>
          <w:color w:val="000000" w:themeColor="text1"/>
          <w:sz w:val="24"/>
        </w:rPr>
        <w:t>Vol. 38 (1), 69-88.</w:t>
      </w:r>
    </w:p>
    <w:p w14:paraId="41405F66" w14:textId="7C11F1BA" w:rsidR="00107C53" w:rsidRPr="004D1C8D" w:rsidRDefault="004F200B" w:rsidP="00D1404D">
      <w:pPr>
        <w:pStyle w:val="ListParagraph"/>
        <w:numPr>
          <w:ilvl w:val="0"/>
          <w:numId w:val="16"/>
        </w:numPr>
        <w:tabs>
          <w:tab w:val="right" w:pos="720"/>
        </w:tabs>
        <w:autoSpaceDE/>
        <w:autoSpaceDN/>
        <w:adjustRightInd/>
        <w:contextualSpacing w:val="0"/>
        <w:jc w:val="both"/>
        <w:rPr>
          <w:rFonts w:asciiTheme="majorBidi" w:hAnsiTheme="majorBidi" w:cstheme="majorBidi"/>
          <w:bCs/>
          <w:color w:val="000000" w:themeColor="text1"/>
          <w:sz w:val="24"/>
          <w:lang w:val="en-GB"/>
        </w:rPr>
      </w:pPr>
      <w:proofErr w:type="spellStart"/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Kazemipur</w:t>
      </w:r>
      <w:proofErr w:type="spellEnd"/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, A. and Shiva </w:t>
      </w:r>
      <w:proofErr w:type="spellStart"/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Halli</w:t>
      </w:r>
      <w:proofErr w:type="spellEnd"/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 (1997), </w:t>
      </w:r>
      <w:hyperlink r:id="rId30" w:history="1">
        <w:r w:rsidRPr="000A7952">
          <w:rPr>
            <w:rStyle w:val="Hyperlink"/>
            <w:rFonts w:asciiTheme="majorBidi" w:hAnsiTheme="majorBidi" w:cstheme="majorBidi"/>
            <w:bCs/>
            <w:color w:val="000000" w:themeColor="text1"/>
            <w:sz w:val="24"/>
            <w:u w:val="none"/>
            <w:lang w:val="en-GB"/>
          </w:rPr>
          <w:t>“Plight of Immigrants: The Spatial Concentration of Poverty in Canada</w:t>
        </w:r>
        <w:r w:rsidRPr="000A7952">
          <w:rPr>
            <w:rStyle w:val="Hyperlink"/>
            <w:rFonts w:asciiTheme="majorBidi" w:hAnsiTheme="majorBidi" w:cstheme="majorBidi"/>
            <w:bCs/>
            <w:i/>
            <w:color w:val="000000" w:themeColor="text1"/>
            <w:sz w:val="24"/>
            <w:u w:val="none"/>
            <w:lang w:val="en-GB"/>
          </w:rPr>
          <w:t>”</w:t>
        </w:r>
      </w:hyperlink>
      <w:r w:rsidRPr="000A7952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>, Canadian Journal of Regional Science</w:t>
      </w:r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, </w:t>
      </w:r>
      <w:proofErr w:type="gramStart"/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XX(</w:t>
      </w:r>
      <w:proofErr w:type="gramEnd"/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1,2): 11-28.</w:t>
      </w:r>
    </w:p>
    <w:p w14:paraId="5D989DE0" w14:textId="77777777" w:rsidR="004F200B" w:rsidRPr="000A7952" w:rsidRDefault="004F200B" w:rsidP="00D1404D">
      <w:pPr>
        <w:pStyle w:val="ListParagraph"/>
        <w:numPr>
          <w:ilvl w:val="0"/>
          <w:numId w:val="16"/>
        </w:numPr>
        <w:tabs>
          <w:tab w:val="right" w:pos="720"/>
        </w:tabs>
        <w:autoSpaceDE/>
        <w:autoSpaceDN/>
        <w:adjustRightInd/>
        <w:contextualSpacing w:val="0"/>
        <w:jc w:val="both"/>
        <w:rPr>
          <w:rFonts w:asciiTheme="majorBidi" w:hAnsiTheme="majorBidi" w:cstheme="majorBidi"/>
          <w:bCs/>
          <w:color w:val="000000" w:themeColor="text1"/>
          <w:sz w:val="24"/>
          <w:lang w:val="en-GB"/>
        </w:rPr>
      </w:pPr>
      <w:proofErr w:type="spellStart"/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Kazemipur</w:t>
      </w:r>
      <w:proofErr w:type="spellEnd"/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, A. (1991), </w:t>
      </w:r>
      <w:hyperlink r:id="rId31" w:history="1">
        <w:r w:rsidRPr="000A7952">
          <w:rPr>
            <w:rStyle w:val="Hyperlink"/>
            <w:rFonts w:asciiTheme="majorBidi" w:hAnsiTheme="majorBidi" w:cstheme="majorBidi"/>
            <w:bCs/>
            <w:color w:val="000000" w:themeColor="text1"/>
            <w:sz w:val="24"/>
            <w:u w:val="none"/>
            <w:lang w:val="en-GB"/>
          </w:rPr>
          <w:t xml:space="preserve">"The Frankfurt School: </w:t>
        </w:r>
        <w:proofErr w:type="gramStart"/>
        <w:r w:rsidRPr="000A7952">
          <w:rPr>
            <w:rStyle w:val="Hyperlink"/>
            <w:rFonts w:asciiTheme="majorBidi" w:hAnsiTheme="majorBidi" w:cstheme="majorBidi"/>
            <w:bCs/>
            <w:color w:val="000000" w:themeColor="text1"/>
            <w:sz w:val="24"/>
            <w:u w:val="none"/>
            <w:lang w:val="en-GB"/>
          </w:rPr>
          <w:t>An</w:t>
        </w:r>
        <w:proofErr w:type="gramEnd"/>
        <w:r w:rsidRPr="000A7952">
          <w:rPr>
            <w:rStyle w:val="Hyperlink"/>
            <w:rFonts w:asciiTheme="majorBidi" w:hAnsiTheme="majorBidi" w:cstheme="majorBidi"/>
            <w:bCs/>
            <w:color w:val="000000" w:themeColor="text1"/>
            <w:sz w:val="24"/>
            <w:u w:val="none"/>
            <w:lang w:val="en-GB"/>
          </w:rPr>
          <w:t xml:space="preserve"> Historical Study"</w:t>
        </w:r>
      </w:hyperlink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, </w:t>
      </w:r>
      <w:proofErr w:type="spellStart"/>
      <w:r w:rsidRPr="000A7952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>Amuzeshe</w:t>
      </w:r>
      <w:proofErr w:type="spellEnd"/>
      <w:r w:rsidRPr="000A7952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 xml:space="preserve"> </w:t>
      </w:r>
      <w:proofErr w:type="spellStart"/>
      <w:r w:rsidRPr="000A7952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>Olume</w:t>
      </w:r>
      <w:proofErr w:type="spellEnd"/>
      <w:r w:rsidRPr="000A7952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 xml:space="preserve"> </w:t>
      </w:r>
      <w:proofErr w:type="spellStart"/>
      <w:r w:rsidRPr="000A7952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>Ejtemai</w:t>
      </w:r>
      <w:proofErr w:type="spellEnd"/>
      <w:r w:rsidRPr="000A7952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 xml:space="preserve"> (Social Science Teaching)</w:t>
      </w:r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, No.9 &amp; 10, Fall. (</w:t>
      </w:r>
      <w:proofErr w:type="gramStart"/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in</w:t>
      </w:r>
      <w:proofErr w:type="gramEnd"/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 </w:t>
      </w:r>
      <w:r w:rsidRPr="000A7952">
        <w:rPr>
          <w:rFonts w:asciiTheme="majorBidi" w:hAnsiTheme="majorBidi" w:cstheme="majorBidi"/>
          <w:bCs/>
          <w:i/>
          <w:iCs/>
          <w:color w:val="000000" w:themeColor="text1"/>
          <w:sz w:val="24"/>
          <w:lang w:val="en-GB"/>
        </w:rPr>
        <w:t>Farsi</w:t>
      </w:r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) </w:t>
      </w:r>
    </w:p>
    <w:p w14:paraId="42ED81B4" w14:textId="77777777" w:rsidR="004F200B" w:rsidRPr="000A7952" w:rsidRDefault="004F200B" w:rsidP="00D1404D">
      <w:pPr>
        <w:pStyle w:val="ListParagraph"/>
        <w:numPr>
          <w:ilvl w:val="0"/>
          <w:numId w:val="16"/>
        </w:numPr>
        <w:tabs>
          <w:tab w:val="right" w:pos="720"/>
        </w:tabs>
        <w:autoSpaceDE/>
        <w:autoSpaceDN/>
        <w:adjustRightInd/>
        <w:contextualSpacing w:val="0"/>
        <w:jc w:val="both"/>
        <w:rPr>
          <w:rFonts w:asciiTheme="majorBidi" w:hAnsiTheme="majorBidi" w:cstheme="majorBidi"/>
          <w:bCs/>
          <w:color w:val="000000" w:themeColor="text1"/>
          <w:sz w:val="24"/>
          <w:lang w:val="en-GB"/>
        </w:rPr>
      </w:pPr>
      <w:proofErr w:type="spellStart"/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Kazemipur</w:t>
      </w:r>
      <w:proofErr w:type="spellEnd"/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, A. (1991), "The Obstacles to Development in Iran", </w:t>
      </w:r>
      <w:r w:rsidRPr="000A7952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>Science Policy Quarterly,</w:t>
      </w:r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 Vol.1, No.2, Summer &amp; Fall. (</w:t>
      </w:r>
      <w:proofErr w:type="gramStart"/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in</w:t>
      </w:r>
      <w:proofErr w:type="gramEnd"/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 </w:t>
      </w:r>
      <w:r w:rsidRPr="000A7952">
        <w:rPr>
          <w:rFonts w:asciiTheme="majorBidi" w:hAnsiTheme="majorBidi" w:cstheme="majorBidi"/>
          <w:bCs/>
          <w:i/>
          <w:iCs/>
          <w:color w:val="000000" w:themeColor="text1"/>
          <w:sz w:val="24"/>
          <w:lang w:val="en-GB"/>
        </w:rPr>
        <w:t>Farsi</w:t>
      </w:r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)</w:t>
      </w:r>
    </w:p>
    <w:p w14:paraId="2C959C60" w14:textId="77777777" w:rsidR="004F200B" w:rsidRPr="000A7952" w:rsidRDefault="004F200B" w:rsidP="00D1404D">
      <w:pPr>
        <w:pStyle w:val="ListParagraph"/>
        <w:numPr>
          <w:ilvl w:val="0"/>
          <w:numId w:val="16"/>
        </w:numPr>
        <w:tabs>
          <w:tab w:val="right" w:pos="720"/>
        </w:tabs>
        <w:autoSpaceDE/>
        <w:autoSpaceDN/>
        <w:adjustRightInd/>
        <w:contextualSpacing w:val="0"/>
        <w:jc w:val="both"/>
        <w:rPr>
          <w:rFonts w:asciiTheme="majorBidi" w:hAnsiTheme="majorBidi" w:cstheme="majorBidi"/>
          <w:bCs/>
          <w:color w:val="000000" w:themeColor="text1"/>
          <w:sz w:val="24"/>
          <w:lang w:val="en-GB"/>
        </w:rPr>
      </w:pPr>
      <w:proofErr w:type="spellStart"/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Kazemipur</w:t>
      </w:r>
      <w:proofErr w:type="spellEnd"/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, A. (1991), </w:t>
      </w:r>
      <w:hyperlink r:id="rId32" w:history="1">
        <w:r w:rsidRPr="000A7952">
          <w:rPr>
            <w:rStyle w:val="Hyperlink"/>
            <w:rFonts w:asciiTheme="majorBidi" w:hAnsiTheme="majorBidi" w:cstheme="majorBidi"/>
            <w:bCs/>
            <w:color w:val="000000" w:themeColor="text1"/>
            <w:sz w:val="24"/>
            <w:u w:val="none"/>
            <w:lang w:val="en-GB"/>
          </w:rPr>
          <w:t>"</w:t>
        </w:r>
        <w:proofErr w:type="spellStart"/>
        <w:r w:rsidRPr="000A7952">
          <w:rPr>
            <w:rStyle w:val="Hyperlink"/>
            <w:rFonts w:asciiTheme="majorBidi" w:hAnsiTheme="majorBidi" w:cstheme="majorBidi"/>
            <w:bCs/>
            <w:color w:val="000000" w:themeColor="text1"/>
            <w:sz w:val="24"/>
            <w:u w:val="none"/>
            <w:lang w:val="en-GB"/>
          </w:rPr>
          <w:t>Shariati</w:t>
        </w:r>
        <w:proofErr w:type="spellEnd"/>
        <w:r w:rsidRPr="000A7952">
          <w:rPr>
            <w:rStyle w:val="Hyperlink"/>
            <w:rFonts w:asciiTheme="majorBidi" w:hAnsiTheme="majorBidi" w:cstheme="majorBidi"/>
            <w:bCs/>
            <w:color w:val="000000" w:themeColor="text1"/>
            <w:sz w:val="24"/>
            <w:u w:val="none"/>
            <w:lang w:val="en-GB"/>
          </w:rPr>
          <w:t xml:space="preserve"> and Sociology: A Critical Study"</w:t>
        </w:r>
      </w:hyperlink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, </w:t>
      </w:r>
      <w:proofErr w:type="spellStart"/>
      <w:r w:rsidRPr="000A7952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>Amuzeshe</w:t>
      </w:r>
      <w:proofErr w:type="spellEnd"/>
      <w:r w:rsidRPr="000A7952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 xml:space="preserve"> </w:t>
      </w:r>
      <w:proofErr w:type="spellStart"/>
      <w:r w:rsidRPr="000A7952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>Olume</w:t>
      </w:r>
      <w:proofErr w:type="spellEnd"/>
      <w:r w:rsidRPr="000A7952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 xml:space="preserve"> </w:t>
      </w:r>
      <w:proofErr w:type="spellStart"/>
      <w:r w:rsidRPr="000A7952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>Ejtemai</w:t>
      </w:r>
      <w:proofErr w:type="spellEnd"/>
      <w:r w:rsidRPr="000A7952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 xml:space="preserve"> (Social Science Teaching),</w:t>
      </w:r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 No.8, Summer. (</w:t>
      </w:r>
      <w:proofErr w:type="gramStart"/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in</w:t>
      </w:r>
      <w:proofErr w:type="gramEnd"/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 </w:t>
      </w:r>
      <w:r w:rsidRPr="000A7952">
        <w:rPr>
          <w:rFonts w:asciiTheme="majorBidi" w:hAnsiTheme="majorBidi" w:cstheme="majorBidi"/>
          <w:bCs/>
          <w:i/>
          <w:iCs/>
          <w:color w:val="000000" w:themeColor="text1"/>
          <w:sz w:val="24"/>
          <w:lang w:val="en-GB"/>
        </w:rPr>
        <w:t>Farsi</w:t>
      </w:r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)</w:t>
      </w:r>
    </w:p>
    <w:p w14:paraId="029CDB62" w14:textId="77777777" w:rsidR="004F200B" w:rsidRPr="000A7952" w:rsidRDefault="004F200B" w:rsidP="00D1404D">
      <w:pPr>
        <w:pStyle w:val="ListParagraph"/>
        <w:numPr>
          <w:ilvl w:val="0"/>
          <w:numId w:val="16"/>
        </w:numPr>
        <w:tabs>
          <w:tab w:val="right" w:pos="720"/>
        </w:tabs>
        <w:autoSpaceDE/>
        <w:autoSpaceDN/>
        <w:adjustRightInd/>
        <w:contextualSpacing w:val="0"/>
        <w:jc w:val="both"/>
        <w:rPr>
          <w:rFonts w:asciiTheme="majorBidi" w:hAnsiTheme="majorBidi" w:cstheme="majorBidi"/>
          <w:bCs/>
          <w:color w:val="000000" w:themeColor="text1"/>
          <w:sz w:val="24"/>
          <w:lang w:val="en-GB"/>
        </w:rPr>
      </w:pPr>
      <w:proofErr w:type="spellStart"/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Kazemipur</w:t>
      </w:r>
      <w:proofErr w:type="spellEnd"/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, A.  (1990), "A Brief Report on Education System in USSR", </w:t>
      </w:r>
      <w:r w:rsidRPr="000A7952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>Quarterly Journal of Education,</w:t>
      </w:r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 Vol.6, No.1, Spring. (</w:t>
      </w:r>
      <w:proofErr w:type="gramStart"/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in</w:t>
      </w:r>
      <w:proofErr w:type="gramEnd"/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 </w:t>
      </w:r>
      <w:r w:rsidRPr="000A7952">
        <w:rPr>
          <w:rFonts w:asciiTheme="majorBidi" w:hAnsiTheme="majorBidi" w:cstheme="majorBidi"/>
          <w:bCs/>
          <w:i/>
          <w:iCs/>
          <w:color w:val="000000" w:themeColor="text1"/>
          <w:sz w:val="24"/>
          <w:lang w:val="en-GB"/>
        </w:rPr>
        <w:t>Farsi</w:t>
      </w:r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)</w:t>
      </w:r>
    </w:p>
    <w:p w14:paraId="5698DD2C" w14:textId="77777777" w:rsidR="004F200B" w:rsidRPr="000A7952" w:rsidRDefault="004F200B" w:rsidP="00D1404D">
      <w:pPr>
        <w:pStyle w:val="ListParagraph"/>
        <w:numPr>
          <w:ilvl w:val="0"/>
          <w:numId w:val="16"/>
        </w:numPr>
        <w:tabs>
          <w:tab w:val="right" w:pos="720"/>
        </w:tabs>
        <w:autoSpaceDE/>
        <w:autoSpaceDN/>
        <w:adjustRightInd/>
        <w:contextualSpacing w:val="0"/>
        <w:jc w:val="both"/>
        <w:rPr>
          <w:rFonts w:asciiTheme="majorBidi" w:hAnsiTheme="majorBidi" w:cstheme="majorBidi"/>
          <w:bCs/>
          <w:color w:val="000000" w:themeColor="text1"/>
          <w:sz w:val="24"/>
          <w:lang w:val="en-GB"/>
        </w:rPr>
      </w:pPr>
      <w:proofErr w:type="spellStart"/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Kazemipur</w:t>
      </w:r>
      <w:proofErr w:type="spellEnd"/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, A. (1990), </w:t>
      </w:r>
      <w:hyperlink r:id="rId33" w:history="1">
        <w:r w:rsidRPr="000A7952">
          <w:rPr>
            <w:rStyle w:val="Hyperlink"/>
            <w:rFonts w:asciiTheme="majorBidi" w:hAnsiTheme="majorBidi" w:cstheme="majorBidi"/>
            <w:bCs/>
            <w:color w:val="000000" w:themeColor="text1"/>
            <w:sz w:val="24"/>
            <w:u w:val="none"/>
            <w:lang w:val="en-GB"/>
          </w:rPr>
          <w:t>"Two Theoretical Faces of Marx and Weber"</w:t>
        </w:r>
      </w:hyperlink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, </w:t>
      </w:r>
      <w:proofErr w:type="spellStart"/>
      <w:r w:rsidRPr="000A7952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>Amuzeshe</w:t>
      </w:r>
      <w:proofErr w:type="spellEnd"/>
      <w:r w:rsidRPr="000A7952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 xml:space="preserve"> </w:t>
      </w:r>
      <w:proofErr w:type="spellStart"/>
      <w:r w:rsidRPr="000A7952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>Olume</w:t>
      </w:r>
      <w:proofErr w:type="spellEnd"/>
      <w:r w:rsidRPr="000A7952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 xml:space="preserve"> </w:t>
      </w:r>
      <w:proofErr w:type="spellStart"/>
      <w:r w:rsidRPr="000A7952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>Ejtemai</w:t>
      </w:r>
      <w:proofErr w:type="spellEnd"/>
      <w:r w:rsidRPr="000A7952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 xml:space="preserve"> (Social Science Teaching),</w:t>
      </w:r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 No.5, Fall. (</w:t>
      </w:r>
      <w:proofErr w:type="gramStart"/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in</w:t>
      </w:r>
      <w:proofErr w:type="gramEnd"/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 </w:t>
      </w:r>
      <w:r w:rsidRPr="000A7952">
        <w:rPr>
          <w:rFonts w:asciiTheme="majorBidi" w:hAnsiTheme="majorBidi" w:cstheme="majorBidi"/>
          <w:bCs/>
          <w:i/>
          <w:iCs/>
          <w:color w:val="000000" w:themeColor="text1"/>
          <w:sz w:val="24"/>
          <w:lang w:val="en-GB"/>
        </w:rPr>
        <w:t>Farsi</w:t>
      </w:r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)</w:t>
      </w:r>
    </w:p>
    <w:p w14:paraId="4169BF06" w14:textId="77777777" w:rsidR="00433284" w:rsidRDefault="00433284" w:rsidP="00D1404D">
      <w:pPr>
        <w:tabs>
          <w:tab w:val="left" w:pos="-1440"/>
        </w:tabs>
        <w:jc w:val="both"/>
        <w:rPr>
          <w:rFonts w:asciiTheme="majorBidi" w:hAnsiTheme="majorBidi" w:cstheme="majorBidi"/>
          <w:b/>
          <w:bCs/>
          <w:smallCaps/>
          <w:color w:val="000000" w:themeColor="text1"/>
          <w:sz w:val="28"/>
          <w:szCs w:val="28"/>
          <w:u w:val="single"/>
          <w:lang w:val="en-GB"/>
        </w:rPr>
      </w:pPr>
    </w:p>
    <w:p w14:paraId="10D21217" w14:textId="77777777" w:rsidR="00362764" w:rsidRPr="000C6CB4" w:rsidRDefault="00AF6FED" w:rsidP="00D1404D">
      <w:pPr>
        <w:tabs>
          <w:tab w:val="left" w:pos="-1440"/>
        </w:tabs>
        <w:jc w:val="both"/>
        <w:rPr>
          <w:rFonts w:asciiTheme="majorBidi" w:hAnsiTheme="majorBidi" w:cstheme="majorBidi"/>
          <w:b/>
          <w:bCs/>
          <w:smallCaps/>
          <w:color w:val="000000" w:themeColor="text1"/>
          <w:sz w:val="24"/>
          <w:u w:val="single"/>
          <w:lang w:val="en-GB"/>
        </w:rPr>
      </w:pPr>
      <w:r w:rsidRPr="000C6CB4">
        <w:rPr>
          <w:rFonts w:asciiTheme="majorBidi" w:hAnsiTheme="majorBidi" w:cstheme="majorBidi"/>
          <w:b/>
          <w:bCs/>
          <w:smallCaps/>
          <w:color w:val="000000" w:themeColor="text1"/>
          <w:sz w:val="28"/>
          <w:szCs w:val="28"/>
          <w:u w:val="single"/>
          <w:lang w:val="en-GB"/>
        </w:rPr>
        <w:t>Book Review</w:t>
      </w:r>
      <w:r w:rsidR="003C3AC2" w:rsidRPr="000C6CB4">
        <w:rPr>
          <w:rFonts w:asciiTheme="majorBidi" w:hAnsiTheme="majorBidi" w:cstheme="majorBidi"/>
          <w:b/>
          <w:bCs/>
          <w:smallCaps/>
          <w:color w:val="000000" w:themeColor="text1"/>
          <w:sz w:val="28"/>
          <w:szCs w:val="28"/>
          <w:u w:val="single"/>
          <w:lang w:val="en-GB"/>
        </w:rPr>
        <w:t>s</w:t>
      </w:r>
    </w:p>
    <w:p w14:paraId="0B0D186D" w14:textId="44C84B6E" w:rsidR="007356B2" w:rsidRPr="007356B2" w:rsidRDefault="007356B2" w:rsidP="00D1404D">
      <w:pPr>
        <w:pStyle w:val="ListParagraph"/>
        <w:widowControl/>
        <w:numPr>
          <w:ilvl w:val="0"/>
          <w:numId w:val="12"/>
        </w:numPr>
        <w:tabs>
          <w:tab w:val="left" w:pos="-1440"/>
          <w:tab w:val="left" w:pos="-1080"/>
          <w:tab w:val="left" w:pos="-720"/>
          <w:tab w:val="left" w:pos="0"/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/>
        <w:autoSpaceDN/>
        <w:adjustRightInd/>
        <w:jc w:val="both"/>
        <w:rPr>
          <w:rFonts w:asciiTheme="majorBidi" w:hAnsiTheme="majorBidi" w:cstheme="majorBidi"/>
          <w:b/>
          <w:bCs/>
          <w:i/>
          <w:iCs/>
          <w:color w:val="000000" w:themeColor="text1"/>
          <w:sz w:val="24"/>
        </w:rPr>
      </w:pPr>
      <w:proofErr w:type="spellStart"/>
      <w:r>
        <w:rPr>
          <w:rFonts w:asciiTheme="majorBidi" w:hAnsiTheme="majorBidi" w:cstheme="majorBidi"/>
          <w:bCs/>
          <w:iCs/>
          <w:color w:val="000000" w:themeColor="text1"/>
          <w:sz w:val="24"/>
        </w:rPr>
        <w:t>Kazemipur</w:t>
      </w:r>
      <w:proofErr w:type="spellEnd"/>
      <w:r>
        <w:rPr>
          <w:rFonts w:asciiTheme="majorBidi" w:hAnsiTheme="majorBidi" w:cstheme="majorBidi"/>
          <w:bCs/>
          <w:iCs/>
          <w:color w:val="000000" w:themeColor="text1"/>
          <w:sz w:val="24"/>
        </w:rPr>
        <w:t xml:space="preserve">, A. (2016). </w:t>
      </w:r>
      <w:r w:rsidR="00590A6F">
        <w:rPr>
          <w:rFonts w:asciiTheme="majorBidi" w:hAnsiTheme="majorBidi" w:cstheme="majorBidi"/>
          <w:bCs/>
          <w:iCs/>
          <w:color w:val="000000" w:themeColor="text1"/>
          <w:sz w:val="24"/>
        </w:rPr>
        <w:t xml:space="preserve">Points of Entry: </w:t>
      </w:r>
      <w:r w:rsidR="00805FBD" w:rsidRPr="00805FBD">
        <w:rPr>
          <w:rFonts w:ascii="Times" w:hAnsi="Times" w:cs="Verdana"/>
          <w:color w:val="262626"/>
          <w:sz w:val="24"/>
        </w:rPr>
        <w:t>How Canada's Immigration Officers Decide Who Gets In</w:t>
      </w:r>
      <w:r w:rsidR="00590A6F">
        <w:rPr>
          <w:rFonts w:asciiTheme="majorBidi" w:hAnsiTheme="majorBidi" w:cstheme="majorBidi"/>
          <w:bCs/>
          <w:iCs/>
          <w:color w:val="000000" w:themeColor="text1"/>
          <w:sz w:val="24"/>
        </w:rPr>
        <w:t xml:space="preserve">, </w:t>
      </w:r>
      <w:r w:rsidR="00590A6F" w:rsidRPr="001568D1">
        <w:rPr>
          <w:rFonts w:asciiTheme="majorBidi" w:hAnsiTheme="majorBidi" w:cstheme="majorBidi"/>
          <w:bCs/>
          <w:i/>
          <w:iCs/>
          <w:color w:val="000000" w:themeColor="text1"/>
          <w:sz w:val="24"/>
        </w:rPr>
        <w:t>Canadian Ethnic Studies.</w:t>
      </w:r>
    </w:p>
    <w:p w14:paraId="660CA5B7" w14:textId="1EA58FE8" w:rsidR="00D91AF7" w:rsidRPr="000A7952" w:rsidRDefault="00355DEA" w:rsidP="00D1404D">
      <w:pPr>
        <w:pStyle w:val="ListParagraph"/>
        <w:widowControl/>
        <w:numPr>
          <w:ilvl w:val="0"/>
          <w:numId w:val="12"/>
        </w:numPr>
        <w:tabs>
          <w:tab w:val="left" w:pos="-1440"/>
          <w:tab w:val="left" w:pos="-1080"/>
          <w:tab w:val="left" w:pos="-720"/>
          <w:tab w:val="left" w:pos="0"/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/>
        <w:autoSpaceDN/>
        <w:adjustRightInd/>
        <w:jc w:val="both"/>
        <w:rPr>
          <w:rFonts w:asciiTheme="majorBidi" w:hAnsiTheme="majorBidi" w:cstheme="majorBidi"/>
          <w:b/>
          <w:bCs/>
          <w:i/>
          <w:iCs/>
          <w:color w:val="000000" w:themeColor="text1"/>
          <w:sz w:val="24"/>
        </w:rPr>
      </w:pPr>
      <w:proofErr w:type="spellStart"/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Kazemipur</w:t>
      </w:r>
      <w:proofErr w:type="spellEnd"/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, A.</w:t>
      </w:r>
      <w:r w:rsidRPr="000A7952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 xml:space="preserve"> </w:t>
      </w:r>
      <w:r w:rsidRPr="000A7952">
        <w:rPr>
          <w:rFonts w:asciiTheme="majorBidi" w:hAnsiTheme="majorBidi" w:cstheme="majorBidi"/>
          <w:bCs/>
          <w:iCs/>
          <w:color w:val="000000" w:themeColor="text1"/>
          <w:sz w:val="24"/>
          <w:lang w:val="en-GB"/>
        </w:rPr>
        <w:t xml:space="preserve">(2009), </w:t>
      </w:r>
      <w:r w:rsidR="00AF6FED" w:rsidRPr="000610F5">
        <w:rPr>
          <w:rFonts w:asciiTheme="majorBidi" w:hAnsiTheme="majorBidi" w:cstheme="majorBidi"/>
          <w:bCs/>
          <w:iCs/>
          <w:sz w:val="24"/>
          <w:lang w:val="en-GB"/>
        </w:rPr>
        <w:t>Diaspora by Design: Muslims in Canada and Beyond</w:t>
      </w:r>
      <w:r w:rsidR="00AF6FED" w:rsidRPr="000A7952">
        <w:rPr>
          <w:rFonts w:asciiTheme="majorBidi" w:hAnsiTheme="majorBidi" w:cstheme="majorBidi"/>
          <w:bCs/>
          <w:iCs/>
          <w:color w:val="000000" w:themeColor="text1"/>
          <w:sz w:val="24"/>
          <w:lang w:val="en-GB"/>
        </w:rPr>
        <w:t xml:space="preserve">. </w:t>
      </w:r>
      <w:r w:rsidR="00AF6FED" w:rsidRPr="000A7952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>Canadian Journal of Sociology</w:t>
      </w:r>
      <w:r w:rsidR="00AF6FED" w:rsidRPr="000A7952">
        <w:rPr>
          <w:rFonts w:asciiTheme="majorBidi" w:hAnsiTheme="majorBidi" w:cstheme="majorBidi"/>
          <w:bCs/>
          <w:iCs/>
          <w:color w:val="000000" w:themeColor="text1"/>
          <w:sz w:val="24"/>
          <w:lang w:val="en-GB"/>
        </w:rPr>
        <w:t>, 34, 3</w:t>
      </w:r>
      <w:r w:rsidR="003C3AC2" w:rsidRPr="000A7952">
        <w:rPr>
          <w:rFonts w:asciiTheme="majorBidi" w:hAnsiTheme="majorBidi" w:cstheme="majorBidi"/>
          <w:bCs/>
          <w:iCs/>
          <w:color w:val="000000" w:themeColor="text1"/>
          <w:sz w:val="24"/>
          <w:lang w:val="en-GB"/>
        </w:rPr>
        <w:t>.</w:t>
      </w:r>
    </w:p>
    <w:p w14:paraId="0E3E4183" w14:textId="020A0D02" w:rsidR="00D91AF7" w:rsidRPr="000A7952" w:rsidRDefault="00D91AF7" w:rsidP="00D1404D">
      <w:pPr>
        <w:pStyle w:val="ListParagraph"/>
        <w:widowControl/>
        <w:numPr>
          <w:ilvl w:val="0"/>
          <w:numId w:val="17"/>
        </w:numPr>
        <w:tabs>
          <w:tab w:val="left" w:pos="-1440"/>
          <w:tab w:val="left" w:pos="720"/>
        </w:tabs>
        <w:autoSpaceDE/>
        <w:autoSpaceDN/>
        <w:adjustRightInd/>
        <w:ind w:left="720"/>
        <w:contextualSpacing w:val="0"/>
        <w:jc w:val="both"/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</w:pPr>
      <w:proofErr w:type="spellStart"/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Kazemipur</w:t>
      </w:r>
      <w:proofErr w:type="spellEnd"/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, A. (1999), </w:t>
      </w:r>
      <w:r w:rsidRPr="000610F5">
        <w:rPr>
          <w:rFonts w:asciiTheme="majorBidi" w:hAnsiTheme="majorBidi" w:cstheme="majorBidi"/>
          <w:bCs/>
          <w:sz w:val="24"/>
          <w:lang w:val="en-GB"/>
        </w:rPr>
        <w:t>"Understanding Diversity”</w:t>
      </w:r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, </w:t>
      </w:r>
      <w:r w:rsidRPr="000A7952">
        <w:rPr>
          <w:rFonts w:asciiTheme="majorBidi" w:hAnsiTheme="majorBidi" w:cstheme="majorBidi"/>
          <w:bCs/>
          <w:i/>
          <w:iCs/>
          <w:color w:val="000000" w:themeColor="text1"/>
          <w:sz w:val="24"/>
          <w:lang w:val="en-GB"/>
        </w:rPr>
        <w:t>Canadian Journal of Sociology (on-line).</w:t>
      </w:r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 </w:t>
      </w:r>
    </w:p>
    <w:p w14:paraId="056404E0" w14:textId="77777777" w:rsidR="00D91AF7" w:rsidRPr="000A7952" w:rsidRDefault="00D91AF7" w:rsidP="00D1404D">
      <w:pPr>
        <w:pStyle w:val="ListParagraph"/>
        <w:widowControl/>
        <w:numPr>
          <w:ilvl w:val="0"/>
          <w:numId w:val="17"/>
        </w:numPr>
        <w:tabs>
          <w:tab w:val="left" w:pos="-1440"/>
          <w:tab w:val="left" w:pos="720"/>
        </w:tabs>
        <w:autoSpaceDE/>
        <w:autoSpaceDN/>
        <w:adjustRightInd/>
        <w:ind w:left="720"/>
        <w:contextualSpacing w:val="0"/>
        <w:jc w:val="both"/>
        <w:rPr>
          <w:rFonts w:asciiTheme="majorBidi" w:hAnsiTheme="majorBidi" w:cstheme="majorBidi"/>
          <w:bCs/>
          <w:color w:val="000000" w:themeColor="text1"/>
          <w:sz w:val="24"/>
          <w:lang w:val="en-GB"/>
        </w:rPr>
      </w:pPr>
      <w:proofErr w:type="spellStart"/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Kazemipur</w:t>
      </w:r>
      <w:proofErr w:type="spellEnd"/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, A. (1991), "Ideology and Rationality in the Soviet Model: A Legacy For Gorbachev", </w:t>
      </w:r>
      <w:proofErr w:type="spellStart"/>
      <w:r w:rsidRPr="000A7952">
        <w:rPr>
          <w:rFonts w:asciiTheme="majorBidi" w:hAnsiTheme="majorBidi" w:cstheme="majorBidi"/>
          <w:bCs/>
          <w:i/>
          <w:iCs/>
          <w:color w:val="000000" w:themeColor="text1"/>
          <w:sz w:val="24"/>
          <w:lang w:val="en-GB"/>
        </w:rPr>
        <w:t>Gozide</w:t>
      </w:r>
      <w:proofErr w:type="spellEnd"/>
      <w:r w:rsidRPr="000A7952">
        <w:rPr>
          <w:rFonts w:asciiTheme="majorBidi" w:hAnsiTheme="majorBidi" w:cstheme="majorBidi"/>
          <w:bCs/>
          <w:i/>
          <w:iCs/>
          <w:color w:val="000000" w:themeColor="text1"/>
          <w:sz w:val="24"/>
          <w:lang w:val="en-GB"/>
        </w:rPr>
        <w:t>-ye-</w:t>
      </w:r>
      <w:proofErr w:type="spellStart"/>
      <w:r w:rsidRPr="000A7952">
        <w:rPr>
          <w:rFonts w:asciiTheme="majorBidi" w:hAnsiTheme="majorBidi" w:cstheme="majorBidi"/>
          <w:bCs/>
          <w:i/>
          <w:iCs/>
          <w:color w:val="000000" w:themeColor="text1"/>
          <w:sz w:val="24"/>
          <w:lang w:val="en-GB"/>
        </w:rPr>
        <w:t>Masa'el</w:t>
      </w:r>
      <w:proofErr w:type="spellEnd"/>
      <w:r w:rsidRPr="000A7952">
        <w:rPr>
          <w:rFonts w:asciiTheme="majorBidi" w:hAnsiTheme="majorBidi" w:cstheme="majorBidi"/>
          <w:bCs/>
          <w:i/>
          <w:iCs/>
          <w:color w:val="000000" w:themeColor="text1"/>
          <w:sz w:val="24"/>
          <w:lang w:val="en-GB"/>
        </w:rPr>
        <w:t>-e-</w:t>
      </w:r>
      <w:proofErr w:type="spellStart"/>
      <w:r w:rsidRPr="000A7952">
        <w:rPr>
          <w:rFonts w:asciiTheme="majorBidi" w:hAnsiTheme="majorBidi" w:cstheme="majorBidi"/>
          <w:bCs/>
          <w:i/>
          <w:iCs/>
          <w:color w:val="000000" w:themeColor="text1"/>
          <w:sz w:val="24"/>
          <w:lang w:val="en-GB"/>
        </w:rPr>
        <w:t>Eqtesadi</w:t>
      </w:r>
      <w:proofErr w:type="spellEnd"/>
      <w:r w:rsidRPr="000A7952">
        <w:rPr>
          <w:rFonts w:asciiTheme="majorBidi" w:hAnsiTheme="majorBidi" w:cstheme="majorBidi"/>
          <w:bCs/>
          <w:i/>
          <w:iCs/>
          <w:color w:val="000000" w:themeColor="text1"/>
          <w:sz w:val="24"/>
          <w:lang w:val="en-GB"/>
        </w:rPr>
        <w:t>-</w:t>
      </w:r>
      <w:proofErr w:type="spellStart"/>
      <w:r w:rsidRPr="000A7952">
        <w:rPr>
          <w:rFonts w:asciiTheme="majorBidi" w:hAnsiTheme="majorBidi" w:cstheme="majorBidi"/>
          <w:bCs/>
          <w:i/>
          <w:iCs/>
          <w:color w:val="000000" w:themeColor="text1"/>
          <w:sz w:val="24"/>
          <w:lang w:val="en-GB"/>
        </w:rPr>
        <w:t>Ejtema'i</w:t>
      </w:r>
      <w:proofErr w:type="spellEnd"/>
      <w:r w:rsidRPr="000A7952">
        <w:rPr>
          <w:rFonts w:asciiTheme="majorBidi" w:hAnsiTheme="majorBidi" w:cstheme="majorBidi"/>
          <w:bCs/>
          <w:i/>
          <w:iCs/>
          <w:color w:val="000000" w:themeColor="text1"/>
          <w:sz w:val="24"/>
          <w:lang w:val="en-GB"/>
        </w:rPr>
        <w:t xml:space="preserve"> (Selected Articles on Socio-Economic Issues)</w:t>
      </w:r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, No.119, December. </w:t>
      </w:r>
    </w:p>
    <w:p w14:paraId="691BC762" w14:textId="77777777" w:rsidR="00D91AF7" w:rsidRPr="000A7952" w:rsidRDefault="00D91AF7" w:rsidP="00D1404D">
      <w:pPr>
        <w:pStyle w:val="ListParagraph"/>
        <w:widowControl/>
        <w:numPr>
          <w:ilvl w:val="0"/>
          <w:numId w:val="17"/>
        </w:numPr>
        <w:tabs>
          <w:tab w:val="left" w:pos="720"/>
        </w:tabs>
        <w:autoSpaceDE/>
        <w:autoSpaceDN/>
        <w:adjustRightInd/>
        <w:ind w:left="720"/>
        <w:contextualSpacing w:val="0"/>
        <w:jc w:val="both"/>
        <w:rPr>
          <w:rFonts w:asciiTheme="majorBidi" w:hAnsiTheme="majorBidi" w:cstheme="majorBidi"/>
          <w:bCs/>
          <w:color w:val="000000" w:themeColor="text1"/>
          <w:sz w:val="24"/>
          <w:lang w:val="en-GB"/>
        </w:rPr>
      </w:pPr>
      <w:proofErr w:type="spellStart"/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Kazemipur</w:t>
      </w:r>
      <w:proofErr w:type="spellEnd"/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, A. (1991), "Malthus, Marx And Population Crises", </w:t>
      </w:r>
      <w:proofErr w:type="spellStart"/>
      <w:r w:rsidRPr="000A7952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>Gozide</w:t>
      </w:r>
      <w:proofErr w:type="spellEnd"/>
      <w:r w:rsidRPr="000A7952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>-ye-</w:t>
      </w:r>
      <w:proofErr w:type="spellStart"/>
      <w:r w:rsidRPr="000A7952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>Masa'el</w:t>
      </w:r>
      <w:proofErr w:type="spellEnd"/>
      <w:r w:rsidRPr="000A7952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>-e-</w:t>
      </w:r>
      <w:proofErr w:type="spellStart"/>
      <w:r w:rsidRPr="000A7952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>Eqtesadi</w:t>
      </w:r>
      <w:proofErr w:type="spellEnd"/>
      <w:r w:rsidRPr="000A7952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>-</w:t>
      </w:r>
      <w:proofErr w:type="spellStart"/>
      <w:r w:rsidRPr="000A7952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>Ejtema'i</w:t>
      </w:r>
      <w:proofErr w:type="spellEnd"/>
      <w:r w:rsidRPr="000A7952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 xml:space="preserve"> (</w:t>
      </w:r>
      <w:proofErr w:type="gramStart"/>
      <w:r w:rsidRPr="000A7952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>Selected  Articles</w:t>
      </w:r>
      <w:proofErr w:type="gramEnd"/>
      <w:r w:rsidRPr="000A7952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 xml:space="preserve"> on Socio- Economic Issues)</w:t>
      </w:r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, No.119, December.  </w:t>
      </w:r>
    </w:p>
    <w:p w14:paraId="69BCFBC7" w14:textId="77777777" w:rsidR="00D91AF7" w:rsidRPr="000A7952" w:rsidRDefault="00D91AF7" w:rsidP="00D1404D">
      <w:pPr>
        <w:pStyle w:val="ListParagraph"/>
        <w:widowControl/>
        <w:numPr>
          <w:ilvl w:val="0"/>
          <w:numId w:val="17"/>
        </w:numPr>
        <w:tabs>
          <w:tab w:val="left" w:pos="-1440"/>
          <w:tab w:val="left" w:pos="720"/>
        </w:tabs>
        <w:autoSpaceDE/>
        <w:autoSpaceDN/>
        <w:adjustRightInd/>
        <w:ind w:left="720"/>
        <w:contextualSpacing w:val="0"/>
        <w:jc w:val="both"/>
        <w:rPr>
          <w:rFonts w:asciiTheme="majorBidi" w:hAnsiTheme="majorBidi" w:cstheme="majorBidi"/>
          <w:bCs/>
          <w:color w:val="000000" w:themeColor="text1"/>
          <w:sz w:val="24"/>
          <w:lang w:val="en-GB"/>
        </w:rPr>
      </w:pPr>
      <w:proofErr w:type="spellStart"/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lastRenderedPageBreak/>
        <w:t>Kazemipur</w:t>
      </w:r>
      <w:proofErr w:type="spellEnd"/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, A. (1990), "Research: How to Plan, Speak and Write About It", </w:t>
      </w:r>
      <w:proofErr w:type="spellStart"/>
      <w:r w:rsidRPr="000A7952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>Gozide</w:t>
      </w:r>
      <w:proofErr w:type="spellEnd"/>
      <w:r w:rsidRPr="000A7952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>-ye-</w:t>
      </w:r>
      <w:proofErr w:type="spellStart"/>
      <w:r w:rsidRPr="000A7952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>Masa'el</w:t>
      </w:r>
      <w:proofErr w:type="spellEnd"/>
      <w:r w:rsidRPr="000A7952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>-e-</w:t>
      </w:r>
      <w:proofErr w:type="spellStart"/>
      <w:r w:rsidRPr="000A7952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>Eqtesadi</w:t>
      </w:r>
      <w:proofErr w:type="spellEnd"/>
      <w:r w:rsidRPr="000A7952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>-</w:t>
      </w:r>
      <w:proofErr w:type="spellStart"/>
      <w:r w:rsidRPr="000A7952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>Ejtema'i</w:t>
      </w:r>
      <w:proofErr w:type="spellEnd"/>
      <w:r w:rsidRPr="000A7952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 xml:space="preserve"> (Selected Articles on Socio-Economic Issues),</w:t>
      </w:r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 No.105 &amp;106, October &amp; November. </w:t>
      </w:r>
    </w:p>
    <w:p w14:paraId="1213E0D4" w14:textId="77777777" w:rsidR="00D91AF7" w:rsidRPr="000A7952" w:rsidRDefault="00D91AF7" w:rsidP="00D1404D">
      <w:pPr>
        <w:pStyle w:val="ListParagraph"/>
        <w:widowControl/>
        <w:numPr>
          <w:ilvl w:val="0"/>
          <w:numId w:val="17"/>
        </w:numPr>
        <w:tabs>
          <w:tab w:val="left" w:pos="-1440"/>
          <w:tab w:val="left" w:pos="720"/>
        </w:tabs>
        <w:autoSpaceDE/>
        <w:autoSpaceDN/>
        <w:adjustRightInd/>
        <w:ind w:left="720"/>
        <w:contextualSpacing w:val="0"/>
        <w:jc w:val="both"/>
        <w:rPr>
          <w:rFonts w:asciiTheme="majorBidi" w:hAnsiTheme="majorBidi" w:cstheme="majorBidi"/>
          <w:bCs/>
          <w:color w:val="000000" w:themeColor="text1"/>
          <w:sz w:val="24"/>
          <w:lang w:val="en-GB"/>
        </w:rPr>
      </w:pPr>
      <w:proofErr w:type="spellStart"/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Kazemipur</w:t>
      </w:r>
      <w:proofErr w:type="spellEnd"/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, A. (1990), "A World in Crisis?", </w:t>
      </w:r>
      <w:proofErr w:type="spellStart"/>
      <w:r w:rsidRPr="000A7952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>Gozide</w:t>
      </w:r>
      <w:proofErr w:type="spellEnd"/>
      <w:r w:rsidRPr="000A7952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>-ye-</w:t>
      </w:r>
      <w:proofErr w:type="spellStart"/>
      <w:r w:rsidRPr="000A7952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>Masa'el</w:t>
      </w:r>
      <w:proofErr w:type="spellEnd"/>
      <w:r w:rsidRPr="000A7952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>-e-</w:t>
      </w:r>
      <w:proofErr w:type="spellStart"/>
      <w:r w:rsidRPr="000A7952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>Eqtesadi</w:t>
      </w:r>
      <w:proofErr w:type="spellEnd"/>
      <w:r w:rsidRPr="000A7952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>-</w:t>
      </w:r>
      <w:proofErr w:type="spellStart"/>
      <w:r w:rsidRPr="000A7952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>Ejtema'i</w:t>
      </w:r>
      <w:proofErr w:type="spellEnd"/>
      <w:r w:rsidRPr="000A7952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 xml:space="preserve"> (Selected Articles on Socio-Economic Issues),</w:t>
      </w:r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 No.102 &amp; 103, August 1990. </w:t>
      </w:r>
    </w:p>
    <w:p w14:paraId="1FA4EF32" w14:textId="77777777" w:rsidR="00D91AF7" w:rsidRDefault="00D91AF7" w:rsidP="00D1404D">
      <w:pPr>
        <w:pStyle w:val="ListParagraph"/>
        <w:widowControl/>
        <w:numPr>
          <w:ilvl w:val="0"/>
          <w:numId w:val="17"/>
        </w:numPr>
        <w:tabs>
          <w:tab w:val="left" w:pos="-1440"/>
          <w:tab w:val="left" w:pos="720"/>
        </w:tabs>
        <w:autoSpaceDE/>
        <w:autoSpaceDN/>
        <w:adjustRightInd/>
        <w:ind w:left="720" w:right="-279"/>
        <w:contextualSpacing w:val="0"/>
        <w:jc w:val="both"/>
        <w:rPr>
          <w:rFonts w:asciiTheme="majorBidi" w:hAnsiTheme="majorBidi" w:cstheme="majorBidi"/>
          <w:bCs/>
          <w:color w:val="000000" w:themeColor="text1"/>
          <w:sz w:val="24"/>
          <w:lang w:val="en-GB"/>
        </w:rPr>
      </w:pPr>
      <w:proofErr w:type="spellStart"/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Kazemipur</w:t>
      </w:r>
      <w:proofErr w:type="spellEnd"/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, A. (1989), "Human Development: The Neglected Dimension", </w:t>
      </w:r>
      <w:proofErr w:type="spellStart"/>
      <w:r w:rsidRPr="000A7952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>Gozide</w:t>
      </w:r>
      <w:proofErr w:type="spellEnd"/>
      <w:r w:rsidRPr="000A7952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>-ye-</w:t>
      </w:r>
      <w:proofErr w:type="spellStart"/>
      <w:r w:rsidRPr="000A7952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>Masa'el</w:t>
      </w:r>
      <w:proofErr w:type="spellEnd"/>
      <w:r w:rsidRPr="000A7952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 xml:space="preserve">-e- </w:t>
      </w:r>
      <w:proofErr w:type="spellStart"/>
      <w:r w:rsidRPr="000A7952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>Eqtesadi-Ejtema'i</w:t>
      </w:r>
      <w:proofErr w:type="spellEnd"/>
      <w:r w:rsidRPr="000A7952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 xml:space="preserve"> (Selected Articles on Socio-Economic Issues),</w:t>
      </w:r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 No.95, December 1989. </w:t>
      </w:r>
    </w:p>
    <w:p w14:paraId="6370E2AC" w14:textId="77777777" w:rsidR="000A7952" w:rsidRPr="000A7952" w:rsidRDefault="000A7952" w:rsidP="00D1404D">
      <w:pPr>
        <w:widowControl/>
        <w:tabs>
          <w:tab w:val="left" w:pos="-1440"/>
          <w:tab w:val="left" w:pos="720"/>
        </w:tabs>
        <w:autoSpaceDE/>
        <w:autoSpaceDN/>
        <w:adjustRightInd/>
        <w:ind w:right="-279"/>
        <w:jc w:val="both"/>
        <w:rPr>
          <w:rFonts w:asciiTheme="majorBidi" w:hAnsiTheme="majorBidi" w:cstheme="majorBidi"/>
          <w:bCs/>
          <w:color w:val="000000" w:themeColor="text1"/>
          <w:sz w:val="24"/>
          <w:lang w:val="en-GB"/>
        </w:rPr>
      </w:pPr>
    </w:p>
    <w:p w14:paraId="7CB4D37F" w14:textId="77777777" w:rsidR="00ED4D37" w:rsidRPr="000C6CB4" w:rsidRDefault="00ED4D37" w:rsidP="00D1404D">
      <w:pPr>
        <w:jc w:val="both"/>
        <w:rPr>
          <w:rFonts w:asciiTheme="majorBidi" w:hAnsiTheme="majorBidi" w:cstheme="majorBidi"/>
          <w:b/>
          <w:bCs/>
          <w:smallCaps/>
          <w:color w:val="000000" w:themeColor="text1"/>
          <w:sz w:val="28"/>
          <w:szCs w:val="28"/>
          <w:u w:val="single"/>
          <w:lang w:val="en-GB"/>
        </w:rPr>
      </w:pPr>
      <w:r w:rsidRPr="000C6CB4">
        <w:rPr>
          <w:rFonts w:asciiTheme="majorBidi" w:hAnsiTheme="majorBidi" w:cstheme="majorBidi"/>
          <w:b/>
          <w:bCs/>
          <w:smallCaps/>
          <w:color w:val="000000" w:themeColor="text1"/>
          <w:sz w:val="28"/>
          <w:szCs w:val="28"/>
          <w:u w:val="single"/>
          <w:lang w:val="en-GB"/>
        </w:rPr>
        <w:t>R</w:t>
      </w:r>
      <w:r w:rsidR="003D403B" w:rsidRPr="000C6CB4">
        <w:rPr>
          <w:rFonts w:asciiTheme="majorBidi" w:hAnsiTheme="majorBidi" w:cstheme="majorBidi"/>
          <w:b/>
          <w:bCs/>
          <w:smallCaps/>
          <w:color w:val="000000" w:themeColor="text1"/>
          <w:sz w:val="28"/>
          <w:szCs w:val="28"/>
          <w:u w:val="single"/>
          <w:lang w:val="en-GB"/>
        </w:rPr>
        <w:t>efereed Policy Paper</w:t>
      </w:r>
    </w:p>
    <w:p w14:paraId="71155AAD" w14:textId="17B5088A" w:rsidR="00AC4E27" w:rsidRPr="007477FB" w:rsidRDefault="00ED4D37" w:rsidP="003D403B">
      <w:pPr>
        <w:pStyle w:val="ListParagraph"/>
        <w:widowControl/>
        <w:numPr>
          <w:ilvl w:val="0"/>
          <w:numId w:val="18"/>
        </w:numPr>
        <w:tabs>
          <w:tab w:val="left" w:pos="-1440"/>
        </w:tabs>
        <w:autoSpaceDE/>
        <w:autoSpaceDN/>
        <w:adjustRightInd/>
        <w:ind w:left="720"/>
        <w:contextualSpacing w:val="0"/>
        <w:jc w:val="both"/>
        <w:rPr>
          <w:rFonts w:asciiTheme="majorBidi" w:hAnsiTheme="majorBidi" w:cstheme="majorBidi"/>
          <w:bCs/>
          <w:color w:val="000000" w:themeColor="text1"/>
          <w:sz w:val="24"/>
          <w:lang w:val="en-GB"/>
        </w:rPr>
      </w:pPr>
      <w:proofErr w:type="spellStart"/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Kazemipur</w:t>
      </w:r>
      <w:proofErr w:type="spellEnd"/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, A. (2002), "Intersections of Diversity: Socioeconomic Status and Race, Ethnicity, Language, and Religion”, a literature review article prepared for </w:t>
      </w:r>
      <w:r w:rsidRPr="000A7952">
        <w:rPr>
          <w:rFonts w:asciiTheme="majorBidi" w:hAnsiTheme="majorBidi" w:cstheme="majorBidi"/>
          <w:bCs/>
          <w:i/>
          <w:iCs/>
          <w:color w:val="000000" w:themeColor="text1"/>
          <w:sz w:val="24"/>
          <w:lang w:val="en-GB"/>
        </w:rPr>
        <w:t xml:space="preserve">Multiculturalism Program, Canadian Heritage Department.  </w:t>
      </w:r>
    </w:p>
    <w:p w14:paraId="1C37FCE5" w14:textId="77777777" w:rsidR="00372076" w:rsidRPr="00BD7169" w:rsidRDefault="00372076" w:rsidP="00BD7169">
      <w:pPr>
        <w:widowControl/>
        <w:tabs>
          <w:tab w:val="left" w:pos="-1440"/>
        </w:tabs>
        <w:autoSpaceDE/>
        <w:autoSpaceDN/>
        <w:adjustRightInd/>
        <w:jc w:val="both"/>
        <w:rPr>
          <w:rFonts w:asciiTheme="majorBidi" w:hAnsiTheme="majorBidi" w:cstheme="majorBidi"/>
          <w:bCs/>
          <w:color w:val="000000" w:themeColor="text1"/>
          <w:sz w:val="24"/>
          <w:lang w:val="en-GB"/>
        </w:rPr>
      </w:pPr>
    </w:p>
    <w:p w14:paraId="3C4AFFC6" w14:textId="139013B4" w:rsidR="005F3EBB" w:rsidRPr="005F3EBB" w:rsidRDefault="003D403B" w:rsidP="005F3EBB">
      <w:pPr>
        <w:pStyle w:val="Level1"/>
        <w:widowControl/>
        <w:numPr>
          <w:ilvl w:val="0"/>
          <w:numId w:val="0"/>
        </w:numPr>
        <w:tabs>
          <w:tab w:val="left" w:pos="-1080"/>
          <w:tab w:val="left" w:pos="-720"/>
          <w:tab w:val="left" w:pos="0"/>
          <w:tab w:val="left" w:pos="36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ajorBidi" w:hAnsiTheme="majorBidi" w:cstheme="majorBidi"/>
          <w:b/>
          <w:bCs/>
          <w:smallCaps/>
          <w:color w:val="000000" w:themeColor="text1"/>
          <w:sz w:val="28"/>
          <w:szCs w:val="28"/>
          <w:u w:val="single"/>
        </w:rPr>
      </w:pPr>
      <w:r w:rsidRPr="000C6CB4">
        <w:rPr>
          <w:rFonts w:asciiTheme="majorBidi" w:hAnsiTheme="majorBidi" w:cstheme="majorBidi"/>
          <w:b/>
          <w:bCs/>
          <w:smallCaps/>
          <w:color w:val="000000" w:themeColor="text1"/>
          <w:sz w:val="28"/>
          <w:szCs w:val="28"/>
          <w:u w:val="single"/>
        </w:rPr>
        <w:t>Presentations</w:t>
      </w:r>
      <w:r w:rsidR="00616936" w:rsidRPr="000C6CB4">
        <w:rPr>
          <w:rFonts w:asciiTheme="majorBidi" w:hAnsiTheme="majorBidi" w:cstheme="majorBidi"/>
          <w:b/>
          <w:bCs/>
          <w:smallCaps/>
          <w:color w:val="000000" w:themeColor="text1"/>
          <w:sz w:val="28"/>
          <w:szCs w:val="28"/>
          <w:u w:val="single"/>
        </w:rPr>
        <w:t xml:space="preserve"> </w:t>
      </w:r>
      <w:r w:rsidR="00532333" w:rsidRPr="000C6CB4">
        <w:rPr>
          <w:rFonts w:asciiTheme="majorBidi" w:hAnsiTheme="majorBidi" w:cstheme="majorBidi"/>
          <w:b/>
          <w:bCs/>
          <w:smallCaps/>
          <w:color w:val="000000" w:themeColor="text1"/>
          <w:sz w:val="28"/>
          <w:szCs w:val="28"/>
          <w:u w:val="single"/>
        </w:rPr>
        <w:t>at</w:t>
      </w:r>
      <w:r w:rsidR="00616936" w:rsidRPr="000C6CB4">
        <w:rPr>
          <w:rFonts w:asciiTheme="majorBidi" w:hAnsiTheme="majorBidi" w:cstheme="majorBidi"/>
          <w:b/>
          <w:bCs/>
          <w:smallCaps/>
          <w:color w:val="000000" w:themeColor="text1"/>
          <w:sz w:val="28"/>
          <w:szCs w:val="28"/>
          <w:u w:val="single"/>
        </w:rPr>
        <w:t xml:space="preserve"> Professional Meetings</w:t>
      </w:r>
    </w:p>
    <w:p w14:paraId="1393E3E7" w14:textId="77777777" w:rsidR="006E24FC" w:rsidRDefault="006E24FC" w:rsidP="004B3ADD">
      <w:pPr>
        <w:jc w:val="both"/>
        <w:rPr>
          <w:rFonts w:ascii="Times" w:hAnsi="Times"/>
          <w:b/>
          <w:bCs/>
          <w:sz w:val="24"/>
        </w:rPr>
      </w:pPr>
    </w:p>
    <w:p w14:paraId="3D9DCFD4" w14:textId="33AFF9DB" w:rsidR="004B3ADD" w:rsidRPr="00E02587" w:rsidRDefault="004B3ADD" w:rsidP="004B3ADD">
      <w:pPr>
        <w:jc w:val="both"/>
        <w:rPr>
          <w:rFonts w:ascii="Times" w:hAnsi="Times"/>
          <w:b/>
          <w:bCs/>
          <w:sz w:val="24"/>
        </w:rPr>
      </w:pPr>
      <w:r>
        <w:rPr>
          <w:rFonts w:ascii="Times" w:hAnsi="Times"/>
          <w:b/>
          <w:bCs/>
          <w:sz w:val="24"/>
        </w:rPr>
        <w:t>2017</w:t>
      </w:r>
    </w:p>
    <w:p w14:paraId="3619A5AE" w14:textId="43685599" w:rsidR="00F24C45" w:rsidRPr="00F24C45" w:rsidRDefault="00F24C45" w:rsidP="0073227E">
      <w:pPr>
        <w:pStyle w:val="ListParagraph"/>
        <w:numPr>
          <w:ilvl w:val="0"/>
          <w:numId w:val="18"/>
        </w:numPr>
        <w:ind w:left="709"/>
        <w:jc w:val="both"/>
        <w:rPr>
          <w:rFonts w:ascii="Times" w:hAnsi="Times"/>
          <w:b/>
          <w:bCs/>
          <w:sz w:val="24"/>
        </w:rPr>
      </w:pPr>
      <w:proofErr w:type="spellStart"/>
      <w:r>
        <w:rPr>
          <w:rFonts w:ascii="Times" w:hAnsi="Times"/>
          <w:bCs/>
          <w:sz w:val="24"/>
        </w:rPr>
        <w:t>Kazemipur</w:t>
      </w:r>
      <w:proofErr w:type="spellEnd"/>
      <w:r>
        <w:rPr>
          <w:rFonts w:ascii="Times" w:hAnsi="Times"/>
          <w:bCs/>
          <w:sz w:val="24"/>
        </w:rPr>
        <w:t xml:space="preserve">, A. (2017-forthcoming). </w:t>
      </w:r>
      <w:r w:rsidR="0015717E">
        <w:rPr>
          <w:rFonts w:ascii="Times" w:hAnsi="Times"/>
          <w:bCs/>
          <w:sz w:val="24"/>
        </w:rPr>
        <w:t xml:space="preserve">“Producing Islam(s) in Canada”. </w:t>
      </w:r>
      <w:proofErr w:type="gramStart"/>
      <w:r w:rsidR="0015717E">
        <w:rPr>
          <w:rFonts w:ascii="Times" w:hAnsi="Times"/>
          <w:bCs/>
          <w:sz w:val="24"/>
        </w:rPr>
        <w:t>invited</w:t>
      </w:r>
      <w:proofErr w:type="gramEnd"/>
      <w:r w:rsidR="0015717E">
        <w:rPr>
          <w:rFonts w:ascii="Times" w:hAnsi="Times"/>
          <w:bCs/>
          <w:sz w:val="24"/>
        </w:rPr>
        <w:t xml:space="preserve"> participation in workshop. Carleton University, Ottawa. September 14-15. </w:t>
      </w:r>
      <w:r w:rsidR="001148F6" w:rsidRPr="001148F6">
        <w:rPr>
          <w:rFonts w:ascii="Times" w:hAnsi="Times"/>
          <w:b/>
          <w:bCs/>
          <w:sz w:val="24"/>
        </w:rPr>
        <w:t>(</w:t>
      </w:r>
      <w:proofErr w:type="gramStart"/>
      <w:r w:rsidR="001148F6" w:rsidRPr="001148F6">
        <w:rPr>
          <w:rFonts w:ascii="Times" w:hAnsi="Times"/>
          <w:b/>
          <w:bCs/>
          <w:sz w:val="24"/>
        </w:rPr>
        <w:t>invited</w:t>
      </w:r>
      <w:proofErr w:type="gramEnd"/>
      <w:r w:rsidR="001148F6" w:rsidRPr="001148F6">
        <w:rPr>
          <w:rFonts w:ascii="Times" w:hAnsi="Times"/>
          <w:b/>
          <w:bCs/>
          <w:sz w:val="24"/>
        </w:rPr>
        <w:t xml:space="preserve"> participation)</w:t>
      </w:r>
    </w:p>
    <w:p w14:paraId="50A3DC6D" w14:textId="60733B3D" w:rsidR="00CE1F7E" w:rsidRPr="00CE1F7E" w:rsidRDefault="00CE1F7E" w:rsidP="0073227E">
      <w:pPr>
        <w:pStyle w:val="ListParagraph"/>
        <w:numPr>
          <w:ilvl w:val="0"/>
          <w:numId w:val="18"/>
        </w:numPr>
        <w:ind w:left="709"/>
        <w:jc w:val="both"/>
        <w:rPr>
          <w:rFonts w:ascii="Times" w:hAnsi="Times"/>
          <w:b/>
          <w:bCs/>
          <w:sz w:val="24"/>
        </w:rPr>
      </w:pPr>
      <w:proofErr w:type="spellStart"/>
      <w:r>
        <w:rPr>
          <w:rFonts w:ascii="Times" w:hAnsi="Times"/>
          <w:bCs/>
          <w:sz w:val="24"/>
        </w:rPr>
        <w:t>Kazemipur</w:t>
      </w:r>
      <w:proofErr w:type="spellEnd"/>
      <w:r>
        <w:rPr>
          <w:rFonts w:ascii="Times" w:hAnsi="Times"/>
          <w:bCs/>
          <w:sz w:val="24"/>
        </w:rPr>
        <w:t xml:space="preserve">, A. (2017). Panel Discussion on “Muslim Integration in France and Canada Compared”. </w:t>
      </w:r>
      <w:proofErr w:type="spellStart"/>
      <w:r>
        <w:rPr>
          <w:rFonts w:ascii="Times" w:hAnsi="Times"/>
          <w:bCs/>
          <w:sz w:val="24"/>
        </w:rPr>
        <w:t>Munk</w:t>
      </w:r>
      <w:proofErr w:type="spellEnd"/>
      <w:r>
        <w:rPr>
          <w:rFonts w:ascii="Times" w:hAnsi="Times"/>
          <w:bCs/>
          <w:sz w:val="24"/>
        </w:rPr>
        <w:t xml:space="preserve"> School of Global Affairs, University of Toronto, June 8 </w:t>
      </w:r>
      <w:r w:rsidRPr="00CE1F7E">
        <w:rPr>
          <w:rFonts w:ascii="Times" w:hAnsi="Times"/>
          <w:b/>
          <w:bCs/>
          <w:sz w:val="24"/>
        </w:rPr>
        <w:t>(invited</w:t>
      </w:r>
      <w:r>
        <w:rPr>
          <w:rFonts w:ascii="Times" w:hAnsi="Times"/>
          <w:b/>
          <w:bCs/>
          <w:sz w:val="24"/>
        </w:rPr>
        <w:t xml:space="preserve"> talk</w:t>
      </w:r>
      <w:r w:rsidRPr="00CE1F7E">
        <w:rPr>
          <w:rFonts w:ascii="Times" w:hAnsi="Times"/>
          <w:b/>
          <w:bCs/>
          <w:sz w:val="24"/>
        </w:rPr>
        <w:t>)</w:t>
      </w:r>
    </w:p>
    <w:p w14:paraId="6DD90635" w14:textId="4639A401" w:rsidR="0073227E" w:rsidRPr="0073227E" w:rsidRDefault="0073227E" w:rsidP="0073227E">
      <w:pPr>
        <w:pStyle w:val="ListParagraph"/>
        <w:numPr>
          <w:ilvl w:val="0"/>
          <w:numId w:val="18"/>
        </w:numPr>
        <w:ind w:left="709"/>
        <w:jc w:val="both"/>
        <w:rPr>
          <w:rFonts w:ascii="Times" w:hAnsi="Times"/>
          <w:b/>
          <w:bCs/>
          <w:sz w:val="24"/>
        </w:rPr>
      </w:pPr>
      <w:proofErr w:type="spellStart"/>
      <w:r>
        <w:rPr>
          <w:rFonts w:ascii="Times" w:hAnsi="Times"/>
          <w:bCs/>
          <w:sz w:val="24"/>
        </w:rPr>
        <w:t>Kazemipur</w:t>
      </w:r>
      <w:proofErr w:type="spellEnd"/>
      <w:r>
        <w:rPr>
          <w:rFonts w:ascii="Times" w:hAnsi="Times"/>
          <w:bCs/>
          <w:sz w:val="24"/>
        </w:rPr>
        <w:t>, A. &amp; Jennifer Will. (2017). “</w:t>
      </w:r>
      <w:r w:rsidRPr="0073227E">
        <w:rPr>
          <w:rFonts w:ascii="Times" w:hAnsi="Times" w:cs="OpenSans"/>
          <w:color w:val="2C2C2C"/>
          <w:sz w:val="24"/>
        </w:rPr>
        <w:t>The Anatomy of a Discourse: Content Analysis of the Canadian Political Parties' Discourses on Muslim Immigrants and Refugees</w:t>
      </w:r>
      <w:r>
        <w:rPr>
          <w:rFonts w:ascii="Times" w:hAnsi="Times" w:cs="OpenSans"/>
          <w:color w:val="2C2C2C"/>
          <w:sz w:val="24"/>
        </w:rPr>
        <w:t>”. Canadian Sociological Association Annual Conference, Toronto, May 29-June2.</w:t>
      </w:r>
    </w:p>
    <w:p w14:paraId="72039229" w14:textId="4CA8D742" w:rsidR="003A0F34" w:rsidRPr="003A0F34" w:rsidRDefault="00742BA7" w:rsidP="003A0F34">
      <w:pPr>
        <w:pStyle w:val="ListParagraph"/>
        <w:numPr>
          <w:ilvl w:val="0"/>
          <w:numId w:val="18"/>
        </w:numPr>
        <w:ind w:left="709"/>
        <w:jc w:val="both"/>
        <w:rPr>
          <w:rFonts w:ascii="Times" w:hAnsi="Times"/>
          <w:b/>
          <w:bCs/>
          <w:sz w:val="24"/>
        </w:rPr>
      </w:pPr>
      <w:proofErr w:type="spellStart"/>
      <w:r>
        <w:rPr>
          <w:rFonts w:ascii="Times" w:hAnsi="Times"/>
          <w:bCs/>
          <w:sz w:val="24"/>
        </w:rPr>
        <w:t>Kazemipur</w:t>
      </w:r>
      <w:proofErr w:type="spellEnd"/>
      <w:r>
        <w:rPr>
          <w:rFonts w:ascii="Times" w:hAnsi="Times"/>
          <w:bCs/>
          <w:sz w:val="24"/>
        </w:rPr>
        <w:t xml:space="preserve">, A. (2017). </w:t>
      </w:r>
      <w:r w:rsidRPr="003A0F34">
        <w:rPr>
          <w:rFonts w:ascii="Times" w:hAnsi="Times"/>
          <w:bCs/>
          <w:sz w:val="24"/>
        </w:rPr>
        <w:t>“</w:t>
      </w:r>
      <w:r w:rsidR="003A0F34" w:rsidRPr="003A0F34">
        <w:rPr>
          <w:rFonts w:ascii="Times" w:hAnsi="Times"/>
          <w:bCs/>
          <w:sz w:val="24"/>
        </w:rPr>
        <w:t>D</w:t>
      </w:r>
      <w:r w:rsidR="003A0F34">
        <w:rPr>
          <w:rFonts w:ascii="Times" w:hAnsi="Times"/>
          <w:sz w:val="24"/>
        </w:rPr>
        <w:t>ollars and Sense: Economic E</w:t>
      </w:r>
      <w:r w:rsidR="003A0F34" w:rsidRPr="003A0F34">
        <w:rPr>
          <w:rFonts w:ascii="Times" w:hAnsi="Times"/>
          <w:sz w:val="24"/>
        </w:rPr>
        <w:t>xperiences and Sense of Belonging to Canada: Some findings Based on LSIC”,</w:t>
      </w:r>
      <w:r w:rsidR="003A0F34">
        <w:rPr>
          <w:rFonts w:ascii="Times" w:hAnsi="Times"/>
          <w:sz w:val="24"/>
        </w:rPr>
        <w:t xml:space="preserve"> Metropolis Conference, Montreal. March 15-18.</w:t>
      </w:r>
      <w:r w:rsidR="003A0F34" w:rsidRPr="003A0F34">
        <w:rPr>
          <w:rFonts w:ascii="Times" w:hAnsi="Times"/>
          <w:sz w:val="24"/>
        </w:rPr>
        <w:t xml:space="preserve"> </w:t>
      </w:r>
    </w:p>
    <w:p w14:paraId="6A3ACE68" w14:textId="07308C47" w:rsidR="004B3ADD" w:rsidRDefault="004B3ADD" w:rsidP="004B3ADD">
      <w:pPr>
        <w:pStyle w:val="ListParagraph"/>
        <w:numPr>
          <w:ilvl w:val="0"/>
          <w:numId w:val="18"/>
        </w:numPr>
        <w:ind w:left="709"/>
        <w:jc w:val="both"/>
        <w:rPr>
          <w:rFonts w:ascii="Times" w:hAnsi="Times"/>
          <w:b/>
          <w:bCs/>
          <w:sz w:val="24"/>
        </w:rPr>
      </w:pPr>
      <w:proofErr w:type="spellStart"/>
      <w:r>
        <w:rPr>
          <w:rFonts w:ascii="Times" w:hAnsi="Times"/>
          <w:bCs/>
          <w:sz w:val="24"/>
        </w:rPr>
        <w:t>Kazemipur</w:t>
      </w:r>
      <w:proofErr w:type="spellEnd"/>
      <w:r>
        <w:rPr>
          <w:rFonts w:ascii="Times" w:hAnsi="Times"/>
          <w:bCs/>
          <w:sz w:val="24"/>
        </w:rPr>
        <w:t xml:space="preserve">, A. (2017). “The Muslim Question, The Jewish Question, and the Real Question: A Relational Perspective on Immigrant and Minority Integration”. </w:t>
      </w:r>
      <w:proofErr w:type="gramStart"/>
      <w:r>
        <w:rPr>
          <w:rFonts w:ascii="Times" w:hAnsi="Times"/>
          <w:bCs/>
          <w:sz w:val="24"/>
        </w:rPr>
        <w:t>presented</w:t>
      </w:r>
      <w:proofErr w:type="gramEnd"/>
      <w:r>
        <w:rPr>
          <w:rFonts w:ascii="Times" w:hAnsi="Times"/>
          <w:bCs/>
          <w:sz w:val="24"/>
        </w:rPr>
        <w:t xml:space="preserve"> at the Department of Sociology, McMaster University. February 10. </w:t>
      </w:r>
      <w:r w:rsidRPr="0071510E">
        <w:rPr>
          <w:rFonts w:ascii="Times" w:hAnsi="Times"/>
          <w:b/>
          <w:bCs/>
          <w:sz w:val="24"/>
        </w:rPr>
        <w:t>(</w:t>
      </w:r>
      <w:proofErr w:type="gramStart"/>
      <w:r w:rsidRPr="0071510E">
        <w:rPr>
          <w:rFonts w:ascii="Times" w:hAnsi="Times"/>
          <w:b/>
          <w:bCs/>
          <w:sz w:val="24"/>
        </w:rPr>
        <w:t>invited</w:t>
      </w:r>
      <w:proofErr w:type="gramEnd"/>
      <w:r w:rsidRPr="0071510E">
        <w:rPr>
          <w:rFonts w:ascii="Times" w:hAnsi="Times"/>
          <w:b/>
          <w:bCs/>
          <w:sz w:val="24"/>
        </w:rPr>
        <w:t xml:space="preserve"> lecture)</w:t>
      </w:r>
    </w:p>
    <w:p w14:paraId="23A53F06" w14:textId="00B52D66" w:rsidR="004B3ADD" w:rsidRDefault="004B3ADD" w:rsidP="004B3ADD">
      <w:pPr>
        <w:pStyle w:val="ListParagraph"/>
        <w:numPr>
          <w:ilvl w:val="0"/>
          <w:numId w:val="18"/>
        </w:numPr>
        <w:ind w:left="709"/>
        <w:jc w:val="both"/>
        <w:rPr>
          <w:rFonts w:ascii="Times" w:hAnsi="Times"/>
          <w:b/>
          <w:bCs/>
          <w:sz w:val="24"/>
        </w:rPr>
      </w:pPr>
      <w:proofErr w:type="spellStart"/>
      <w:r>
        <w:rPr>
          <w:rFonts w:ascii="Times" w:hAnsi="Times"/>
          <w:bCs/>
          <w:sz w:val="24"/>
        </w:rPr>
        <w:t>Kazemipur</w:t>
      </w:r>
      <w:proofErr w:type="spellEnd"/>
      <w:r>
        <w:rPr>
          <w:rFonts w:ascii="Times" w:hAnsi="Times"/>
          <w:bCs/>
          <w:sz w:val="24"/>
        </w:rPr>
        <w:t xml:space="preserve">, A. (2017). “Minority Report: </w:t>
      </w:r>
      <w:r w:rsidR="00BC4013">
        <w:rPr>
          <w:rFonts w:ascii="Times" w:hAnsi="Times"/>
          <w:bCs/>
          <w:sz w:val="24"/>
        </w:rPr>
        <w:t>A Sociological Account of Muslim Immigrants in Canada”</w:t>
      </w:r>
      <w:r>
        <w:rPr>
          <w:rFonts w:ascii="Times" w:hAnsi="Times"/>
          <w:bCs/>
          <w:sz w:val="24"/>
        </w:rPr>
        <w:t xml:space="preserve">. </w:t>
      </w:r>
      <w:proofErr w:type="gramStart"/>
      <w:r>
        <w:rPr>
          <w:rFonts w:ascii="Times" w:hAnsi="Times"/>
          <w:bCs/>
          <w:sz w:val="24"/>
        </w:rPr>
        <w:t>presented</w:t>
      </w:r>
      <w:proofErr w:type="gramEnd"/>
      <w:r>
        <w:rPr>
          <w:rFonts w:ascii="Times" w:hAnsi="Times"/>
          <w:bCs/>
          <w:sz w:val="24"/>
        </w:rPr>
        <w:t xml:space="preserve"> at the Department of Sociology, University</w:t>
      </w:r>
      <w:r w:rsidR="00BC4013">
        <w:rPr>
          <w:rFonts w:ascii="Times" w:hAnsi="Times"/>
          <w:bCs/>
          <w:sz w:val="24"/>
        </w:rPr>
        <w:t xml:space="preserve"> of Toronto. February 8</w:t>
      </w:r>
      <w:r>
        <w:rPr>
          <w:rFonts w:ascii="Times" w:hAnsi="Times"/>
          <w:bCs/>
          <w:sz w:val="24"/>
        </w:rPr>
        <w:t xml:space="preserve">. </w:t>
      </w:r>
      <w:r w:rsidRPr="0071510E">
        <w:rPr>
          <w:rFonts w:ascii="Times" w:hAnsi="Times"/>
          <w:b/>
          <w:bCs/>
          <w:sz w:val="24"/>
        </w:rPr>
        <w:t>(</w:t>
      </w:r>
      <w:proofErr w:type="gramStart"/>
      <w:r w:rsidRPr="0071510E">
        <w:rPr>
          <w:rFonts w:ascii="Times" w:hAnsi="Times"/>
          <w:b/>
          <w:bCs/>
          <w:sz w:val="24"/>
        </w:rPr>
        <w:t>invited</w:t>
      </w:r>
      <w:proofErr w:type="gramEnd"/>
      <w:r w:rsidRPr="0071510E">
        <w:rPr>
          <w:rFonts w:ascii="Times" w:hAnsi="Times"/>
          <w:b/>
          <w:bCs/>
          <w:sz w:val="24"/>
        </w:rPr>
        <w:t xml:space="preserve"> lecture)</w:t>
      </w:r>
    </w:p>
    <w:p w14:paraId="71A5DB6D" w14:textId="77777777" w:rsidR="00E02587" w:rsidRDefault="00E02587" w:rsidP="00E02587">
      <w:pPr>
        <w:jc w:val="both"/>
        <w:rPr>
          <w:rFonts w:ascii="Times" w:hAnsi="Times"/>
          <w:b/>
          <w:bCs/>
          <w:sz w:val="24"/>
        </w:rPr>
      </w:pPr>
    </w:p>
    <w:p w14:paraId="6305B862" w14:textId="05964A1D" w:rsidR="00E02587" w:rsidRPr="00E02587" w:rsidRDefault="00E02587" w:rsidP="00E02587">
      <w:pPr>
        <w:jc w:val="both"/>
        <w:rPr>
          <w:rFonts w:ascii="Times" w:hAnsi="Times"/>
          <w:b/>
          <w:bCs/>
          <w:sz w:val="24"/>
        </w:rPr>
      </w:pPr>
      <w:r>
        <w:rPr>
          <w:rFonts w:ascii="Times" w:hAnsi="Times"/>
          <w:b/>
          <w:bCs/>
          <w:sz w:val="24"/>
        </w:rPr>
        <w:t>2016</w:t>
      </w:r>
    </w:p>
    <w:p w14:paraId="3D24744E" w14:textId="77777777" w:rsidR="00372076" w:rsidRPr="0071510E" w:rsidRDefault="00372076" w:rsidP="00372076">
      <w:pPr>
        <w:pStyle w:val="ListParagraph"/>
        <w:numPr>
          <w:ilvl w:val="0"/>
          <w:numId w:val="18"/>
        </w:numPr>
        <w:ind w:left="709"/>
        <w:jc w:val="both"/>
        <w:rPr>
          <w:rFonts w:ascii="Times" w:hAnsi="Times"/>
          <w:b/>
          <w:bCs/>
          <w:sz w:val="24"/>
        </w:rPr>
      </w:pPr>
      <w:proofErr w:type="spellStart"/>
      <w:r>
        <w:rPr>
          <w:rFonts w:ascii="Times" w:hAnsi="Times"/>
          <w:bCs/>
          <w:sz w:val="24"/>
        </w:rPr>
        <w:t>Kazemipur</w:t>
      </w:r>
      <w:proofErr w:type="spellEnd"/>
      <w:r>
        <w:rPr>
          <w:rFonts w:ascii="Times" w:hAnsi="Times"/>
          <w:bCs/>
          <w:sz w:val="24"/>
        </w:rPr>
        <w:t xml:space="preserve">, A. (2016). “From the Jewish Question to the Muslim Question: A Focus on Muslim Immigrants in Canada”. </w:t>
      </w:r>
      <w:proofErr w:type="gramStart"/>
      <w:r>
        <w:rPr>
          <w:rFonts w:ascii="Times" w:hAnsi="Times"/>
          <w:bCs/>
          <w:sz w:val="24"/>
        </w:rPr>
        <w:t>presented</w:t>
      </w:r>
      <w:proofErr w:type="gramEnd"/>
      <w:r>
        <w:rPr>
          <w:rFonts w:ascii="Times" w:hAnsi="Times"/>
          <w:bCs/>
          <w:sz w:val="24"/>
        </w:rPr>
        <w:t xml:space="preserve"> at the Department of Sociology, University of Manitoba. October 14. </w:t>
      </w:r>
      <w:r w:rsidRPr="0071510E">
        <w:rPr>
          <w:rFonts w:ascii="Times" w:hAnsi="Times"/>
          <w:b/>
          <w:bCs/>
          <w:sz w:val="24"/>
        </w:rPr>
        <w:t>(</w:t>
      </w:r>
      <w:proofErr w:type="gramStart"/>
      <w:r w:rsidRPr="0071510E">
        <w:rPr>
          <w:rFonts w:ascii="Times" w:hAnsi="Times"/>
          <w:b/>
          <w:bCs/>
          <w:sz w:val="24"/>
        </w:rPr>
        <w:t>invited</w:t>
      </w:r>
      <w:proofErr w:type="gramEnd"/>
      <w:r w:rsidRPr="0071510E">
        <w:rPr>
          <w:rFonts w:ascii="Times" w:hAnsi="Times"/>
          <w:b/>
          <w:bCs/>
          <w:sz w:val="24"/>
        </w:rPr>
        <w:t xml:space="preserve"> lecture)</w:t>
      </w:r>
    </w:p>
    <w:p w14:paraId="5B2F4D9E" w14:textId="77777777" w:rsidR="00372076" w:rsidRDefault="0071510E" w:rsidP="00372076">
      <w:pPr>
        <w:pStyle w:val="ListParagraph"/>
        <w:numPr>
          <w:ilvl w:val="0"/>
          <w:numId w:val="18"/>
        </w:numPr>
        <w:ind w:firstLine="66"/>
        <w:jc w:val="both"/>
        <w:rPr>
          <w:rFonts w:ascii="Times" w:hAnsi="Times"/>
          <w:sz w:val="24"/>
        </w:rPr>
      </w:pPr>
      <w:proofErr w:type="spellStart"/>
      <w:r w:rsidRPr="0071510E">
        <w:rPr>
          <w:rFonts w:ascii="Times" w:hAnsi="Times"/>
          <w:bCs/>
          <w:sz w:val="24"/>
        </w:rPr>
        <w:t>Kazemipur</w:t>
      </w:r>
      <w:proofErr w:type="spellEnd"/>
      <w:r w:rsidRPr="0071510E">
        <w:rPr>
          <w:rFonts w:ascii="Times" w:hAnsi="Times"/>
          <w:bCs/>
          <w:sz w:val="24"/>
        </w:rPr>
        <w:t>, A. (2016). “</w:t>
      </w:r>
      <w:r w:rsidRPr="0071510E">
        <w:rPr>
          <w:rFonts w:ascii="Times" w:hAnsi="Times"/>
          <w:sz w:val="24"/>
        </w:rPr>
        <w:t xml:space="preserve">Faith in Motion: Religion and International </w:t>
      </w:r>
      <w:r w:rsidRPr="00372076">
        <w:rPr>
          <w:rFonts w:ascii="Times" w:hAnsi="Times"/>
          <w:sz w:val="24"/>
        </w:rPr>
        <w:t xml:space="preserve">Migration, with a </w:t>
      </w:r>
    </w:p>
    <w:p w14:paraId="5D79B443" w14:textId="40C19F1C" w:rsidR="0071510E" w:rsidRPr="00372076" w:rsidRDefault="0071510E" w:rsidP="00372076">
      <w:pPr>
        <w:pStyle w:val="ListParagraph"/>
        <w:ind w:left="709"/>
        <w:jc w:val="both"/>
        <w:rPr>
          <w:rFonts w:ascii="Times" w:hAnsi="Times"/>
          <w:sz w:val="24"/>
        </w:rPr>
      </w:pPr>
      <w:r w:rsidRPr="00372076">
        <w:rPr>
          <w:rFonts w:ascii="Times" w:hAnsi="Times"/>
          <w:sz w:val="24"/>
        </w:rPr>
        <w:t>Focus o</w:t>
      </w:r>
      <w:r w:rsidR="00372076" w:rsidRPr="00372076">
        <w:rPr>
          <w:rFonts w:ascii="Times" w:hAnsi="Times"/>
          <w:sz w:val="24"/>
        </w:rPr>
        <w:t>n Canada”. Keynote address</w:t>
      </w:r>
      <w:r w:rsidRPr="00372076">
        <w:rPr>
          <w:rFonts w:ascii="Times" w:hAnsi="Times"/>
          <w:sz w:val="24"/>
        </w:rPr>
        <w:t xml:space="preserve"> delivered at the </w:t>
      </w:r>
      <w:r w:rsidR="00372076" w:rsidRPr="00372076">
        <w:rPr>
          <w:rFonts w:ascii="Times" w:hAnsi="Times"/>
          <w:sz w:val="24"/>
        </w:rPr>
        <w:t xml:space="preserve">international </w:t>
      </w:r>
      <w:r w:rsidRPr="00372076">
        <w:rPr>
          <w:rFonts w:ascii="Times" w:hAnsi="Times"/>
          <w:sz w:val="24"/>
        </w:rPr>
        <w:t xml:space="preserve">conference, </w:t>
      </w:r>
      <w:r w:rsidR="00372076" w:rsidRPr="00372076">
        <w:rPr>
          <w:rFonts w:ascii="Times" w:hAnsi="Times"/>
          <w:i/>
          <w:sz w:val="24"/>
        </w:rPr>
        <w:t>Strangers in New Homelands</w:t>
      </w:r>
      <w:r w:rsidRPr="00372076">
        <w:rPr>
          <w:rFonts w:ascii="Times" w:hAnsi="Times"/>
          <w:i/>
          <w:sz w:val="24"/>
        </w:rPr>
        <w:t xml:space="preserve">: </w:t>
      </w:r>
      <w:r w:rsidRPr="00372076">
        <w:rPr>
          <w:rFonts w:ascii="Times" w:hAnsi="Times"/>
          <w:i/>
          <w:iCs/>
          <w:sz w:val="24"/>
        </w:rPr>
        <w:t xml:space="preserve">The Social Deconstruction and Reconstruction of the concept of "Home" among Immigrants in the Diaspora. </w:t>
      </w:r>
      <w:r w:rsidR="00372076" w:rsidRPr="00372076">
        <w:rPr>
          <w:rFonts w:ascii="Times" w:hAnsi="Times"/>
          <w:iCs/>
          <w:sz w:val="24"/>
        </w:rPr>
        <w:t>Winnipeg, October 13</w:t>
      </w:r>
      <w:r w:rsidRPr="00372076">
        <w:rPr>
          <w:rFonts w:ascii="Times" w:hAnsi="Times"/>
          <w:iCs/>
          <w:sz w:val="24"/>
        </w:rPr>
        <w:t xml:space="preserve">. </w:t>
      </w:r>
      <w:r w:rsidRPr="00372076">
        <w:rPr>
          <w:rFonts w:ascii="Times" w:hAnsi="Times"/>
          <w:b/>
          <w:iCs/>
          <w:sz w:val="24"/>
        </w:rPr>
        <w:t>(</w:t>
      </w:r>
      <w:proofErr w:type="gramStart"/>
      <w:r w:rsidRPr="00372076">
        <w:rPr>
          <w:rFonts w:ascii="Times" w:hAnsi="Times"/>
          <w:b/>
          <w:iCs/>
          <w:sz w:val="24"/>
        </w:rPr>
        <w:t>invited</w:t>
      </w:r>
      <w:proofErr w:type="gramEnd"/>
      <w:r w:rsidRPr="00372076">
        <w:rPr>
          <w:rFonts w:ascii="Times" w:hAnsi="Times"/>
          <w:b/>
          <w:iCs/>
          <w:sz w:val="24"/>
        </w:rPr>
        <w:t xml:space="preserve"> keynote address)</w:t>
      </w:r>
    </w:p>
    <w:p w14:paraId="0C6A1960" w14:textId="3DC1E1A0" w:rsidR="00B85A94" w:rsidRDefault="007350E7" w:rsidP="00092847">
      <w:pPr>
        <w:pStyle w:val="ListParagraph"/>
        <w:numPr>
          <w:ilvl w:val="0"/>
          <w:numId w:val="26"/>
        </w:numPr>
        <w:ind w:left="709" w:hanging="283"/>
        <w:jc w:val="both"/>
        <w:rPr>
          <w:rFonts w:ascii="Times" w:hAnsi="Times"/>
          <w:b/>
          <w:bCs/>
          <w:sz w:val="24"/>
        </w:rPr>
      </w:pPr>
      <w:proofErr w:type="spellStart"/>
      <w:r>
        <w:rPr>
          <w:rFonts w:ascii="Times" w:hAnsi="Times"/>
          <w:bCs/>
          <w:sz w:val="24"/>
        </w:rPr>
        <w:lastRenderedPageBreak/>
        <w:t>Kazemipur</w:t>
      </w:r>
      <w:proofErr w:type="spellEnd"/>
      <w:r>
        <w:rPr>
          <w:rFonts w:ascii="Times" w:hAnsi="Times"/>
          <w:bCs/>
          <w:sz w:val="24"/>
        </w:rPr>
        <w:t>, A. (2016</w:t>
      </w:r>
      <w:r w:rsidR="00F32971">
        <w:rPr>
          <w:rFonts w:ascii="Times" w:hAnsi="Times"/>
          <w:bCs/>
          <w:sz w:val="24"/>
        </w:rPr>
        <w:t>). “Bringing the Social Back In: Some Reflections on the Current Debates on the Integration of Muslims in Western Liberal Democracies”</w:t>
      </w:r>
      <w:r w:rsidR="0071510E">
        <w:rPr>
          <w:rFonts w:ascii="Times" w:hAnsi="Times"/>
          <w:bCs/>
          <w:sz w:val="24"/>
        </w:rPr>
        <w:t>,</w:t>
      </w:r>
      <w:r w:rsidR="00F32971">
        <w:rPr>
          <w:rFonts w:ascii="Times" w:hAnsi="Times"/>
          <w:bCs/>
          <w:sz w:val="24"/>
        </w:rPr>
        <w:t xml:space="preserve"> Canadian Sociological Association Annual Conference, Calgary, May 30.</w:t>
      </w:r>
      <w:r w:rsidR="005607AB">
        <w:rPr>
          <w:rFonts w:ascii="Times" w:hAnsi="Times"/>
          <w:bCs/>
          <w:sz w:val="24"/>
        </w:rPr>
        <w:t xml:space="preserve"> </w:t>
      </w:r>
      <w:r w:rsidR="005607AB" w:rsidRPr="005607AB">
        <w:rPr>
          <w:rFonts w:ascii="Times" w:hAnsi="Times"/>
          <w:b/>
          <w:bCs/>
          <w:sz w:val="24"/>
        </w:rPr>
        <w:t>(</w:t>
      </w:r>
      <w:proofErr w:type="gramStart"/>
      <w:r w:rsidR="005607AB" w:rsidRPr="005607AB">
        <w:rPr>
          <w:rFonts w:ascii="Times" w:hAnsi="Times"/>
          <w:b/>
          <w:bCs/>
          <w:sz w:val="24"/>
        </w:rPr>
        <w:t>invited</w:t>
      </w:r>
      <w:proofErr w:type="gramEnd"/>
      <w:r w:rsidR="005607AB" w:rsidRPr="005607AB">
        <w:rPr>
          <w:rFonts w:ascii="Times" w:hAnsi="Times"/>
          <w:b/>
          <w:bCs/>
          <w:sz w:val="24"/>
        </w:rPr>
        <w:t xml:space="preserve"> Keynote Address)</w:t>
      </w:r>
    </w:p>
    <w:p w14:paraId="4ED71AF3" w14:textId="267E6CF1" w:rsidR="00EA3B62" w:rsidRPr="00EA3B62" w:rsidRDefault="00363C0D" w:rsidP="00092847">
      <w:pPr>
        <w:pStyle w:val="ListParagraph"/>
        <w:numPr>
          <w:ilvl w:val="0"/>
          <w:numId w:val="26"/>
        </w:numPr>
        <w:ind w:left="709" w:hanging="283"/>
        <w:jc w:val="both"/>
        <w:rPr>
          <w:rFonts w:ascii="Times" w:hAnsi="Times"/>
          <w:sz w:val="24"/>
        </w:rPr>
      </w:pPr>
      <w:proofErr w:type="spellStart"/>
      <w:r w:rsidRPr="00EA3B62">
        <w:rPr>
          <w:rFonts w:ascii="Times" w:hAnsi="Times"/>
          <w:bCs/>
          <w:sz w:val="24"/>
        </w:rPr>
        <w:t>Kazemipur</w:t>
      </w:r>
      <w:proofErr w:type="spellEnd"/>
      <w:r w:rsidRPr="00EA3B62">
        <w:rPr>
          <w:rFonts w:ascii="Times" w:hAnsi="Times"/>
          <w:bCs/>
          <w:sz w:val="24"/>
        </w:rPr>
        <w:t xml:space="preserve">, </w:t>
      </w:r>
      <w:r w:rsidR="00DB7DC2">
        <w:rPr>
          <w:rFonts w:ascii="Times" w:hAnsi="Times"/>
          <w:bCs/>
          <w:sz w:val="24"/>
        </w:rPr>
        <w:t>A. &amp; S. H. Ali (2016</w:t>
      </w:r>
      <w:r w:rsidRPr="00EA3B62">
        <w:rPr>
          <w:rFonts w:ascii="Times" w:hAnsi="Times"/>
          <w:bCs/>
          <w:sz w:val="24"/>
        </w:rPr>
        <w:t>). “</w:t>
      </w:r>
      <w:r w:rsidR="00EA3B62" w:rsidRPr="00EA3B62">
        <w:rPr>
          <w:rFonts w:ascii="Times" w:hAnsi="Times"/>
          <w:sz w:val="24"/>
        </w:rPr>
        <w:t xml:space="preserve">A Theological Path to Integration: On the Emergence of </w:t>
      </w:r>
      <w:proofErr w:type="spellStart"/>
      <w:r w:rsidR="00EA3B62" w:rsidRPr="00B04570">
        <w:rPr>
          <w:rFonts w:ascii="Times" w:hAnsi="Times"/>
          <w:i/>
          <w:sz w:val="24"/>
        </w:rPr>
        <w:t>fiqh</w:t>
      </w:r>
      <w:proofErr w:type="spellEnd"/>
      <w:r w:rsidR="00EA3B62" w:rsidRPr="00B04570">
        <w:rPr>
          <w:rFonts w:ascii="Times" w:hAnsi="Times"/>
          <w:i/>
          <w:sz w:val="24"/>
        </w:rPr>
        <w:t>-al-</w:t>
      </w:r>
      <w:proofErr w:type="spellStart"/>
      <w:r w:rsidR="00EA3B62" w:rsidRPr="00B04570">
        <w:rPr>
          <w:rFonts w:ascii="Times" w:hAnsi="Times"/>
          <w:i/>
          <w:sz w:val="24"/>
        </w:rPr>
        <w:t>aqalliyyat</w:t>
      </w:r>
      <w:proofErr w:type="spellEnd"/>
      <w:r w:rsidR="00EA3B62" w:rsidRPr="00B04570">
        <w:rPr>
          <w:rFonts w:ascii="Times" w:hAnsi="Times"/>
          <w:i/>
          <w:sz w:val="24"/>
        </w:rPr>
        <w:t>-el-</w:t>
      </w:r>
      <w:proofErr w:type="spellStart"/>
      <w:r w:rsidR="00EA3B62" w:rsidRPr="00B04570">
        <w:rPr>
          <w:rFonts w:ascii="Times" w:hAnsi="Times"/>
          <w:i/>
          <w:sz w:val="24"/>
        </w:rPr>
        <w:t>Moslema</w:t>
      </w:r>
      <w:proofErr w:type="spellEnd"/>
      <w:r w:rsidR="00EA3B62" w:rsidRPr="00EA3B62">
        <w:rPr>
          <w:rFonts w:ascii="Times" w:hAnsi="Times"/>
          <w:sz w:val="24"/>
        </w:rPr>
        <w:t xml:space="preserve"> (Jurisprudence of Muslim Minorities), Islam on the Prairies University of Saskatchewan, Saskatoon, Saskatchewan, May 13-14.</w:t>
      </w:r>
    </w:p>
    <w:p w14:paraId="2C93B894" w14:textId="08005DD8" w:rsidR="00B85A94" w:rsidRPr="00B85A94" w:rsidRDefault="00B85A94" w:rsidP="00092847">
      <w:pPr>
        <w:pStyle w:val="ListParagraph"/>
        <w:widowControl/>
        <w:numPr>
          <w:ilvl w:val="0"/>
          <w:numId w:val="26"/>
        </w:numPr>
        <w:autoSpaceDE/>
        <w:autoSpaceDN/>
        <w:adjustRightInd/>
        <w:ind w:hanging="283"/>
        <w:jc w:val="both"/>
        <w:rPr>
          <w:rFonts w:ascii="Times" w:hAnsi="Times" w:cs="Calibri"/>
          <w:b/>
          <w:color w:val="000000" w:themeColor="text1"/>
          <w:sz w:val="24"/>
        </w:rPr>
      </w:pPr>
      <w:proofErr w:type="spellStart"/>
      <w:r w:rsidRPr="00EA3B62">
        <w:rPr>
          <w:rFonts w:ascii="Times" w:hAnsi="Times"/>
          <w:bCs/>
          <w:sz w:val="24"/>
        </w:rPr>
        <w:t>Kazemipur</w:t>
      </w:r>
      <w:proofErr w:type="spellEnd"/>
      <w:r w:rsidRPr="00B85A94">
        <w:rPr>
          <w:rFonts w:ascii="Times" w:hAnsi="Times"/>
          <w:bCs/>
          <w:sz w:val="24"/>
        </w:rPr>
        <w:t>, A.</w:t>
      </w:r>
      <w:r w:rsidR="003C61E0">
        <w:rPr>
          <w:rFonts w:ascii="Times" w:hAnsi="Times" w:cs="Calibri"/>
          <w:color w:val="000000" w:themeColor="text1"/>
          <w:sz w:val="24"/>
        </w:rPr>
        <w:t xml:space="preserve"> (2016</w:t>
      </w:r>
      <w:r w:rsidRPr="00B85A94">
        <w:rPr>
          <w:rFonts w:ascii="Times" w:hAnsi="Times" w:cs="Calibri"/>
          <w:color w:val="000000" w:themeColor="text1"/>
          <w:sz w:val="24"/>
        </w:rPr>
        <w:t xml:space="preserve">). “A critique and discussion of the movie </w:t>
      </w:r>
      <w:r w:rsidRPr="00B85A94">
        <w:rPr>
          <w:rFonts w:ascii="Times" w:hAnsi="Times" w:cs="Calibri"/>
          <w:i/>
          <w:color w:val="000000" w:themeColor="text1"/>
          <w:sz w:val="24"/>
        </w:rPr>
        <w:t>Rose Water</w:t>
      </w:r>
      <w:r w:rsidRPr="00B85A94">
        <w:rPr>
          <w:rFonts w:ascii="Times" w:hAnsi="Times" w:cs="Calibri"/>
          <w:color w:val="000000" w:themeColor="text1"/>
          <w:sz w:val="24"/>
        </w:rPr>
        <w:t xml:space="preserve">”, </w:t>
      </w:r>
      <w:proofErr w:type="spellStart"/>
      <w:r w:rsidRPr="00B85A94">
        <w:rPr>
          <w:rFonts w:ascii="Times" w:hAnsi="Times" w:cs="Calibri"/>
          <w:color w:val="000000" w:themeColor="text1"/>
          <w:sz w:val="24"/>
        </w:rPr>
        <w:t>Lethbridge</w:t>
      </w:r>
      <w:proofErr w:type="spellEnd"/>
      <w:r w:rsidRPr="00B85A94">
        <w:rPr>
          <w:rFonts w:ascii="Times" w:hAnsi="Times" w:cs="Calibri"/>
          <w:color w:val="000000" w:themeColor="text1"/>
          <w:sz w:val="24"/>
        </w:rPr>
        <w:t xml:space="preserve"> Film Festival, March 23, 2016 </w:t>
      </w:r>
      <w:r w:rsidRPr="00B85A94">
        <w:rPr>
          <w:rFonts w:ascii="Times" w:hAnsi="Times" w:cs="Calibri"/>
          <w:b/>
          <w:color w:val="000000" w:themeColor="text1"/>
          <w:sz w:val="24"/>
        </w:rPr>
        <w:t>(invited talk)</w:t>
      </w:r>
    </w:p>
    <w:p w14:paraId="6165EC1F" w14:textId="67E71268" w:rsidR="0036118C" w:rsidRPr="0036118C" w:rsidRDefault="0036118C" w:rsidP="00DE2CE0">
      <w:pPr>
        <w:pStyle w:val="ListParagraph"/>
        <w:widowControl/>
        <w:numPr>
          <w:ilvl w:val="0"/>
          <w:numId w:val="26"/>
        </w:numPr>
        <w:autoSpaceDE/>
        <w:autoSpaceDN/>
        <w:adjustRightInd/>
        <w:ind w:hanging="283"/>
        <w:jc w:val="both"/>
        <w:rPr>
          <w:rFonts w:ascii="Times" w:hAnsi="Times" w:cs="Calibri"/>
          <w:color w:val="000000" w:themeColor="text1"/>
          <w:sz w:val="24"/>
        </w:rPr>
      </w:pPr>
      <w:proofErr w:type="spellStart"/>
      <w:r>
        <w:rPr>
          <w:rFonts w:ascii="Times" w:hAnsi="Times" w:cs="Calibri"/>
          <w:color w:val="000000" w:themeColor="text1"/>
          <w:sz w:val="24"/>
        </w:rPr>
        <w:t>Kazemipur</w:t>
      </w:r>
      <w:proofErr w:type="spellEnd"/>
      <w:r>
        <w:rPr>
          <w:rFonts w:ascii="Times" w:hAnsi="Times" w:cs="Calibri"/>
          <w:color w:val="000000" w:themeColor="text1"/>
          <w:sz w:val="24"/>
        </w:rPr>
        <w:t>, A. (2016). “</w:t>
      </w:r>
      <w:r w:rsidRPr="0036118C">
        <w:rPr>
          <w:rFonts w:ascii="Times" w:hAnsi="Times" w:cs="Calibri"/>
          <w:bCs/>
          <w:color w:val="000000" w:themeColor="text1"/>
          <w:sz w:val="24"/>
          <w:lang w:val="en-CA"/>
        </w:rPr>
        <w:t>Between ‘</w:t>
      </w:r>
      <w:r w:rsidRPr="0036118C">
        <w:rPr>
          <w:rFonts w:ascii="Times" w:hAnsi="Times" w:cs="Calibri"/>
          <w:bCs/>
          <w:i/>
          <w:iCs/>
          <w:color w:val="000000" w:themeColor="text1"/>
          <w:sz w:val="24"/>
          <w:lang w:val="en-CA"/>
        </w:rPr>
        <w:t xml:space="preserve">Canadian </w:t>
      </w:r>
      <w:proofErr w:type="spellStart"/>
      <w:r w:rsidRPr="0036118C">
        <w:rPr>
          <w:rFonts w:ascii="Times" w:hAnsi="Times" w:cs="Calibri"/>
          <w:bCs/>
          <w:i/>
          <w:iCs/>
          <w:color w:val="000000" w:themeColor="text1"/>
          <w:sz w:val="24"/>
          <w:lang w:val="en-CA"/>
        </w:rPr>
        <w:t>Exceptionalism</w:t>
      </w:r>
      <w:proofErr w:type="spellEnd"/>
      <w:r w:rsidRPr="0036118C">
        <w:rPr>
          <w:rFonts w:ascii="Times" w:hAnsi="Times" w:cs="Calibri"/>
          <w:bCs/>
          <w:i/>
          <w:iCs/>
          <w:color w:val="000000" w:themeColor="text1"/>
          <w:sz w:val="24"/>
          <w:lang w:val="en-CA"/>
        </w:rPr>
        <w:t>’</w:t>
      </w:r>
      <w:r>
        <w:rPr>
          <w:rFonts w:ascii="Times" w:hAnsi="Times" w:cs="Calibri"/>
          <w:bCs/>
          <w:color w:val="000000" w:themeColor="text1"/>
          <w:sz w:val="24"/>
          <w:lang w:val="en-CA"/>
        </w:rPr>
        <w:t xml:space="preserve"> </w:t>
      </w:r>
      <w:r w:rsidRPr="0036118C">
        <w:rPr>
          <w:rFonts w:ascii="Times" w:hAnsi="Times" w:cs="Calibri"/>
          <w:bCs/>
          <w:color w:val="000000" w:themeColor="text1"/>
          <w:sz w:val="24"/>
          <w:lang w:val="en-CA"/>
        </w:rPr>
        <w:t>and ‘</w:t>
      </w:r>
      <w:r>
        <w:rPr>
          <w:rFonts w:ascii="Times" w:hAnsi="Times" w:cs="Calibri"/>
          <w:bCs/>
          <w:i/>
          <w:iCs/>
          <w:color w:val="000000" w:themeColor="text1"/>
          <w:sz w:val="24"/>
          <w:lang w:val="en-CA"/>
        </w:rPr>
        <w:t xml:space="preserve">Muslim </w:t>
      </w:r>
      <w:proofErr w:type="spellStart"/>
      <w:r w:rsidRPr="0036118C">
        <w:rPr>
          <w:rFonts w:ascii="Times" w:hAnsi="Times" w:cs="Calibri"/>
          <w:bCs/>
          <w:i/>
          <w:iCs/>
          <w:color w:val="000000" w:themeColor="text1"/>
          <w:sz w:val="24"/>
          <w:lang w:val="en-CA"/>
        </w:rPr>
        <w:t>Exceptionalism</w:t>
      </w:r>
      <w:proofErr w:type="spellEnd"/>
      <w:r w:rsidRPr="0036118C">
        <w:rPr>
          <w:rFonts w:ascii="Times" w:hAnsi="Times" w:cs="Calibri"/>
          <w:bCs/>
          <w:i/>
          <w:iCs/>
          <w:color w:val="000000" w:themeColor="text1"/>
          <w:sz w:val="24"/>
          <w:lang w:val="en-CA"/>
        </w:rPr>
        <w:t>’</w:t>
      </w:r>
      <w:r>
        <w:rPr>
          <w:rFonts w:ascii="Times" w:hAnsi="Times" w:cs="Calibri"/>
          <w:bCs/>
          <w:color w:val="000000" w:themeColor="text1"/>
          <w:sz w:val="24"/>
          <w:lang w:val="en-CA"/>
        </w:rPr>
        <w:t xml:space="preserve">: </w:t>
      </w:r>
      <w:r w:rsidRPr="0036118C">
        <w:rPr>
          <w:rFonts w:ascii="Times" w:hAnsi="Times" w:cs="Calibri"/>
          <w:bCs/>
          <w:color w:val="000000" w:themeColor="text1"/>
          <w:sz w:val="24"/>
          <w:lang w:val="en-CA"/>
        </w:rPr>
        <w:t>On the Integration of Muslim Immigrants in Canada</w:t>
      </w:r>
      <w:r>
        <w:rPr>
          <w:rFonts w:ascii="Times" w:hAnsi="Times" w:cs="Calibri"/>
          <w:bCs/>
          <w:color w:val="000000" w:themeColor="text1"/>
          <w:sz w:val="24"/>
          <w:lang w:val="en-CA"/>
        </w:rPr>
        <w:t xml:space="preserve">”, Department of Sociology, University of Calgary, February 24 </w:t>
      </w:r>
      <w:r w:rsidRPr="0036118C">
        <w:rPr>
          <w:rFonts w:ascii="Times" w:hAnsi="Times" w:cs="Calibri"/>
          <w:b/>
          <w:bCs/>
          <w:color w:val="000000" w:themeColor="text1"/>
          <w:sz w:val="24"/>
          <w:lang w:val="en-CA"/>
        </w:rPr>
        <w:t>(invited talk)</w:t>
      </w:r>
      <w:r>
        <w:rPr>
          <w:rFonts w:ascii="Times" w:hAnsi="Times" w:cs="Calibri"/>
          <w:b/>
          <w:bCs/>
          <w:color w:val="000000" w:themeColor="text1"/>
          <w:sz w:val="24"/>
          <w:lang w:val="en-CA"/>
        </w:rPr>
        <w:t>.</w:t>
      </w:r>
    </w:p>
    <w:p w14:paraId="3A1CD69D" w14:textId="77777777" w:rsidR="00B85A94" w:rsidRPr="00B85A94" w:rsidRDefault="00B85A94" w:rsidP="00092847">
      <w:pPr>
        <w:pStyle w:val="ListParagraph"/>
        <w:widowControl/>
        <w:numPr>
          <w:ilvl w:val="0"/>
          <w:numId w:val="26"/>
        </w:numPr>
        <w:autoSpaceDE/>
        <w:autoSpaceDN/>
        <w:adjustRightInd/>
        <w:ind w:hanging="283"/>
        <w:jc w:val="both"/>
        <w:rPr>
          <w:rFonts w:ascii="Times" w:hAnsi="Times" w:cs="Calibri"/>
          <w:color w:val="000000" w:themeColor="text1"/>
          <w:sz w:val="24"/>
        </w:rPr>
      </w:pPr>
      <w:proofErr w:type="spellStart"/>
      <w:r w:rsidRPr="00B85A94">
        <w:rPr>
          <w:rFonts w:ascii="Times" w:hAnsi="Times"/>
          <w:bCs/>
          <w:sz w:val="24"/>
        </w:rPr>
        <w:t>Kazemipur</w:t>
      </w:r>
      <w:proofErr w:type="spellEnd"/>
      <w:r w:rsidRPr="00B85A94">
        <w:rPr>
          <w:rFonts w:ascii="Times" w:hAnsi="Times"/>
          <w:bCs/>
          <w:sz w:val="24"/>
        </w:rPr>
        <w:t>, A.</w:t>
      </w:r>
      <w:r w:rsidRPr="00B85A94">
        <w:rPr>
          <w:rFonts w:ascii="Times" w:hAnsi="Times" w:cs="Calibri"/>
          <w:color w:val="000000" w:themeColor="text1"/>
          <w:sz w:val="24"/>
        </w:rPr>
        <w:t xml:space="preserve"> (2016). “Averting Violent Extremism: Religious Literacy, Pluralism and Community Resilience”, invited participation in the workshop organized by Centre for the Study of Islam, Carleton University, February 4-5 </w:t>
      </w:r>
      <w:r w:rsidRPr="00B85A94">
        <w:rPr>
          <w:rFonts w:ascii="Times" w:hAnsi="Times" w:cs="Calibri"/>
          <w:b/>
          <w:color w:val="000000" w:themeColor="text1"/>
          <w:sz w:val="24"/>
        </w:rPr>
        <w:t>(invited participation)</w:t>
      </w:r>
      <w:r w:rsidRPr="00B85A94">
        <w:rPr>
          <w:rFonts w:ascii="Times" w:hAnsi="Times" w:cs="Calibri"/>
          <w:color w:val="000000" w:themeColor="text1"/>
          <w:sz w:val="24"/>
        </w:rPr>
        <w:t>.</w:t>
      </w:r>
    </w:p>
    <w:p w14:paraId="7F621E7F" w14:textId="77777777" w:rsidR="00B85A94" w:rsidRPr="00B85A94" w:rsidRDefault="00B85A94" w:rsidP="00092847">
      <w:pPr>
        <w:pStyle w:val="ListParagraph"/>
        <w:widowControl/>
        <w:numPr>
          <w:ilvl w:val="0"/>
          <w:numId w:val="26"/>
        </w:numPr>
        <w:autoSpaceDE/>
        <w:autoSpaceDN/>
        <w:adjustRightInd/>
        <w:ind w:hanging="283"/>
        <w:jc w:val="both"/>
        <w:rPr>
          <w:rFonts w:ascii="Times" w:hAnsi="Times" w:cs="Calibri"/>
          <w:color w:val="000000" w:themeColor="text1"/>
          <w:sz w:val="24"/>
        </w:rPr>
      </w:pPr>
      <w:proofErr w:type="spellStart"/>
      <w:r w:rsidRPr="00B85A94">
        <w:rPr>
          <w:rFonts w:ascii="Times" w:hAnsi="Times"/>
          <w:bCs/>
          <w:sz w:val="24"/>
        </w:rPr>
        <w:t>Kazemipur</w:t>
      </w:r>
      <w:proofErr w:type="spellEnd"/>
      <w:r w:rsidRPr="00B85A94">
        <w:rPr>
          <w:rFonts w:ascii="Times" w:hAnsi="Times"/>
          <w:bCs/>
          <w:sz w:val="24"/>
        </w:rPr>
        <w:t xml:space="preserve">, A. (2016), “Adjust the Mirrors and Turn on the Headlights: Revisiting the Current Debates on Muslims”, event organized by Prentice Institute &amp; </w:t>
      </w:r>
      <w:proofErr w:type="spellStart"/>
      <w:r w:rsidRPr="00B85A94">
        <w:rPr>
          <w:rFonts w:ascii="Times" w:hAnsi="Times"/>
          <w:bCs/>
          <w:sz w:val="24"/>
        </w:rPr>
        <w:t>Lethbridge</w:t>
      </w:r>
      <w:proofErr w:type="spellEnd"/>
      <w:r w:rsidRPr="00B85A94">
        <w:rPr>
          <w:rFonts w:ascii="Times" w:hAnsi="Times"/>
          <w:bCs/>
          <w:sz w:val="24"/>
        </w:rPr>
        <w:t xml:space="preserve"> Public Library, January 27. </w:t>
      </w:r>
      <w:r w:rsidRPr="00B85A94">
        <w:rPr>
          <w:rFonts w:ascii="Times" w:hAnsi="Times"/>
          <w:b/>
          <w:bCs/>
          <w:sz w:val="24"/>
        </w:rPr>
        <w:t>(</w:t>
      </w:r>
      <w:proofErr w:type="gramStart"/>
      <w:r w:rsidRPr="00B85A94">
        <w:rPr>
          <w:rFonts w:ascii="Times" w:hAnsi="Times"/>
          <w:b/>
          <w:bCs/>
          <w:sz w:val="24"/>
        </w:rPr>
        <w:t>invited</w:t>
      </w:r>
      <w:proofErr w:type="gramEnd"/>
      <w:r w:rsidRPr="00B85A94">
        <w:rPr>
          <w:rFonts w:ascii="Times" w:hAnsi="Times"/>
          <w:b/>
          <w:bCs/>
          <w:sz w:val="24"/>
        </w:rPr>
        <w:t xml:space="preserve"> talk)</w:t>
      </w:r>
    </w:p>
    <w:p w14:paraId="765817BE" w14:textId="72F9A8FC" w:rsidR="00B85A94" w:rsidRPr="00B85A94" w:rsidRDefault="00B85A94" w:rsidP="00092847">
      <w:pPr>
        <w:pStyle w:val="ListParagraph"/>
        <w:widowControl/>
        <w:numPr>
          <w:ilvl w:val="0"/>
          <w:numId w:val="26"/>
        </w:numPr>
        <w:autoSpaceDE/>
        <w:autoSpaceDN/>
        <w:adjustRightInd/>
        <w:ind w:hanging="283"/>
        <w:jc w:val="both"/>
        <w:rPr>
          <w:rFonts w:ascii="Times" w:hAnsi="Times" w:cs="Calibri"/>
          <w:color w:val="000000" w:themeColor="text1"/>
          <w:sz w:val="24"/>
        </w:rPr>
      </w:pPr>
      <w:proofErr w:type="spellStart"/>
      <w:r w:rsidRPr="00B85A94">
        <w:rPr>
          <w:rFonts w:ascii="Times" w:hAnsi="Times"/>
          <w:bCs/>
          <w:sz w:val="24"/>
        </w:rPr>
        <w:t>Kazemipur</w:t>
      </w:r>
      <w:proofErr w:type="spellEnd"/>
      <w:r w:rsidRPr="00B85A94">
        <w:rPr>
          <w:rFonts w:ascii="Times" w:hAnsi="Times"/>
          <w:bCs/>
          <w:sz w:val="24"/>
        </w:rPr>
        <w:t xml:space="preserve">, A. (2016), “The Good, the Bad, and the Ugly: Three Phases of International Migration to Canada”, event organized by Galt Museum, </w:t>
      </w:r>
      <w:proofErr w:type="spellStart"/>
      <w:r w:rsidRPr="00B85A94">
        <w:rPr>
          <w:rFonts w:ascii="Times" w:hAnsi="Times"/>
          <w:bCs/>
          <w:sz w:val="24"/>
        </w:rPr>
        <w:t>Lethbridge</w:t>
      </w:r>
      <w:proofErr w:type="spellEnd"/>
      <w:r w:rsidRPr="00B85A94">
        <w:rPr>
          <w:rFonts w:ascii="Times" w:hAnsi="Times"/>
          <w:bCs/>
          <w:sz w:val="24"/>
        </w:rPr>
        <w:t xml:space="preserve">, Alberta, January 17. </w:t>
      </w:r>
      <w:r w:rsidRPr="00B85A94">
        <w:rPr>
          <w:rFonts w:ascii="Times" w:hAnsi="Times"/>
          <w:b/>
          <w:bCs/>
          <w:sz w:val="24"/>
        </w:rPr>
        <w:t>(</w:t>
      </w:r>
      <w:proofErr w:type="gramStart"/>
      <w:r w:rsidRPr="00B85A94">
        <w:rPr>
          <w:rFonts w:ascii="Times" w:hAnsi="Times"/>
          <w:b/>
          <w:bCs/>
          <w:sz w:val="24"/>
        </w:rPr>
        <w:t>invited</w:t>
      </w:r>
      <w:proofErr w:type="gramEnd"/>
      <w:r w:rsidRPr="00B85A94">
        <w:rPr>
          <w:rFonts w:ascii="Times" w:hAnsi="Times"/>
          <w:b/>
          <w:bCs/>
          <w:sz w:val="24"/>
        </w:rPr>
        <w:t xml:space="preserve"> talk) </w:t>
      </w:r>
    </w:p>
    <w:p w14:paraId="12E89B5F" w14:textId="77777777" w:rsidR="00DF60DA" w:rsidRDefault="00DF60DA" w:rsidP="00DF60DA">
      <w:pPr>
        <w:ind w:left="437"/>
        <w:jc w:val="both"/>
        <w:rPr>
          <w:rFonts w:ascii="Times" w:hAnsi="Times"/>
          <w:b/>
          <w:bCs/>
          <w:sz w:val="24"/>
        </w:rPr>
      </w:pPr>
    </w:p>
    <w:p w14:paraId="262B1B6C" w14:textId="28D87A2C" w:rsidR="00DF60DA" w:rsidRPr="00DF60DA" w:rsidRDefault="00DF60DA" w:rsidP="00DF60DA">
      <w:pPr>
        <w:jc w:val="both"/>
        <w:rPr>
          <w:rFonts w:ascii="Times" w:hAnsi="Times"/>
          <w:b/>
          <w:bCs/>
          <w:sz w:val="24"/>
        </w:rPr>
      </w:pPr>
      <w:r>
        <w:rPr>
          <w:rFonts w:ascii="Times" w:hAnsi="Times"/>
          <w:b/>
          <w:bCs/>
          <w:sz w:val="24"/>
        </w:rPr>
        <w:t>2015</w:t>
      </w:r>
    </w:p>
    <w:p w14:paraId="71FD2FF7" w14:textId="1BD56F5B" w:rsidR="00495BC5" w:rsidRPr="00495BC5" w:rsidRDefault="00A034DE" w:rsidP="00092847">
      <w:pPr>
        <w:pStyle w:val="ListParagraph"/>
        <w:numPr>
          <w:ilvl w:val="0"/>
          <w:numId w:val="26"/>
        </w:numPr>
        <w:ind w:left="709" w:hanging="283"/>
        <w:jc w:val="both"/>
        <w:rPr>
          <w:rFonts w:ascii="Times" w:hAnsi="Times"/>
          <w:bCs/>
          <w:sz w:val="24"/>
        </w:rPr>
      </w:pPr>
      <w:proofErr w:type="spellStart"/>
      <w:r>
        <w:rPr>
          <w:rFonts w:ascii="Times" w:hAnsi="Times"/>
          <w:bCs/>
          <w:sz w:val="24"/>
        </w:rPr>
        <w:t>Kazemipur</w:t>
      </w:r>
      <w:proofErr w:type="spellEnd"/>
      <w:r>
        <w:rPr>
          <w:rFonts w:ascii="Times" w:hAnsi="Times"/>
          <w:bCs/>
          <w:sz w:val="24"/>
        </w:rPr>
        <w:t>, A. (2015</w:t>
      </w:r>
      <w:r w:rsidR="00495BC5">
        <w:rPr>
          <w:rFonts w:ascii="Times" w:hAnsi="Times"/>
          <w:bCs/>
          <w:sz w:val="24"/>
        </w:rPr>
        <w:t>), “A Story of Segmented Integration: On the Experiences of Canadian M</w:t>
      </w:r>
      <w:r w:rsidR="00646CAC">
        <w:rPr>
          <w:rFonts w:ascii="Times" w:hAnsi="Times"/>
          <w:bCs/>
          <w:sz w:val="24"/>
        </w:rPr>
        <w:t>uslims”</w:t>
      </w:r>
      <w:r>
        <w:rPr>
          <w:rFonts w:ascii="Times" w:hAnsi="Times"/>
          <w:bCs/>
          <w:sz w:val="24"/>
        </w:rPr>
        <w:t>,</w:t>
      </w:r>
      <w:r w:rsidR="00495BC5">
        <w:rPr>
          <w:rFonts w:ascii="Times" w:hAnsi="Times"/>
          <w:bCs/>
          <w:sz w:val="24"/>
        </w:rPr>
        <w:t xml:space="preserve"> presented at </w:t>
      </w:r>
      <w:r w:rsidR="00495BC5" w:rsidRPr="00495BC5">
        <w:rPr>
          <w:rFonts w:ascii="Times" w:hAnsi="Times" w:cs="Calibri"/>
          <w:i/>
          <w:sz w:val="24"/>
        </w:rPr>
        <w:t>Muslim integration in Europe and North America: New Directions in Comparative Research</w:t>
      </w:r>
      <w:r>
        <w:rPr>
          <w:rFonts w:ascii="Times" w:hAnsi="Times" w:cs="Calibri"/>
          <w:sz w:val="24"/>
        </w:rPr>
        <w:t>, international workshop organized</w:t>
      </w:r>
      <w:r w:rsidR="00495BC5" w:rsidRPr="00495BC5">
        <w:rPr>
          <w:rFonts w:ascii="Times" w:hAnsi="Times" w:cs="Calibri"/>
          <w:sz w:val="24"/>
        </w:rPr>
        <w:t xml:space="preserve"> by the </w:t>
      </w:r>
      <w:proofErr w:type="spellStart"/>
      <w:r w:rsidR="00495BC5" w:rsidRPr="00495BC5">
        <w:rPr>
          <w:rFonts w:ascii="Times" w:hAnsi="Times" w:cs="Calibri"/>
          <w:sz w:val="24"/>
        </w:rPr>
        <w:t>Fondation</w:t>
      </w:r>
      <w:proofErr w:type="spellEnd"/>
      <w:r w:rsidR="00495BC5" w:rsidRPr="00495BC5">
        <w:rPr>
          <w:rFonts w:ascii="Times" w:hAnsi="Times" w:cs="Calibri"/>
          <w:sz w:val="24"/>
        </w:rPr>
        <w:t xml:space="preserve"> </w:t>
      </w:r>
      <w:proofErr w:type="spellStart"/>
      <w:r w:rsidR="00495BC5" w:rsidRPr="00495BC5">
        <w:rPr>
          <w:rFonts w:ascii="Times" w:hAnsi="Times" w:cs="Calibri"/>
          <w:sz w:val="24"/>
        </w:rPr>
        <w:t>Maison</w:t>
      </w:r>
      <w:proofErr w:type="spellEnd"/>
      <w:r w:rsidR="00495BC5" w:rsidRPr="00495BC5">
        <w:rPr>
          <w:rFonts w:ascii="Times" w:hAnsi="Times" w:cs="Calibri"/>
          <w:sz w:val="24"/>
        </w:rPr>
        <w:t xml:space="preserve"> des sciences de </w:t>
      </w:r>
      <w:proofErr w:type="spellStart"/>
      <w:r w:rsidR="00495BC5" w:rsidRPr="00495BC5">
        <w:rPr>
          <w:rFonts w:ascii="Times" w:hAnsi="Times" w:cs="Calibri"/>
          <w:sz w:val="24"/>
        </w:rPr>
        <w:t>l'homme</w:t>
      </w:r>
      <w:proofErr w:type="spellEnd"/>
      <w:r w:rsidR="00495BC5" w:rsidRPr="00495BC5">
        <w:rPr>
          <w:rFonts w:ascii="Times" w:hAnsi="Times" w:cs="Calibri"/>
          <w:sz w:val="24"/>
        </w:rPr>
        <w:t xml:space="preserve"> (FMSH), </w:t>
      </w:r>
      <w:r w:rsidR="00DD5158">
        <w:rPr>
          <w:rFonts w:ascii="Times" w:hAnsi="Times" w:cs="Calibri"/>
          <w:sz w:val="24"/>
        </w:rPr>
        <w:t xml:space="preserve">Paris, France, November 26-27. </w:t>
      </w:r>
      <w:r w:rsidR="00DD5158" w:rsidRPr="00DD5158">
        <w:rPr>
          <w:rFonts w:ascii="Times" w:hAnsi="Times" w:cs="Calibri"/>
          <w:b/>
          <w:sz w:val="24"/>
        </w:rPr>
        <w:t>(</w:t>
      </w:r>
      <w:proofErr w:type="gramStart"/>
      <w:r w:rsidR="00DD5158" w:rsidRPr="00DD5158">
        <w:rPr>
          <w:rFonts w:ascii="Times" w:hAnsi="Times" w:cs="Calibri"/>
          <w:b/>
          <w:sz w:val="24"/>
        </w:rPr>
        <w:t>invited</w:t>
      </w:r>
      <w:proofErr w:type="gramEnd"/>
      <w:r w:rsidR="00DD5158" w:rsidRPr="00DD5158">
        <w:rPr>
          <w:rFonts w:ascii="Times" w:hAnsi="Times" w:cs="Calibri"/>
          <w:b/>
          <w:sz w:val="24"/>
        </w:rPr>
        <w:t xml:space="preserve"> talk)</w:t>
      </w:r>
    </w:p>
    <w:p w14:paraId="5704CBB8" w14:textId="19052168" w:rsidR="00BD7169" w:rsidRPr="006E24FC" w:rsidRDefault="00AF672B" w:rsidP="00BD7169">
      <w:pPr>
        <w:pStyle w:val="ListParagraph"/>
        <w:numPr>
          <w:ilvl w:val="0"/>
          <w:numId w:val="26"/>
        </w:numPr>
        <w:ind w:left="709" w:hanging="283"/>
        <w:jc w:val="both"/>
        <w:rPr>
          <w:rFonts w:ascii="Times" w:hAnsi="Times"/>
          <w:bCs/>
          <w:sz w:val="24"/>
        </w:rPr>
      </w:pPr>
      <w:proofErr w:type="spellStart"/>
      <w:r>
        <w:rPr>
          <w:rFonts w:ascii="Times" w:hAnsi="Times"/>
          <w:bCs/>
          <w:sz w:val="24"/>
        </w:rPr>
        <w:t>Kazemipur</w:t>
      </w:r>
      <w:proofErr w:type="spellEnd"/>
      <w:r>
        <w:rPr>
          <w:rFonts w:ascii="Times" w:hAnsi="Times"/>
          <w:bCs/>
          <w:sz w:val="24"/>
        </w:rPr>
        <w:t>, A. (2015). “It Takes Two to Tango: On the Muslim Question in Canada”, presented at Southern Alberta Council on Public Affairs, May 7</w:t>
      </w:r>
      <w:r w:rsidR="00B04570">
        <w:rPr>
          <w:rFonts w:ascii="Times" w:hAnsi="Times"/>
          <w:bCs/>
          <w:sz w:val="24"/>
        </w:rPr>
        <w:t>.</w:t>
      </w:r>
    </w:p>
    <w:p w14:paraId="5052FAD6" w14:textId="65383E9B" w:rsidR="00017BB0" w:rsidRPr="005F3EBB" w:rsidRDefault="00AF672B" w:rsidP="00017BB0">
      <w:pPr>
        <w:pStyle w:val="ListParagraph"/>
        <w:numPr>
          <w:ilvl w:val="0"/>
          <w:numId w:val="26"/>
        </w:numPr>
        <w:ind w:left="709" w:hanging="283"/>
        <w:jc w:val="both"/>
        <w:rPr>
          <w:rFonts w:ascii="Times" w:hAnsi="Times"/>
          <w:bCs/>
          <w:sz w:val="24"/>
        </w:rPr>
      </w:pPr>
      <w:proofErr w:type="spellStart"/>
      <w:r>
        <w:rPr>
          <w:rFonts w:ascii="Times" w:hAnsi="Times"/>
          <w:bCs/>
          <w:sz w:val="24"/>
        </w:rPr>
        <w:t>Kazemipur</w:t>
      </w:r>
      <w:proofErr w:type="spellEnd"/>
      <w:r>
        <w:rPr>
          <w:rFonts w:ascii="Times" w:hAnsi="Times"/>
          <w:bCs/>
          <w:sz w:val="24"/>
        </w:rPr>
        <w:t>, A. (2015). “The Hybrid Identities and the Limits of Multiculturalism: On the Emergence of Western Muslims and the Juri</w:t>
      </w:r>
      <w:r w:rsidR="00F47D6B">
        <w:rPr>
          <w:rFonts w:ascii="Times" w:hAnsi="Times"/>
          <w:bCs/>
          <w:sz w:val="24"/>
        </w:rPr>
        <w:t xml:space="preserve">sprudence of minorities”, </w:t>
      </w:r>
      <w:r>
        <w:rPr>
          <w:rFonts w:ascii="Times" w:hAnsi="Times"/>
          <w:bCs/>
          <w:sz w:val="24"/>
        </w:rPr>
        <w:t xml:space="preserve">presented at </w:t>
      </w:r>
      <w:r w:rsidRPr="003A4747">
        <w:rPr>
          <w:rFonts w:ascii="Times" w:hAnsi="Times"/>
          <w:bCs/>
          <w:i/>
          <w:sz w:val="24"/>
        </w:rPr>
        <w:t xml:space="preserve">Unsettling Colonial Modernity: </w:t>
      </w:r>
      <w:proofErr w:type="spellStart"/>
      <w:r w:rsidRPr="003A4747">
        <w:rPr>
          <w:rFonts w:ascii="Times" w:hAnsi="Times"/>
          <w:bCs/>
          <w:i/>
          <w:sz w:val="24"/>
        </w:rPr>
        <w:t>Islamicate</w:t>
      </w:r>
      <w:proofErr w:type="spellEnd"/>
      <w:r w:rsidRPr="003A4747">
        <w:rPr>
          <w:rFonts w:ascii="Times" w:hAnsi="Times"/>
          <w:bCs/>
          <w:i/>
          <w:sz w:val="24"/>
        </w:rPr>
        <w:t xml:space="preserve"> Contexts in Focus</w:t>
      </w:r>
      <w:r>
        <w:rPr>
          <w:rFonts w:ascii="Times" w:hAnsi="Times"/>
          <w:bCs/>
          <w:sz w:val="24"/>
        </w:rPr>
        <w:t>, University of Alberta, April 24-24</w:t>
      </w:r>
      <w:r w:rsidR="007477FB">
        <w:rPr>
          <w:rFonts w:ascii="Times" w:hAnsi="Times"/>
          <w:bCs/>
          <w:sz w:val="24"/>
        </w:rPr>
        <w:t>.</w:t>
      </w:r>
    </w:p>
    <w:p w14:paraId="799C2D40" w14:textId="77777777" w:rsidR="00AF672B" w:rsidRPr="00DE6622" w:rsidRDefault="00AF672B" w:rsidP="001D73F9">
      <w:pPr>
        <w:pStyle w:val="ListParagraph"/>
        <w:numPr>
          <w:ilvl w:val="0"/>
          <w:numId w:val="26"/>
        </w:numPr>
        <w:ind w:left="709" w:hanging="283"/>
        <w:jc w:val="both"/>
        <w:rPr>
          <w:rFonts w:ascii="Times" w:hAnsi="Times"/>
          <w:bCs/>
          <w:sz w:val="24"/>
        </w:rPr>
      </w:pPr>
      <w:proofErr w:type="spellStart"/>
      <w:r>
        <w:rPr>
          <w:rFonts w:ascii="Times" w:hAnsi="Times"/>
          <w:bCs/>
          <w:sz w:val="24"/>
        </w:rPr>
        <w:t>Kazemipur</w:t>
      </w:r>
      <w:proofErr w:type="spellEnd"/>
      <w:r>
        <w:rPr>
          <w:rFonts w:ascii="Times" w:hAnsi="Times"/>
          <w:bCs/>
          <w:sz w:val="24"/>
        </w:rPr>
        <w:t xml:space="preserve">, A. (2015). “Canada is not France, </w:t>
      </w:r>
      <w:proofErr w:type="gramStart"/>
      <w:r>
        <w:rPr>
          <w:rFonts w:ascii="Times" w:hAnsi="Times"/>
          <w:bCs/>
          <w:sz w:val="24"/>
        </w:rPr>
        <w:t>But…:</w:t>
      </w:r>
      <w:proofErr w:type="gramEnd"/>
      <w:r>
        <w:rPr>
          <w:rFonts w:ascii="Times" w:hAnsi="Times"/>
          <w:bCs/>
          <w:sz w:val="24"/>
        </w:rPr>
        <w:t xml:space="preserve"> A Glimpse into the Lives of Canadian Muslims”, presented at the event titled </w:t>
      </w:r>
      <w:r w:rsidRPr="00AD6EC4">
        <w:rPr>
          <w:rFonts w:ascii="Times" w:hAnsi="Times"/>
          <w:bCs/>
          <w:i/>
          <w:sz w:val="24"/>
        </w:rPr>
        <w:t>Muslims Next Door</w:t>
      </w:r>
      <w:r>
        <w:rPr>
          <w:rFonts w:ascii="Times" w:hAnsi="Times"/>
          <w:bCs/>
          <w:sz w:val="24"/>
        </w:rPr>
        <w:t xml:space="preserve">, organized by the City of </w:t>
      </w:r>
      <w:proofErr w:type="spellStart"/>
      <w:r>
        <w:rPr>
          <w:rFonts w:ascii="Times" w:hAnsi="Times"/>
          <w:bCs/>
          <w:sz w:val="24"/>
        </w:rPr>
        <w:t>Lethbridge</w:t>
      </w:r>
      <w:proofErr w:type="spellEnd"/>
      <w:r>
        <w:rPr>
          <w:rFonts w:ascii="Times" w:hAnsi="Times"/>
          <w:bCs/>
          <w:sz w:val="24"/>
        </w:rPr>
        <w:t xml:space="preserve">, January 31. </w:t>
      </w:r>
      <w:r>
        <w:rPr>
          <w:b/>
          <w:bCs/>
          <w:sz w:val="24"/>
        </w:rPr>
        <w:t>(</w:t>
      </w:r>
      <w:proofErr w:type="gramStart"/>
      <w:r>
        <w:rPr>
          <w:b/>
          <w:bCs/>
          <w:sz w:val="24"/>
        </w:rPr>
        <w:t>invited</w:t>
      </w:r>
      <w:proofErr w:type="gramEnd"/>
      <w:r>
        <w:rPr>
          <w:b/>
          <w:bCs/>
          <w:sz w:val="24"/>
        </w:rPr>
        <w:t xml:space="preserve"> talk)</w:t>
      </w:r>
    </w:p>
    <w:p w14:paraId="1AF1BF82" w14:textId="77777777" w:rsidR="00DF60DA" w:rsidRDefault="00DF60DA" w:rsidP="00DF60DA">
      <w:pPr>
        <w:jc w:val="both"/>
        <w:rPr>
          <w:rFonts w:ascii="Times" w:hAnsi="Times"/>
          <w:b/>
          <w:bCs/>
          <w:sz w:val="24"/>
        </w:rPr>
      </w:pPr>
    </w:p>
    <w:p w14:paraId="13D3AAEA" w14:textId="474C9599" w:rsidR="00DF60DA" w:rsidRPr="00DF60DA" w:rsidRDefault="00DF60DA" w:rsidP="00DF60DA">
      <w:pPr>
        <w:jc w:val="both"/>
        <w:rPr>
          <w:rFonts w:ascii="Times" w:hAnsi="Times"/>
          <w:b/>
          <w:bCs/>
          <w:sz w:val="24"/>
        </w:rPr>
      </w:pPr>
      <w:r>
        <w:rPr>
          <w:rFonts w:ascii="Times" w:hAnsi="Times"/>
          <w:b/>
          <w:bCs/>
          <w:sz w:val="24"/>
        </w:rPr>
        <w:t>2014</w:t>
      </w:r>
    </w:p>
    <w:p w14:paraId="3E8CA3BE" w14:textId="17CBA702" w:rsidR="00AF672B" w:rsidRPr="007477FB" w:rsidRDefault="00AF672B" w:rsidP="001D73F9">
      <w:pPr>
        <w:pStyle w:val="ListParagraph"/>
        <w:numPr>
          <w:ilvl w:val="0"/>
          <w:numId w:val="26"/>
        </w:numPr>
        <w:ind w:left="709" w:hanging="283"/>
        <w:jc w:val="both"/>
        <w:rPr>
          <w:rFonts w:ascii="Times" w:hAnsi="Times"/>
          <w:bCs/>
          <w:sz w:val="24"/>
        </w:rPr>
      </w:pPr>
      <w:proofErr w:type="spellStart"/>
      <w:r w:rsidRPr="002336EF">
        <w:rPr>
          <w:rFonts w:ascii="Times" w:hAnsi="Times"/>
          <w:bCs/>
          <w:sz w:val="24"/>
        </w:rPr>
        <w:t>Kazemipur</w:t>
      </w:r>
      <w:proofErr w:type="spellEnd"/>
      <w:r w:rsidRPr="002336EF">
        <w:rPr>
          <w:rFonts w:ascii="Times" w:hAnsi="Times"/>
          <w:bCs/>
          <w:sz w:val="24"/>
        </w:rPr>
        <w:t xml:space="preserve">, A. (2014). </w:t>
      </w:r>
      <w:r>
        <w:rPr>
          <w:rFonts w:ascii="Times" w:hAnsi="Times"/>
          <w:bCs/>
          <w:sz w:val="24"/>
        </w:rPr>
        <w:t>“</w:t>
      </w:r>
      <w:r w:rsidRPr="002336EF">
        <w:rPr>
          <w:rFonts w:ascii="Times" w:eastAsiaTheme="minorHAnsi" w:hAnsi="Times" w:cs="Calibri"/>
          <w:iCs/>
          <w:color w:val="444237"/>
          <w:sz w:val="24"/>
        </w:rPr>
        <w:t>On the Integration of Canadian Muslims: Bringing the Social Back in</w:t>
      </w:r>
      <w:r>
        <w:rPr>
          <w:rFonts w:ascii="Times" w:eastAsiaTheme="minorHAnsi" w:hAnsi="Times" w:cs="Calibri"/>
          <w:iCs/>
          <w:color w:val="444237"/>
          <w:sz w:val="24"/>
        </w:rPr>
        <w:t xml:space="preserve">”, </w:t>
      </w:r>
      <w:r w:rsidRPr="002336EF">
        <w:rPr>
          <w:rFonts w:ascii="Times" w:eastAsiaTheme="minorHAnsi" w:hAnsi="Times" w:cs="Calibri"/>
          <w:iCs/>
          <w:color w:val="444237"/>
          <w:sz w:val="24"/>
        </w:rPr>
        <w:t xml:space="preserve">presented at presentation at the </w:t>
      </w:r>
      <w:r w:rsidRPr="007C44B3">
        <w:rPr>
          <w:rFonts w:ascii="Times" w:eastAsiaTheme="minorHAnsi" w:hAnsi="Times" w:cs="Calibri"/>
          <w:i/>
          <w:iCs/>
          <w:color w:val="444237"/>
          <w:sz w:val="24"/>
        </w:rPr>
        <w:t>American Academy of Religion Annual Meeting</w:t>
      </w:r>
      <w:r w:rsidRPr="002336EF">
        <w:rPr>
          <w:rFonts w:ascii="Times" w:eastAsiaTheme="minorHAnsi" w:hAnsi="Times" w:cs="Calibri"/>
          <w:iCs/>
          <w:color w:val="444237"/>
          <w:sz w:val="24"/>
        </w:rPr>
        <w:t xml:space="preserve">, San Diego, CA, November 22-25. </w:t>
      </w:r>
    </w:p>
    <w:p w14:paraId="18EEC5D6" w14:textId="50BA7849" w:rsidR="00AF672B" w:rsidRPr="007477FB" w:rsidRDefault="00AF672B" w:rsidP="001D73F9">
      <w:pPr>
        <w:pStyle w:val="ListParagraph"/>
        <w:numPr>
          <w:ilvl w:val="0"/>
          <w:numId w:val="26"/>
        </w:numPr>
        <w:ind w:left="709" w:hanging="283"/>
        <w:jc w:val="both"/>
        <w:rPr>
          <w:bCs/>
          <w:sz w:val="24"/>
        </w:rPr>
      </w:pPr>
      <w:proofErr w:type="spellStart"/>
      <w:r w:rsidRPr="00292B90">
        <w:rPr>
          <w:bCs/>
          <w:sz w:val="24"/>
        </w:rPr>
        <w:t>Kazemipur</w:t>
      </w:r>
      <w:proofErr w:type="spellEnd"/>
      <w:r w:rsidRPr="00292B90">
        <w:rPr>
          <w:bCs/>
          <w:sz w:val="24"/>
        </w:rPr>
        <w:t xml:space="preserve">, A. (2014). Beyond Inter-faith dialogues and </w:t>
      </w:r>
      <w:proofErr w:type="spellStart"/>
      <w:r w:rsidRPr="00292B90">
        <w:rPr>
          <w:bCs/>
          <w:i/>
          <w:iCs/>
          <w:sz w:val="24"/>
        </w:rPr>
        <w:t>fiqh</w:t>
      </w:r>
      <w:proofErr w:type="spellEnd"/>
      <w:r w:rsidRPr="00292B90">
        <w:rPr>
          <w:bCs/>
          <w:i/>
          <w:iCs/>
          <w:sz w:val="24"/>
        </w:rPr>
        <w:t>-al-</w:t>
      </w:r>
      <w:proofErr w:type="spellStart"/>
      <w:r w:rsidRPr="00292B90">
        <w:rPr>
          <w:bCs/>
          <w:i/>
          <w:iCs/>
          <w:sz w:val="24"/>
        </w:rPr>
        <w:t>aqalliyyat</w:t>
      </w:r>
      <w:proofErr w:type="spellEnd"/>
      <w:r w:rsidRPr="00292B90">
        <w:rPr>
          <w:bCs/>
          <w:sz w:val="24"/>
        </w:rPr>
        <w:t>:</w:t>
      </w:r>
      <w:r w:rsidRPr="00292B90">
        <w:rPr>
          <w:bCs/>
          <w:sz w:val="24"/>
        </w:rPr>
        <w:br/>
      </w:r>
      <w:r w:rsidRPr="00292B90">
        <w:rPr>
          <w:bCs/>
          <w:sz w:val="24"/>
        </w:rPr>
        <w:lastRenderedPageBreak/>
        <w:t>A Sociological Account of the Lives of Muslims in Canada. Invited presentation at the Department of Religious Studies, Univers</w:t>
      </w:r>
      <w:r>
        <w:rPr>
          <w:bCs/>
          <w:sz w:val="24"/>
        </w:rPr>
        <w:t xml:space="preserve">ity of Toronto, </w:t>
      </w:r>
      <w:proofErr w:type="gramStart"/>
      <w:r>
        <w:rPr>
          <w:bCs/>
          <w:sz w:val="24"/>
        </w:rPr>
        <w:t>November</w:t>
      </w:r>
      <w:proofErr w:type="gramEnd"/>
      <w:r>
        <w:rPr>
          <w:bCs/>
          <w:sz w:val="24"/>
        </w:rPr>
        <w:t xml:space="preserve"> 10</w:t>
      </w:r>
      <w:r>
        <w:rPr>
          <w:b/>
          <w:bCs/>
          <w:sz w:val="24"/>
        </w:rPr>
        <w:t>. (</w:t>
      </w:r>
      <w:proofErr w:type="gramStart"/>
      <w:r>
        <w:rPr>
          <w:b/>
          <w:bCs/>
          <w:sz w:val="24"/>
        </w:rPr>
        <w:t>invited</w:t>
      </w:r>
      <w:proofErr w:type="gramEnd"/>
      <w:r>
        <w:rPr>
          <w:b/>
          <w:bCs/>
          <w:sz w:val="24"/>
        </w:rPr>
        <w:t xml:space="preserve"> talk)</w:t>
      </w:r>
    </w:p>
    <w:p w14:paraId="1A25DE2D" w14:textId="77777777" w:rsidR="00DF60DA" w:rsidRPr="00DF60DA" w:rsidRDefault="00AF672B" w:rsidP="00DF60DA">
      <w:pPr>
        <w:pStyle w:val="ListParagraph"/>
        <w:numPr>
          <w:ilvl w:val="0"/>
          <w:numId w:val="30"/>
        </w:numPr>
        <w:ind w:left="709" w:hanging="283"/>
        <w:jc w:val="both"/>
        <w:rPr>
          <w:bCs/>
          <w:sz w:val="24"/>
        </w:rPr>
      </w:pPr>
      <w:proofErr w:type="spellStart"/>
      <w:r w:rsidRPr="005D1C62">
        <w:rPr>
          <w:sz w:val="24"/>
        </w:rPr>
        <w:t>Kazemipur</w:t>
      </w:r>
      <w:proofErr w:type="spellEnd"/>
      <w:r w:rsidRPr="005D1C62">
        <w:rPr>
          <w:sz w:val="24"/>
        </w:rPr>
        <w:t>, A. (2014), “</w:t>
      </w:r>
      <w:r w:rsidRPr="005D1C62">
        <w:rPr>
          <w:bCs/>
          <w:iCs/>
          <w:sz w:val="24"/>
          <w:lang w:val="en-CA"/>
        </w:rPr>
        <w:t xml:space="preserve">The Muslim </w:t>
      </w:r>
      <w:proofErr w:type="spellStart"/>
      <w:r w:rsidRPr="005D1C62">
        <w:rPr>
          <w:bCs/>
          <w:iCs/>
          <w:sz w:val="24"/>
          <w:lang w:val="en-CA"/>
        </w:rPr>
        <w:t>Exceptionalism</w:t>
      </w:r>
      <w:proofErr w:type="spellEnd"/>
      <w:r w:rsidRPr="005D1C62">
        <w:rPr>
          <w:bCs/>
          <w:iCs/>
          <w:sz w:val="24"/>
          <w:lang w:val="en-CA"/>
        </w:rPr>
        <w:t xml:space="preserve">: </w:t>
      </w:r>
      <w:r w:rsidRPr="005D1C62">
        <w:rPr>
          <w:bCs/>
          <w:sz w:val="24"/>
          <w:lang w:val="en-CA"/>
        </w:rPr>
        <w:t xml:space="preserve">The Myth and the Reality”, </w:t>
      </w:r>
      <w:r w:rsidRPr="005D1C62">
        <w:rPr>
          <w:bCs/>
          <w:sz w:val="24"/>
        </w:rPr>
        <w:t xml:space="preserve">2014 Annual OWN IT conference: </w:t>
      </w:r>
      <w:r w:rsidRPr="005D1C62">
        <w:rPr>
          <w:bCs/>
          <w:i/>
          <w:sz w:val="24"/>
        </w:rPr>
        <w:t>Integration of Civilizations Preventing Criminal Radicalization through Youth Empowerment</w:t>
      </w:r>
      <w:r w:rsidRPr="005D1C62">
        <w:rPr>
          <w:i/>
          <w:sz w:val="24"/>
        </w:rPr>
        <w:t>,</w:t>
      </w:r>
      <w:r w:rsidRPr="005D1C62">
        <w:rPr>
          <w:sz w:val="24"/>
        </w:rPr>
        <w:t xml:space="preserve"> University of Calgary, September 12. (</w:t>
      </w:r>
      <w:proofErr w:type="gramStart"/>
      <w:r w:rsidRPr="005D1C62">
        <w:rPr>
          <w:b/>
          <w:sz w:val="24"/>
        </w:rPr>
        <w:t>keynote</w:t>
      </w:r>
      <w:proofErr w:type="gramEnd"/>
      <w:r w:rsidRPr="005D1C62">
        <w:rPr>
          <w:b/>
          <w:sz w:val="24"/>
        </w:rPr>
        <w:t xml:space="preserve"> speaker</w:t>
      </w:r>
      <w:r w:rsidRPr="005D1C62">
        <w:rPr>
          <w:sz w:val="24"/>
        </w:rPr>
        <w:t>)</w:t>
      </w:r>
    </w:p>
    <w:p w14:paraId="1FD65939" w14:textId="77777777" w:rsidR="00DF60DA" w:rsidRDefault="00DF60DA" w:rsidP="00DF60DA">
      <w:pPr>
        <w:jc w:val="both"/>
        <w:rPr>
          <w:rFonts w:ascii="Times" w:hAnsi="Times"/>
          <w:b/>
          <w:bCs/>
          <w:sz w:val="24"/>
        </w:rPr>
      </w:pPr>
    </w:p>
    <w:p w14:paraId="6013F156" w14:textId="53A2CEE0" w:rsidR="00DF60DA" w:rsidRPr="00DF60DA" w:rsidRDefault="00DF60DA" w:rsidP="00DF60DA">
      <w:pPr>
        <w:jc w:val="both"/>
        <w:rPr>
          <w:bCs/>
          <w:sz w:val="24"/>
        </w:rPr>
      </w:pPr>
      <w:r w:rsidRPr="00DF60DA">
        <w:rPr>
          <w:rFonts w:ascii="Times" w:hAnsi="Times"/>
          <w:b/>
          <w:bCs/>
          <w:sz w:val="24"/>
        </w:rPr>
        <w:t>201</w:t>
      </w:r>
      <w:r>
        <w:rPr>
          <w:rFonts w:ascii="Times" w:hAnsi="Times"/>
          <w:b/>
          <w:bCs/>
          <w:sz w:val="24"/>
        </w:rPr>
        <w:t>3</w:t>
      </w:r>
    </w:p>
    <w:p w14:paraId="5960EEEF" w14:textId="43F7B04C" w:rsidR="004B1E16" w:rsidRPr="007953EC" w:rsidRDefault="00166AAA" w:rsidP="004B1E16">
      <w:pPr>
        <w:pStyle w:val="ListParagraph"/>
        <w:numPr>
          <w:ilvl w:val="0"/>
          <w:numId w:val="26"/>
        </w:numPr>
        <w:jc w:val="both"/>
        <w:rPr>
          <w:sz w:val="24"/>
        </w:rPr>
      </w:pPr>
      <w:proofErr w:type="spellStart"/>
      <w:r w:rsidRPr="003B447F">
        <w:rPr>
          <w:sz w:val="24"/>
        </w:rPr>
        <w:t>Kazemipur</w:t>
      </w:r>
      <w:proofErr w:type="spellEnd"/>
      <w:r w:rsidRPr="003B447F">
        <w:rPr>
          <w:sz w:val="24"/>
        </w:rPr>
        <w:t>, A. (2013), “</w:t>
      </w:r>
      <w:r w:rsidR="003B447F" w:rsidRPr="003B447F">
        <w:rPr>
          <w:sz w:val="24"/>
          <w:lang w:val="en-CA"/>
        </w:rPr>
        <w:t>Walking a Tightrope in Talking Immigration: On Using an Economic Language in Immigration Debates”, invited presentation at Coordinating Committee on Newcomers Integration, St. John’s, Newfoundland, June 5.</w:t>
      </w:r>
      <w:r w:rsidR="009E34C5">
        <w:rPr>
          <w:sz w:val="24"/>
          <w:lang w:val="en-CA"/>
        </w:rPr>
        <w:t xml:space="preserve"> </w:t>
      </w:r>
      <w:r w:rsidR="009E34C5" w:rsidRPr="009E34C5">
        <w:rPr>
          <w:b/>
          <w:sz w:val="24"/>
          <w:lang w:val="en-CA"/>
        </w:rPr>
        <w:t>(</w:t>
      </w:r>
      <w:proofErr w:type="gramStart"/>
      <w:r w:rsidR="009E34C5" w:rsidRPr="009E34C5">
        <w:rPr>
          <w:b/>
          <w:sz w:val="24"/>
          <w:lang w:val="en-CA"/>
        </w:rPr>
        <w:t>invited</w:t>
      </w:r>
      <w:proofErr w:type="gramEnd"/>
      <w:r w:rsidR="009E34C5" w:rsidRPr="009E34C5">
        <w:rPr>
          <w:b/>
          <w:sz w:val="24"/>
          <w:lang w:val="en-CA"/>
        </w:rPr>
        <w:t xml:space="preserve"> talk)</w:t>
      </w:r>
    </w:p>
    <w:p w14:paraId="1F87597B" w14:textId="1D1848CC" w:rsidR="00566660" w:rsidRPr="001A51DB" w:rsidRDefault="000C6DCC" w:rsidP="001A51DB">
      <w:pPr>
        <w:pStyle w:val="ListParagraph"/>
        <w:numPr>
          <w:ilvl w:val="0"/>
          <w:numId w:val="26"/>
        </w:numPr>
        <w:jc w:val="both"/>
        <w:rPr>
          <w:sz w:val="24"/>
        </w:rPr>
      </w:pPr>
      <w:proofErr w:type="spellStart"/>
      <w:r>
        <w:rPr>
          <w:sz w:val="24"/>
        </w:rPr>
        <w:t>Kazemipur</w:t>
      </w:r>
      <w:proofErr w:type="spellEnd"/>
      <w:r>
        <w:rPr>
          <w:sz w:val="24"/>
        </w:rPr>
        <w:t xml:space="preserve">, A. (2013), “It Takes More than Kind Smiles and Nice Gestures: </w:t>
      </w:r>
      <w:r>
        <w:rPr>
          <w:color w:val="000000"/>
          <w:sz w:val="24"/>
          <w:lang w:eastAsia="en-CA"/>
        </w:rPr>
        <w:t>On the Integration of Muslim Immigrants</w:t>
      </w:r>
      <w:r w:rsidR="00CD27C1">
        <w:rPr>
          <w:color w:val="000000"/>
          <w:sz w:val="24"/>
          <w:lang w:eastAsia="en-CA"/>
        </w:rPr>
        <w:t xml:space="preserve"> in Canada</w:t>
      </w:r>
      <w:r>
        <w:rPr>
          <w:color w:val="000000"/>
          <w:sz w:val="24"/>
          <w:lang w:eastAsia="en-CA"/>
        </w:rPr>
        <w:t xml:space="preserve">”, </w:t>
      </w:r>
      <w:r w:rsidR="003B447F">
        <w:rPr>
          <w:color w:val="000000"/>
          <w:sz w:val="24"/>
          <w:lang w:eastAsia="en-CA"/>
        </w:rPr>
        <w:t xml:space="preserve">invited presentation at </w:t>
      </w:r>
      <w:r>
        <w:rPr>
          <w:color w:val="000000"/>
          <w:sz w:val="24"/>
          <w:lang w:eastAsia="en-CA"/>
        </w:rPr>
        <w:t>Harris Centre, Memorial University of Newfoundland, St. John’s, February 21.</w:t>
      </w:r>
      <w:r w:rsidR="00EB7108">
        <w:rPr>
          <w:color w:val="000000"/>
          <w:sz w:val="24"/>
          <w:lang w:eastAsia="en-CA"/>
        </w:rPr>
        <w:t xml:space="preserve"> </w:t>
      </w:r>
      <w:r w:rsidR="00EB7108" w:rsidRPr="009E34C5">
        <w:rPr>
          <w:b/>
          <w:sz w:val="24"/>
          <w:lang w:val="en-CA"/>
        </w:rPr>
        <w:t>(</w:t>
      </w:r>
      <w:proofErr w:type="gramStart"/>
      <w:r w:rsidR="00EB7108" w:rsidRPr="009E34C5">
        <w:rPr>
          <w:b/>
          <w:sz w:val="24"/>
          <w:lang w:val="en-CA"/>
        </w:rPr>
        <w:t>invited</w:t>
      </w:r>
      <w:proofErr w:type="gramEnd"/>
      <w:r w:rsidR="00EB7108" w:rsidRPr="009E34C5">
        <w:rPr>
          <w:b/>
          <w:sz w:val="24"/>
          <w:lang w:val="en-CA"/>
        </w:rPr>
        <w:t xml:space="preserve"> talk)</w:t>
      </w:r>
    </w:p>
    <w:p w14:paraId="7F3A63F0" w14:textId="77777777" w:rsidR="00DF60DA" w:rsidRDefault="00DF60DA" w:rsidP="00DF60DA">
      <w:pPr>
        <w:jc w:val="both"/>
        <w:rPr>
          <w:rFonts w:ascii="Times" w:hAnsi="Times"/>
          <w:b/>
          <w:bCs/>
          <w:sz w:val="24"/>
        </w:rPr>
      </w:pPr>
    </w:p>
    <w:p w14:paraId="27E73FB8" w14:textId="4B836D64" w:rsidR="00DF60DA" w:rsidRPr="00DF60DA" w:rsidRDefault="00DF60DA" w:rsidP="00DF60DA">
      <w:pPr>
        <w:jc w:val="both"/>
        <w:rPr>
          <w:rFonts w:ascii="Times" w:hAnsi="Times"/>
          <w:b/>
          <w:bCs/>
          <w:sz w:val="24"/>
        </w:rPr>
      </w:pPr>
      <w:r>
        <w:rPr>
          <w:rFonts w:ascii="Times" w:hAnsi="Times"/>
          <w:b/>
          <w:bCs/>
          <w:sz w:val="24"/>
        </w:rPr>
        <w:t>2012</w:t>
      </w:r>
    </w:p>
    <w:p w14:paraId="52D6BFEF" w14:textId="1760A168" w:rsidR="00D75C13" w:rsidRPr="00EB7108" w:rsidRDefault="00D75C13" w:rsidP="001D73F9">
      <w:pPr>
        <w:pStyle w:val="ListParagraph"/>
        <w:numPr>
          <w:ilvl w:val="0"/>
          <w:numId w:val="26"/>
        </w:numPr>
        <w:jc w:val="both"/>
        <w:rPr>
          <w:sz w:val="24"/>
        </w:rPr>
      </w:pPr>
      <w:proofErr w:type="spellStart"/>
      <w:r>
        <w:rPr>
          <w:sz w:val="24"/>
        </w:rPr>
        <w:t>Kazemipur</w:t>
      </w:r>
      <w:proofErr w:type="spellEnd"/>
      <w:r>
        <w:rPr>
          <w:sz w:val="24"/>
        </w:rPr>
        <w:t>, A. (2012), “</w:t>
      </w:r>
      <w:r w:rsidR="004351A0">
        <w:rPr>
          <w:sz w:val="24"/>
        </w:rPr>
        <w:t xml:space="preserve">A Life in </w:t>
      </w:r>
      <w:r w:rsidR="00292F0C">
        <w:rPr>
          <w:sz w:val="24"/>
        </w:rPr>
        <w:t xml:space="preserve">Paradox: </w:t>
      </w:r>
      <w:r w:rsidR="006A120A">
        <w:rPr>
          <w:sz w:val="24"/>
        </w:rPr>
        <w:t>The Socio-Economic Experiences of Muslims in Canada</w:t>
      </w:r>
      <w:r w:rsidR="00292F0C">
        <w:rPr>
          <w:sz w:val="24"/>
        </w:rPr>
        <w:t xml:space="preserve">”, </w:t>
      </w:r>
      <w:r>
        <w:rPr>
          <w:sz w:val="24"/>
        </w:rPr>
        <w:t>invited talk at</w:t>
      </w:r>
      <w:r w:rsidR="00292F0C">
        <w:rPr>
          <w:sz w:val="24"/>
        </w:rPr>
        <w:t xml:space="preserve"> Western Centre for Research on Migration and Ethnic Relations, University of Western Ontario, Nov</w:t>
      </w:r>
      <w:r w:rsidR="00BC37BE">
        <w:rPr>
          <w:sz w:val="24"/>
        </w:rPr>
        <w:t>ember</w:t>
      </w:r>
      <w:r w:rsidR="00292F0C">
        <w:rPr>
          <w:sz w:val="24"/>
        </w:rPr>
        <w:t xml:space="preserve"> 29.</w:t>
      </w:r>
      <w:r>
        <w:rPr>
          <w:sz w:val="24"/>
        </w:rPr>
        <w:t xml:space="preserve"> </w:t>
      </w:r>
      <w:r w:rsidR="00EB7108" w:rsidRPr="009E34C5">
        <w:rPr>
          <w:b/>
          <w:sz w:val="24"/>
          <w:lang w:val="en-CA"/>
        </w:rPr>
        <w:t>(</w:t>
      </w:r>
      <w:proofErr w:type="gramStart"/>
      <w:r w:rsidR="00EB7108" w:rsidRPr="009E34C5">
        <w:rPr>
          <w:b/>
          <w:sz w:val="24"/>
          <w:lang w:val="en-CA"/>
        </w:rPr>
        <w:t>invited</w:t>
      </w:r>
      <w:proofErr w:type="gramEnd"/>
      <w:r w:rsidR="00EB7108" w:rsidRPr="009E34C5">
        <w:rPr>
          <w:b/>
          <w:sz w:val="24"/>
          <w:lang w:val="en-CA"/>
        </w:rPr>
        <w:t xml:space="preserve"> talk)</w:t>
      </w:r>
    </w:p>
    <w:p w14:paraId="2CE73388" w14:textId="54C87CA8" w:rsidR="00D1404D" w:rsidRPr="004B1E16" w:rsidRDefault="00A34318" w:rsidP="001D73F9">
      <w:pPr>
        <w:pStyle w:val="ListParagraph"/>
        <w:numPr>
          <w:ilvl w:val="0"/>
          <w:numId w:val="26"/>
        </w:numPr>
        <w:jc w:val="both"/>
        <w:rPr>
          <w:sz w:val="24"/>
        </w:rPr>
      </w:pPr>
      <w:proofErr w:type="spellStart"/>
      <w:r>
        <w:rPr>
          <w:sz w:val="24"/>
        </w:rPr>
        <w:t>Kazemipur</w:t>
      </w:r>
      <w:proofErr w:type="spellEnd"/>
      <w:r>
        <w:rPr>
          <w:sz w:val="24"/>
        </w:rPr>
        <w:t xml:space="preserve">, A. (2012), “Iran’s Great Transformation: Secularization under </w:t>
      </w:r>
      <w:r w:rsidR="008616A2">
        <w:rPr>
          <w:sz w:val="24"/>
        </w:rPr>
        <w:t>the</w:t>
      </w:r>
      <w:r>
        <w:rPr>
          <w:sz w:val="24"/>
        </w:rPr>
        <w:t xml:space="preserve"> Islamic Republic”, invited talk at Sociology Department’s Speaker Series, Memorial University of Newfo</w:t>
      </w:r>
      <w:r w:rsidR="00AA2C25">
        <w:rPr>
          <w:sz w:val="24"/>
        </w:rPr>
        <w:t>undland, St. John’s. November 21</w:t>
      </w:r>
      <w:r>
        <w:rPr>
          <w:sz w:val="24"/>
        </w:rPr>
        <w:t>.</w:t>
      </w:r>
      <w:r w:rsidR="00EB7108">
        <w:rPr>
          <w:sz w:val="24"/>
        </w:rPr>
        <w:t xml:space="preserve"> </w:t>
      </w:r>
      <w:r w:rsidR="004B1E16">
        <w:rPr>
          <w:b/>
          <w:sz w:val="24"/>
          <w:lang w:val="en-CA"/>
        </w:rPr>
        <w:t>(</w:t>
      </w:r>
      <w:proofErr w:type="gramStart"/>
      <w:r w:rsidR="004B1E16">
        <w:rPr>
          <w:b/>
          <w:sz w:val="24"/>
          <w:lang w:val="en-CA"/>
        </w:rPr>
        <w:t>invited</w:t>
      </w:r>
      <w:proofErr w:type="gramEnd"/>
      <w:r w:rsidR="004B1E16">
        <w:rPr>
          <w:b/>
          <w:sz w:val="24"/>
          <w:lang w:val="en-CA"/>
        </w:rPr>
        <w:t xml:space="preserve"> talk)</w:t>
      </w:r>
    </w:p>
    <w:p w14:paraId="664104D2" w14:textId="3ED9F909" w:rsidR="00BD7169" w:rsidRPr="006E24FC" w:rsidRDefault="001B23DC" w:rsidP="00BD7169">
      <w:pPr>
        <w:pStyle w:val="ListParagraph"/>
        <w:numPr>
          <w:ilvl w:val="0"/>
          <w:numId w:val="26"/>
        </w:numPr>
        <w:jc w:val="both"/>
        <w:rPr>
          <w:sz w:val="24"/>
        </w:rPr>
      </w:pPr>
      <w:proofErr w:type="spellStart"/>
      <w:r w:rsidRPr="001B23DC">
        <w:rPr>
          <w:rFonts w:asciiTheme="majorBidi" w:hAnsiTheme="majorBidi" w:cstheme="majorBidi"/>
          <w:color w:val="000000" w:themeColor="text1"/>
          <w:sz w:val="24"/>
        </w:rPr>
        <w:t>Kazemipur</w:t>
      </w:r>
      <w:proofErr w:type="spellEnd"/>
      <w:r w:rsidRPr="001B23DC">
        <w:rPr>
          <w:rFonts w:asciiTheme="majorBidi" w:hAnsiTheme="majorBidi" w:cstheme="majorBidi"/>
          <w:color w:val="000000" w:themeColor="text1"/>
          <w:sz w:val="24"/>
        </w:rPr>
        <w:t xml:space="preserve">, A. (2012), </w:t>
      </w:r>
      <w:r w:rsidRPr="001B23DC">
        <w:rPr>
          <w:color w:val="000000" w:themeColor="text1"/>
          <w:sz w:val="24"/>
          <w:lang w:eastAsia="en-CA"/>
        </w:rPr>
        <w:t>“</w:t>
      </w:r>
      <w:r w:rsidRPr="001B23DC">
        <w:rPr>
          <w:sz w:val="24"/>
        </w:rPr>
        <w:t>The Economics of Attachment: Immigrants’ Employment Experiences and Attachment to Canada</w:t>
      </w:r>
      <w:r>
        <w:rPr>
          <w:sz w:val="24"/>
        </w:rPr>
        <w:t>”</w:t>
      </w:r>
      <w:r w:rsidRPr="001B23DC">
        <w:rPr>
          <w:sz w:val="24"/>
        </w:rPr>
        <w:t xml:space="preserve">, </w:t>
      </w:r>
      <w:r w:rsidRPr="001B23DC">
        <w:rPr>
          <w:i/>
          <w:iCs/>
          <w:sz w:val="24"/>
        </w:rPr>
        <w:t>CRDCN Annual Conference</w:t>
      </w:r>
      <w:r>
        <w:rPr>
          <w:i/>
          <w:iCs/>
          <w:sz w:val="24"/>
        </w:rPr>
        <w:t>: Evidence-Based Policy Formation and Evaluation</w:t>
      </w:r>
      <w:r w:rsidRPr="001B23DC">
        <w:rPr>
          <w:sz w:val="24"/>
        </w:rPr>
        <w:t>, University of New Brunswick, Frede</w:t>
      </w:r>
      <w:r>
        <w:rPr>
          <w:sz w:val="24"/>
        </w:rPr>
        <w:t>ricton, NB, October 23-24.</w:t>
      </w:r>
    </w:p>
    <w:p w14:paraId="29455810" w14:textId="1AEB47FE" w:rsidR="007952CD" w:rsidRPr="001A51DB" w:rsidRDefault="00AA2C25" w:rsidP="007952CD">
      <w:pPr>
        <w:pStyle w:val="ListParagraph"/>
        <w:numPr>
          <w:ilvl w:val="0"/>
          <w:numId w:val="26"/>
        </w:numPr>
        <w:jc w:val="both"/>
        <w:rPr>
          <w:sz w:val="24"/>
        </w:rPr>
      </w:pPr>
      <w:proofErr w:type="spellStart"/>
      <w:r>
        <w:rPr>
          <w:rFonts w:asciiTheme="majorBidi" w:hAnsiTheme="majorBidi" w:cstheme="majorBidi"/>
          <w:color w:val="000000" w:themeColor="text1"/>
          <w:sz w:val="24"/>
        </w:rPr>
        <w:t>Kazemipur</w:t>
      </w:r>
      <w:proofErr w:type="spellEnd"/>
      <w:r>
        <w:rPr>
          <w:rFonts w:asciiTheme="majorBidi" w:hAnsiTheme="majorBidi" w:cstheme="majorBidi"/>
          <w:color w:val="000000" w:themeColor="text1"/>
          <w:sz w:val="24"/>
        </w:rPr>
        <w:t>, A. (2012</w:t>
      </w:r>
      <w:r w:rsidR="00C2726D" w:rsidRPr="00BE5EA1">
        <w:rPr>
          <w:rFonts w:asciiTheme="majorBidi" w:hAnsiTheme="majorBidi" w:cstheme="majorBidi"/>
          <w:color w:val="000000" w:themeColor="text1"/>
          <w:sz w:val="24"/>
        </w:rPr>
        <w:t>)</w:t>
      </w:r>
      <w:r w:rsidR="00A65C1F" w:rsidRPr="00BE5EA1">
        <w:rPr>
          <w:rFonts w:asciiTheme="majorBidi" w:hAnsiTheme="majorBidi" w:cstheme="majorBidi"/>
          <w:color w:val="000000" w:themeColor="text1"/>
          <w:sz w:val="24"/>
        </w:rPr>
        <w:t xml:space="preserve">, </w:t>
      </w:r>
      <w:r w:rsidR="00BE5EA1" w:rsidRPr="00BE5EA1">
        <w:rPr>
          <w:color w:val="000000" w:themeColor="text1"/>
          <w:sz w:val="24"/>
          <w:lang w:eastAsia="en-CA"/>
        </w:rPr>
        <w:t>“</w:t>
      </w:r>
      <w:r w:rsidR="00BD174C">
        <w:rPr>
          <w:color w:val="000000" w:themeColor="text1"/>
          <w:sz w:val="24"/>
          <w:lang w:eastAsia="en-CA"/>
        </w:rPr>
        <w:t>Employment and Social Integration of Immigrants: The Intersections with Gender and Religion</w:t>
      </w:r>
      <w:r w:rsidR="00BE5EA1" w:rsidRPr="00BE5EA1">
        <w:rPr>
          <w:color w:val="000000" w:themeColor="text1"/>
          <w:sz w:val="24"/>
          <w:lang w:eastAsia="en-CA"/>
        </w:rPr>
        <w:t xml:space="preserve">”, invited talk to be given at </w:t>
      </w:r>
      <w:r w:rsidR="00BE5EA1">
        <w:rPr>
          <w:color w:val="000000" w:themeColor="text1"/>
          <w:sz w:val="24"/>
          <w:lang w:eastAsia="en-CA"/>
        </w:rPr>
        <w:t xml:space="preserve">the </w:t>
      </w:r>
      <w:r w:rsidR="001B23DC">
        <w:rPr>
          <w:color w:val="000000" w:themeColor="text1"/>
          <w:sz w:val="24"/>
          <w:lang w:eastAsia="en-CA"/>
        </w:rPr>
        <w:t>symposium:</w:t>
      </w:r>
      <w:r w:rsidR="00BE5EA1">
        <w:rPr>
          <w:color w:val="000000" w:themeColor="text1"/>
          <w:sz w:val="24"/>
          <w:lang w:eastAsia="en-CA"/>
        </w:rPr>
        <w:t xml:space="preserve"> </w:t>
      </w:r>
      <w:r w:rsidR="00BE5EA1" w:rsidRPr="00BE5EA1">
        <w:rPr>
          <w:rFonts w:cs="Calibri"/>
          <w:i/>
          <w:iCs/>
          <w:color w:val="000000" w:themeColor="text1"/>
          <w:sz w:val="24"/>
          <w:lang w:eastAsia="en-CA"/>
        </w:rPr>
        <w:t>Is Atlantic Canada a Home away from home for immigrants? Gender and Intersectional Perspectives</w:t>
      </w:r>
      <w:r w:rsidR="00BE5EA1" w:rsidRPr="00BE5EA1">
        <w:rPr>
          <w:rFonts w:cs="Calibri"/>
          <w:color w:val="000000" w:themeColor="text1"/>
          <w:sz w:val="24"/>
          <w:lang w:eastAsia="en-CA"/>
        </w:rPr>
        <w:t xml:space="preserve">, </w:t>
      </w:r>
      <w:r w:rsidR="00BE5EA1">
        <w:rPr>
          <w:rFonts w:cs="Calibri"/>
          <w:color w:val="000000" w:themeColor="text1"/>
          <w:sz w:val="24"/>
          <w:lang w:eastAsia="en-CA"/>
        </w:rPr>
        <w:t xml:space="preserve">St. John’s, NL, </w:t>
      </w:r>
      <w:r w:rsidR="00BE5EA1" w:rsidRPr="00BE5EA1">
        <w:rPr>
          <w:rFonts w:cs="Calibri"/>
          <w:color w:val="000000" w:themeColor="text1"/>
          <w:sz w:val="24"/>
          <w:lang w:eastAsia="en-CA"/>
        </w:rPr>
        <w:t>September 28-29.</w:t>
      </w:r>
      <w:r w:rsidR="00EB7108">
        <w:rPr>
          <w:rFonts w:cs="Calibri"/>
          <w:color w:val="000000" w:themeColor="text1"/>
          <w:sz w:val="24"/>
          <w:lang w:eastAsia="en-CA"/>
        </w:rPr>
        <w:t xml:space="preserve"> </w:t>
      </w:r>
      <w:r w:rsidR="00EB7108" w:rsidRPr="009E34C5">
        <w:rPr>
          <w:b/>
          <w:sz w:val="24"/>
          <w:lang w:val="en-CA"/>
        </w:rPr>
        <w:t>(</w:t>
      </w:r>
      <w:proofErr w:type="gramStart"/>
      <w:r w:rsidR="00EB7108" w:rsidRPr="009E34C5">
        <w:rPr>
          <w:b/>
          <w:sz w:val="24"/>
          <w:lang w:val="en-CA"/>
        </w:rPr>
        <w:t>invited</w:t>
      </w:r>
      <w:proofErr w:type="gramEnd"/>
      <w:r w:rsidR="00EB7108" w:rsidRPr="009E34C5">
        <w:rPr>
          <w:b/>
          <w:sz w:val="24"/>
          <w:lang w:val="en-CA"/>
        </w:rPr>
        <w:t xml:space="preserve"> talk)</w:t>
      </w:r>
    </w:p>
    <w:p w14:paraId="37915022" w14:textId="707FAE5D" w:rsidR="00C14903" w:rsidRPr="00D96E95" w:rsidRDefault="00862025" w:rsidP="00C14903">
      <w:pPr>
        <w:pStyle w:val="ListParagraph"/>
        <w:numPr>
          <w:ilvl w:val="0"/>
          <w:numId w:val="26"/>
        </w:numPr>
        <w:jc w:val="both"/>
        <w:rPr>
          <w:sz w:val="24"/>
        </w:rPr>
      </w:pPr>
      <w:proofErr w:type="spellStart"/>
      <w:r w:rsidRPr="00AF76F4">
        <w:rPr>
          <w:rFonts w:asciiTheme="majorBidi" w:hAnsiTheme="majorBidi" w:cstheme="majorBidi"/>
          <w:sz w:val="24"/>
        </w:rPr>
        <w:t>Kazemipur</w:t>
      </w:r>
      <w:proofErr w:type="spellEnd"/>
      <w:r w:rsidRPr="00AF76F4">
        <w:rPr>
          <w:rFonts w:asciiTheme="majorBidi" w:hAnsiTheme="majorBidi" w:cstheme="majorBidi"/>
          <w:sz w:val="24"/>
        </w:rPr>
        <w:t xml:space="preserve">, A. (2012), “The Crescent and the Maple Leaf: Muslims in Canada”, invited talk at Prentice Institute, University of </w:t>
      </w:r>
      <w:proofErr w:type="spellStart"/>
      <w:r w:rsidRPr="00AF76F4">
        <w:rPr>
          <w:rFonts w:asciiTheme="majorBidi" w:hAnsiTheme="majorBidi" w:cstheme="majorBidi"/>
          <w:sz w:val="24"/>
        </w:rPr>
        <w:t>Lethbridge</w:t>
      </w:r>
      <w:proofErr w:type="spellEnd"/>
      <w:r w:rsidRPr="00AF76F4">
        <w:rPr>
          <w:rFonts w:asciiTheme="majorBidi" w:hAnsiTheme="majorBidi" w:cstheme="majorBidi"/>
          <w:sz w:val="24"/>
        </w:rPr>
        <w:t>, April</w:t>
      </w:r>
      <w:r w:rsidR="00FC387B">
        <w:rPr>
          <w:rFonts w:asciiTheme="majorBidi" w:hAnsiTheme="majorBidi" w:cstheme="majorBidi"/>
          <w:sz w:val="24"/>
        </w:rPr>
        <w:t xml:space="preserve"> 13. </w:t>
      </w:r>
      <w:r w:rsidR="00EB7108" w:rsidRPr="009E34C5">
        <w:rPr>
          <w:b/>
          <w:sz w:val="24"/>
          <w:lang w:val="en-CA"/>
        </w:rPr>
        <w:t>(</w:t>
      </w:r>
      <w:proofErr w:type="gramStart"/>
      <w:r w:rsidR="00EB7108" w:rsidRPr="009E34C5">
        <w:rPr>
          <w:b/>
          <w:sz w:val="24"/>
          <w:lang w:val="en-CA"/>
        </w:rPr>
        <w:t>invited</w:t>
      </w:r>
      <w:proofErr w:type="gramEnd"/>
      <w:r w:rsidR="00EB7108" w:rsidRPr="009E34C5">
        <w:rPr>
          <w:b/>
          <w:sz w:val="24"/>
          <w:lang w:val="en-CA"/>
        </w:rPr>
        <w:t xml:space="preserve"> talk)</w:t>
      </w:r>
    </w:p>
    <w:p w14:paraId="4B33AABB" w14:textId="77777777" w:rsidR="006E24FC" w:rsidRDefault="006E24FC" w:rsidP="00DF60DA">
      <w:pPr>
        <w:jc w:val="both"/>
        <w:rPr>
          <w:rFonts w:ascii="Times" w:hAnsi="Times"/>
          <w:b/>
          <w:bCs/>
          <w:sz w:val="24"/>
        </w:rPr>
      </w:pPr>
    </w:p>
    <w:p w14:paraId="0C0860B6" w14:textId="4CECFCDC" w:rsidR="00DF60DA" w:rsidRPr="00DF60DA" w:rsidRDefault="00DF60DA" w:rsidP="00DF60DA">
      <w:pPr>
        <w:jc w:val="both"/>
        <w:rPr>
          <w:rFonts w:ascii="Times" w:hAnsi="Times"/>
          <w:b/>
          <w:bCs/>
          <w:sz w:val="24"/>
        </w:rPr>
      </w:pPr>
      <w:r>
        <w:rPr>
          <w:rFonts w:ascii="Times" w:hAnsi="Times"/>
          <w:b/>
          <w:bCs/>
          <w:sz w:val="24"/>
        </w:rPr>
        <w:t>2011</w:t>
      </w:r>
    </w:p>
    <w:p w14:paraId="2AD07CE4" w14:textId="64C17F95" w:rsidR="00756D24" w:rsidRPr="00017BB0" w:rsidRDefault="00FA5D69" w:rsidP="00756D24">
      <w:pPr>
        <w:pStyle w:val="ListParagraph"/>
        <w:numPr>
          <w:ilvl w:val="0"/>
          <w:numId w:val="26"/>
        </w:numPr>
        <w:jc w:val="both"/>
        <w:rPr>
          <w:sz w:val="24"/>
        </w:rPr>
      </w:pPr>
      <w:proofErr w:type="spellStart"/>
      <w:r w:rsidRPr="00FA5D69">
        <w:rPr>
          <w:rFonts w:asciiTheme="majorBidi" w:hAnsiTheme="majorBidi" w:cstheme="majorBidi"/>
          <w:sz w:val="24"/>
        </w:rPr>
        <w:t>Kazemipur</w:t>
      </w:r>
      <w:proofErr w:type="spellEnd"/>
      <w:r w:rsidRPr="00FA5D69">
        <w:rPr>
          <w:rFonts w:asciiTheme="majorBidi" w:hAnsiTheme="majorBidi" w:cstheme="majorBidi"/>
          <w:sz w:val="24"/>
        </w:rPr>
        <w:t xml:space="preserve">, A. (2011), “Canada’s Immigration and the </w:t>
      </w:r>
      <w:r w:rsidRPr="00FA5D69">
        <w:rPr>
          <w:rFonts w:asciiTheme="majorBidi" w:hAnsiTheme="majorBidi" w:cstheme="majorBidi"/>
          <w:i/>
          <w:iCs/>
          <w:sz w:val="24"/>
        </w:rPr>
        <w:t>Muslim Question</w:t>
      </w:r>
      <w:r w:rsidRPr="00FA5D69">
        <w:rPr>
          <w:rFonts w:asciiTheme="majorBidi" w:hAnsiTheme="majorBidi" w:cstheme="majorBidi"/>
          <w:sz w:val="24"/>
        </w:rPr>
        <w:t xml:space="preserve">: New Challenges, New Promises”, </w:t>
      </w:r>
      <w:r w:rsidRPr="00FA5D69">
        <w:rPr>
          <w:sz w:val="24"/>
        </w:rPr>
        <w:t>Prairie Metropolis Centre Regional Conference, Edmonton, November 4-5.</w:t>
      </w:r>
      <w:r w:rsidR="00EB7108">
        <w:rPr>
          <w:sz w:val="24"/>
        </w:rPr>
        <w:t xml:space="preserve"> </w:t>
      </w:r>
      <w:r w:rsidR="00EB7108" w:rsidRPr="009E34C5">
        <w:rPr>
          <w:b/>
          <w:sz w:val="24"/>
          <w:lang w:val="en-CA"/>
        </w:rPr>
        <w:t>(</w:t>
      </w:r>
      <w:proofErr w:type="gramStart"/>
      <w:r w:rsidR="00EB7108" w:rsidRPr="009E34C5">
        <w:rPr>
          <w:b/>
          <w:sz w:val="24"/>
          <w:lang w:val="en-CA"/>
        </w:rPr>
        <w:t>invited</w:t>
      </w:r>
      <w:proofErr w:type="gramEnd"/>
      <w:r w:rsidR="00EB7108" w:rsidRPr="009E34C5">
        <w:rPr>
          <w:b/>
          <w:sz w:val="24"/>
          <w:lang w:val="en-CA"/>
        </w:rPr>
        <w:t xml:space="preserve"> talk)</w:t>
      </w:r>
    </w:p>
    <w:p w14:paraId="6E48723C" w14:textId="28228573" w:rsidR="00017BB0" w:rsidRPr="00DB7DC2" w:rsidRDefault="007B5EA2" w:rsidP="00017BB0">
      <w:pPr>
        <w:pStyle w:val="Default"/>
        <w:numPr>
          <w:ilvl w:val="0"/>
          <w:numId w:val="26"/>
        </w:numPr>
        <w:rPr>
          <w:b/>
          <w:sz w:val="23"/>
          <w:szCs w:val="23"/>
        </w:rPr>
      </w:pPr>
      <w:r>
        <w:rPr>
          <w:sz w:val="23"/>
          <w:szCs w:val="23"/>
        </w:rPr>
        <w:t xml:space="preserve">Kazemipur, A. (2011), “Economics Matter, but for Non-Economic Reasons”, keynote address to the symposium: </w:t>
      </w:r>
      <w:r>
        <w:rPr>
          <w:i/>
          <w:iCs/>
          <w:sz w:val="23"/>
          <w:szCs w:val="23"/>
        </w:rPr>
        <w:t>Economic Integration of Immigrants: Diversity, Opportunities and Challenges</w:t>
      </w:r>
      <w:r>
        <w:rPr>
          <w:sz w:val="23"/>
          <w:szCs w:val="23"/>
        </w:rPr>
        <w:t>, organized by the Calgary Multicultural Centre, May 12.</w:t>
      </w:r>
      <w:r w:rsidR="00EB7108">
        <w:rPr>
          <w:sz w:val="23"/>
          <w:szCs w:val="23"/>
        </w:rPr>
        <w:t xml:space="preserve"> </w:t>
      </w:r>
      <w:r w:rsidR="00EB7108" w:rsidRPr="00EB7108">
        <w:rPr>
          <w:b/>
          <w:sz w:val="23"/>
          <w:szCs w:val="23"/>
        </w:rPr>
        <w:t>(</w:t>
      </w:r>
      <w:proofErr w:type="gramStart"/>
      <w:r w:rsidR="00EB7108" w:rsidRPr="00EB7108">
        <w:rPr>
          <w:b/>
          <w:sz w:val="23"/>
          <w:szCs w:val="23"/>
        </w:rPr>
        <w:t>keynote</w:t>
      </w:r>
      <w:proofErr w:type="gramEnd"/>
      <w:r w:rsidR="00EB7108" w:rsidRPr="00EB7108">
        <w:rPr>
          <w:b/>
          <w:sz w:val="23"/>
          <w:szCs w:val="23"/>
        </w:rPr>
        <w:t xml:space="preserve"> speaker)</w:t>
      </w:r>
    </w:p>
    <w:p w14:paraId="0B587096" w14:textId="7829A28C" w:rsidR="000B19B8" w:rsidRPr="00EB7108" w:rsidRDefault="004D0097" w:rsidP="001D73F9">
      <w:pPr>
        <w:pStyle w:val="ListParagraph"/>
        <w:numPr>
          <w:ilvl w:val="0"/>
          <w:numId w:val="26"/>
        </w:numPr>
        <w:jc w:val="both"/>
        <w:rPr>
          <w:sz w:val="24"/>
        </w:rPr>
      </w:pPr>
      <w:proofErr w:type="spellStart"/>
      <w:r w:rsidRPr="00EB7108">
        <w:rPr>
          <w:rFonts w:asciiTheme="majorBidi" w:hAnsiTheme="majorBidi" w:cstheme="majorBidi"/>
          <w:sz w:val="24"/>
        </w:rPr>
        <w:t>Kazemipur</w:t>
      </w:r>
      <w:proofErr w:type="spellEnd"/>
      <w:r w:rsidRPr="00EB7108">
        <w:rPr>
          <w:rFonts w:asciiTheme="majorBidi" w:hAnsiTheme="majorBidi" w:cstheme="majorBidi"/>
          <w:sz w:val="24"/>
        </w:rPr>
        <w:t xml:space="preserve">, A. (2011), “Social Integration of Immigrants in Canada”, invited talk at the conference </w:t>
      </w:r>
      <w:r w:rsidRPr="00EB7108">
        <w:rPr>
          <w:rFonts w:asciiTheme="majorBidi" w:hAnsiTheme="majorBidi" w:cstheme="majorBidi"/>
          <w:i/>
          <w:iCs/>
          <w:sz w:val="24"/>
        </w:rPr>
        <w:t xml:space="preserve">Taking Stock of a Turbulent Decade and Looking Ahead: Immigration to North </w:t>
      </w:r>
      <w:r w:rsidRPr="00EB7108">
        <w:rPr>
          <w:rFonts w:asciiTheme="majorBidi" w:hAnsiTheme="majorBidi" w:cstheme="majorBidi"/>
          <w:i/>
          <w:iCs/>
          <w:sz w:val="24"/>
        </w:rPr>
        <w:lastRenderedPageBreak/>
        <w:t>America in 2000-2010</w:t>
      </w:r>
      <w:r w:rsidRPr="00EB7108">
        <w:rPr>
          <w:rFonts w:asciiTheme="majorBidi" w:hAnsiTheme="majorBidi" w:cstheme="majorBidi"/>
          <w:sz w:val="24"/>
        </w:rPr>
        <w:t>, University of Western Ontario, London, April 28-30.</w:t>
      </w:r>
      <w:r w:rsidR="00EB7108" w:rsidRPr="00EB7108">
        <w:rPr>
          <w:rFonts w:asciiTheme="majorBidi" w:hAnsiTheme="majorBidi" w:cstheme="majorBidi"/>
          <w:sz w:val="24"/>
        </w:rPr>
        <w:t xml:space="preserve"> </w:t>
      </w:r>
      <w:r w:rsidR="00EB7108" w:rsidRPr="00EB7108">
        <w:rPr>
          <w:b/>
          <w:sz w:val="24"/>
          <w:lang w:val="en-CA"/>
        </w:rPr>
        <w:t>(</w:t>
      </w:r>
      <w:proofErr w:type="gramStart"/>
      <w:r w:rsidR="00EB7108" w:rsidRPr="00EB7108">
        <w:rPr>
          <w:b/>
          <w:sz w:val="24"/>
          <w:lang w:val="en-CA"/>
        </w:rPr>
        <w:t>invited</w:t>
      </w:r>
      <w:proofErr w:type="gramEnd"/>
      <w:r w:rsidR="00EB7108" w:rsidRPr="00EB7108">
        <w:rPr>
          <w:b/>
          <w:sz w:val="24"/>
          <w:lang w:val="en-CA"/>
        </w:rPr>
        <w:t xml:space="preserve"> talk)</w:t>
      </w:r>
    </w:p>
    <w:p w14:paraId="5F4D4A9B" w14:textId="0225AF25" w:rsidR="004B1E16" w:rsidRPr="007953EC" w:rsidRDefault="000B19B8" w:rsidP="004B1E16">
      <w:pPr>
        <w:pStyle w:val="ListParagraph"/>
        <w:numPr>
          <w:ilvl w:val="0"/>
          <w:numId w:val="26"/>
        </w:numPr>
        <w:jc w:val="both"/>
        <w:rPr>
          <w:sz w:val="24"/>
        </w:rPr>
      </w:pPr>
      <w:proofErr w:type="spellStart"/>
      <w:r w:rsidRPr="00EB7108">
        <w:rPr>
          <w:sz w:val="24"/>
        </w:rPr>
        <w:t>Kazemipur</w:t>
      </w:r>
      <w:proofErr w:type="spellEnd"/>
      <w:r w:rsidRPr="00EB7108">
        <w:rPr>
          <w:sz w:val="24"/>
        </w:rPr>
        <w:t xml:space="preserve">, A. (2011). “The Diversity Dilemma: Multiculturalism, Identity Politics, and Muslim Immigrants in Canada”, Memorial University of Newfoundland, St. John’s, NL, March </w:t>
      </w:r>
      <w:r w:rsidR="00EB7108" w:rsidRPr="00EB7108">
        <w:rPr>
          <w:sz w:val="24"/>
        </w:rPr>
        <w:t xml:space="preserve">22. </w:t>
      </w:r>
      <w:r w:rsidR="00EB7108" w:rsidRPr="00EB7108">
        <w:rPr>
          <w:b/>
          <w:sz w:val="24"/>
          <w:lang w:val="en-CA"/>
        </w:rPr>
        <w:t>(</w:t>
      </w:r>
      <w:proofErr w:type="gramStart"/>
      <w:r w:rsidR="00EB7108" w:rsidRPr="00EB7108">
        <w:rPr>
          <w:b/>
          <w:sz w:val="24"/>
          <w:lang w:val="en-CA"/>
        </w:rPr>
        <w:t>invited</w:t>
      </w:r>
      <w:proofErr w:type="gramEnd"/>
      <w:r w:rsidR="00EB7108" w:rsidRPr="00EB7108">
        <w:rPr>
          <w:b/>
          <w:sz w:val="24"/>
          <w:lang w:val="en-CA"/>
        </w:rPr>
        <w:t xml:space="preserve"> talk)</w:t>
      </w:r>
    </w:p>
    <w:p w14:paraId="725A09AD" w14:textId="5F1F5772" w:rsidR="004D0097" w:rsidRPr="007E407E" w:rsidRDefault="004D0097" w:rsidP="001D73F9">
      <w:pPr>
        <w:pStyle w:val="ListParagraph"/>
        <w:numPr>
          <w:ilvl w:val="0"/>
          <w:numId w:val="26"/>
        </w:numPr>
        <w:jc w:val="both"/>
        <w:rPr>
          <w:sz w:val="24"/>
        </w:rPr>
      </w:pPr>
      <w:proofErr w:type="spellStart"/>
      <w:r w:rsidRPr="00EB7108">
        <w:rPr>
          <w:rFonts w:asciiTheme="majorBidi" w:hAnsiTheme="majorBidi" w:cstheme="majorBidi"/>
          <w:sz w:val="24"/>
        </w:rPr>
        <w:t>Kazemipur</w:t>
      </w:r>
      <w:proofErr w:type="spellEnd"/>
      <w:r w:rsidRPr="00EB7108">
        <w:rPr>
          <w:rFonts w:asciiTheme="majorBidi" w:hAnsiTheme="majorBidi" w:cstheme="majorBidi"/>
          <w:sz w:val="24"/>
        </w:rPr>
        <w:t>, A. (2011), “The Challenge of Creating a Common Identity in a Diverse</w:t>
      </w:r>
      <w:r w:rsidRPr="004D0097">
        <w:rPr>
          <w:rFonts w:asciiTheme="majorBidi" w:hAnsiTheme="majorBidi" w:cstheme="majorBidi"/>
          <w:sz w:val="24"/>
        </w:rPr>
        <w:t xml:space="preserve"> Society: The Case of Canada”, invited talk organized by the Prentice Institute, University of </w:t>
      </w:r>
      <w:proofErr w:type="spellStart"/>
      <w:r w:rsidRPr="004D0097">
        <w:rPr>
          <w:rFonts w:asciiTheme="majorBidi" w:hAnsiTheme="majorBidi" w:cstheme="majorBidi"/>
          <w:sz w:val="24"/>
        </w:rPr>
        <w:t>Lethbridge</w:t>
      </w:r>
      <w:proofErr w:type="spellEnd"/>
      <w:r w:rsidRPr="004D0097">
        <w:rPr>
          <w:rFonts w:asciiTheme="majorBidi" w:hAnsiTheme="majorBidi" w:cstheme="majorBidi"/>
          <w:sz w:val="24"/>
        </w:rPr>
        <w:t>, March 11.</w:t>
      </w:r>
      <w:r w:rsidR="007E407E">
        <w:rPr>
          <w:rFonts w:asciiTheme="majorBidi" w:hAnsiTheme="majorBidi" w:cstheme="majorBidi"/>
          <w:sz w:val="24"/>
        </w:rPr>
        <w:t xml:space="preserve"> </w:t>
      </w:r>
      <w:r w:rsidR="007E407E" w:rsidRPr="009E34C5">
        <w:rPr>
          <w:b/>
          <w:sz w:val="24"/>
          <w:lang w:val="en-CA"/>
        </w:rPr>
        <w:t>(</w:t>
      </w:r>
      <w:proofErr w:type="gramStart"/>
      <w:r w:rsidR="007E407E" w:rsidRPr="009E34C5">
        <w:rPr>
          <w:b/>
          <w:sz w:val="24"/>
          <w:lang w:val="en-CA"/>
        </w:rPr>
        <w:t>invited</w:t>
      </w:r>
      <w:proofErr w:type="gramEnd"/>
      <w:r w:rsidR="007E407E" w:rsidRPr="009E34C5">
        <w:rPr>
          <w:b/>
          <w:sz w:val="24"/>
          <w:lang w:val="en-CA"/>
        </w:rPr>
        <w:t xml:space="preserve"> talk)</w:t>
      </w:r>
    </w:p>
    <w:p w14:paraId="0F854B63" w14:textId="77777777" w:rsidR="00DF60DA" w:rsidRDefault="00DF60DA" w:rsidP="00DF60DA">
      <w:pPr>
        <w:jc w:val="both"/>
        <w:rPr>
          <w:rFonts w:ascii="Times" w:hAnsi="Times"/>
          <w:b/>
          <w:bCs/>
          <w:sz w:val="24"/>
        </w:rPr>
      </w:pPr>
    </w:p>
    <w:p w14:paraId="3AAD6195" w14:textId="1BCE0804" w:rsidR="00DF60DA" w:rsidRPr="00DF60DA" w:rsidRDefault="00DF60DA" w:rsidP="00DF60DA">
      <w:pPr>
        <w:jc w:val="both"/>
        <w:rPr>
          <w:rFonts w:ascii="Times" w:hAnsi="Times"/>
          <w:b/>
          <w:bCs/>
          <w:sz w:val="24"/>
        </w:rPr>
      </w:pPr>
      <w:r>
        <w:rPr>
          <w:rFonts w:ascii="Times" w:hAnsi="Times"/>
          <w:b/>
          <w:bCs/>
          <w:sz w:val="24"/>
        </w:rPr>
        <w:t>2010</w:t>
      </w:r>
    </w:p>
    <w:p w14:paraId="033234C0" w14:textId="77777777" w:rsidR="00CF2097" w:rsidRPr="004D0097" w:rsidRDefault="008849D3" w:rsidP="00976B63">
      <w:pPr>
        <w:pStyle w:val="ListParagraph"/>
        <w:numPr>
          <w:ilvl w:val="0"/>
          <w:numId w:val="25"/>
        </w:numPr>
        <w:jc w:val="both"/>
        <w:rPr>
          <w:rFonts w:asciiTheme="majorBidi" w:hAnsiTheme="majorBidi" w:cstheme="majorBidi"/>
          <w:sz w:val="24"/>
        </w:rPr>
      </w:pPr>
      <w:proofErr w:type="spellStart"/>
      <w:r w:rsidRPr="004D0097">
        <w:rPr>
          <w:rFonts w:asciiTheme="majorBidi" w:hAnsiTheme="majorBidi" w:cstheme="majorBidi"/>
          <w:color w:val="000000" w:themeColor="text1"/>
          <w:sz w:val="24"/>
        </w:rPr>
        <w:t>Kazemipur</w:t>
      </w:r>
      <w:proofErr w:type="spellEnd"/>
      <w:r w:rsidRPr="004D0097">
        <w:rPr>
          <w:rFonts w:asciiTheme="majorBidi" w:hAnsiTheme="majorBidi" w:cstheme="majorBidi"/>
          <w:color w:val="000000" w:themeColor="text1"/>
          <w:sz w:val="24"/>
        </w:rPr>
        <w:t xml:space="preserve">, A. </w:t>
      </w:r>
      <w:r w:rsidR="00397BFA" w:rsidRPr="004D0097">
        <w:rPr>
          <w:rFonts w:asciiTheme="majorBidi" w:hAnsiTheme="majorBidi" w:cstheme="majorBidi"/>
          <w:color w:val="000000" w:themeColor="text1"/>
          <w:sz w:val="24"/>
        </w:rPr>
        <w:t>(2010</w:t>
      </w:r>
      <w:r w:rsidRPr="004D0097">
        <w:rPr>
          <w:rFonts w:asciiTheme="majorBidi" w:hAnsiTheme="majorBidi" w:cstheme="majorBidi"/>
          <w:color w:val="000000" w:themeColor="text1"/>
          <w:sz w:val="24"/>
        </w:rPr>
        <w:t>), “</w:t>
      </w:r>
      <w:r w:rsidR="00CF2097" w:rsidRPr="004D0097">
        <w:rPr>
          <w:rFonts w:asciiTheme="majorBidi" w:hAnsiTheme="majorBidi" w:cstheme="majorBidi"/>
          <w:sz w:val="24"/>
        </w:rPr>
        <w:t xml:space="preserve">Between Exclusionary Nationalism and Inclusionary </w:t>
      </w:r>
      <w:proofErr w:type="spellStart"/>
      <w:r w:rsidR="00CF2097" w:rsidRPr="004D0097">
        <w:rPr>
          <w:rFonts w:asciiTheme="majorBidi" w:hAnsiTheme="majorBidi" w:cstheme="majorBidi"/>
          <w:i/>
          <w:iCs/>
          <w:sz w:val="24"/>
        </w:rPr>
        <w:t>Ummah</w:t>
      </w:r>
      <w:proofErr w:type="spellEnd"/>
      <w:r w:rsidR="00CF2097" w:rsidRPr="004D0097">
        <w:rPr>
          <w:rFonts w:asciiTheme="majorBidi" w:hAnsiTheme="majorBidi" w:cstheme="majorBidi"/>
          <w:sz w:val="24"/>
        </w:rPr>
        <w:t xml:space="preserve">: Identity Politics among Canada’s Muslims”, </w:t>
      </w:r>
      <w:r w:rsidR="00CF2097" w:rsidRPr="004D0097">
        <w:rPr>
          <w:rFonts w:asciiTheme="majorBidi" w:hAnsiTheme="majorBidi" w:cstheme="majorBidi"/>
          <w:i/>
          <w:iCs/>
          <w:sz w:val="24"/>
        </w:rPr>
        <w:t>Canadian Sociological Association Annual Conference,</w:t>
      </w:r>
      <w:r w:rsidR="00CF2097" w:rsidRPr="004D0097">
        <w:rPr>
          <w:rFonts w:asciiTheme="majorBidi" w:hAnsiTheme="majorBidi" w:cstheme="majorBidi"/>
          <w:sz w:val="24"/>
        </w:rPr>
        <w:t xml:space="preserve"> Montreal, May 31-June 4.</w:t>
      </w:r>
    </w:p>
    <w:p w14:paraId="381E69D1" w14:textId="2D6C6A59" w:rsidR="008849D3" w:rsidRPr="005D6EBB" w:rsidRDefault="008849D3" w:rsidP="001D73F9">
      <w:pPr>
        <w:pStyle w:val="ListParagraph"/>
        <w:numPr>
          <w:ilvl w:val="0"/>
          <w:numId w:val="26"/>
        </w:numPr>
        <w:jc w:val="both"/>
        <w:rPr>
          <w:sz w:val="24"/>
        </w:rPr>
      </w:pPr>
      <w:proofErr w:type="spellStart"/>
      <w:r>
        <w:rPr>
          <w:rFonts w:asciiTheme="majorBidi" w:hAnsiTheme="majorBidi" w:cstheme="majorBidi"/>
          <w:color w:val="000000" w:themeColor="text1"/>
          <w:sz w:val="24"/>
        </w:rPr>
        <w:t>Kazemipur</w:t>
      </w:r>
      <w:proofErr w:type="spellEnd"/>
      <w:r>
        <w:rPr>
          <w:rFonts w:asciiTheme="majorBidi" w:hAnsiTheme="majorBidi" w:cstheme="majorBidi"/>
          <w:color w:val="000000" w:themeColor="text1"/>
          <w:sz w:val="24"/>
        </w:rPr>
        <w:t xml:space="preserve">, A. (2010). “Economic Experiences and Social Integration of Immigrants in Canada”, </w:t>
      </w:r>
      <w:r w:rsidRPr="008849D3">
        <w:rPr>
          <w:rFonts w:asciiTheme="majorBidi" w:hAnsiTheme="majorBidi" w:cstheme="majorBidi"/>
          <w:i/>
          <w:iCs/>
          <w:color w:val="000000" w:themeColor="text1"/>
          <w:sz w:val="24"/>
        </w:rPr>
        <w:t xml:space="preserve">PMC </w:t>
      </w:r>
      <w:r>
        <w:rPr>
          <w:rFonts w:asciiTheme="majorBidi" w:hAnsiTheme="majorBidi" w:cstheme="majorBidi"/>
          <w:i/>
          <w:iCs/>
          <w:color w:val="000000" w:themeColor="text1"/>
          <w:sz w:val="24"/>
        </w:rPr>
        <w:t xml:space="preserve">Research </w:t>
      </w:r>
      <w:r w:rsidRPr="008849D3">
        <w:rPr>
          <w:rFonts w:asciiTheme="majorBidi" w:hAnsiTheme="majorBidi" w:cstheme="majorBidi"/>
          <w:i/>
          <w:iCs/>
          <w:color w:val="000000" w:themeColor="text1"/>
          <w:sz w:val="24"/>
        </w:rPr>
        <w:t>Symposium</w:t>
      </w:r>
      <w:r>
        <w:rPr>
          <w:rFonts w:asciiTheme="majorBidi" w:hAnsiTheme="majorBidi" w:cstheme="majorBidi"/>
          <w:color w:val="000000" w:themeColor="text1"/>
          <w:sz w:val="24"/>
        </w:rPr>
        <w:t>, Edmonton, J</w:t>
      </w:r>
      <w:r w:rsidR="005D6EBB">
        <w:rPr>
          <w:rFonts w:asciiTheme="majorBidi" w:hAnsiTheme="majorBidi" w:cstheme="majorBidi"/>
          <w:color w:val="000000" w:themeColor="text1"/>
          <w:sz w:val="24"/>
        </w:rPr>
        <w:t>anuary 21</w:t>
      </w:r>
      <w:r>
        <w:rPr>
          <w:rFonts w:asciiTheme="majorBidi" w:hAnsiTheme="majorBidi" w:cstheme="majorBidi"/>
          <w:color w:val="000000" w:themeColor="text1"/>
          <w:sz w:val="24"/>
        </w:rPr>
        <w:t xml:space="preserve">. </w:t>
      </w:r>
      <w:r w:rsidR="005D6EBB" w:rsidRPr="009E34C5">
        <w:rPr>
          <w:b/>
          <w:sz w:val="24"/>
          <w:lang w:val="en-CA"/>
        </w:rPr>
        <w:t>(</w:t>
      </w:r>
      <w:proofErr w:type="gramStart"/>
      <w:r w:rsidR="005D6EBB" w:rsidRPr="009E34C5">
        <w:rPr>
          <w:b/>
          <w:sz w:val="24"/>
          <w:lang w:val="en-CA"/>
        </w:rPr>
        <w:t>invited</w:t>
      </w:r>
      <w:proofErr w:type="gramEnd"/>
      <w:r w:rsidR="005D6EBB" w:rsidRPr="009E34C5">
        <w:rPr>
          <w:b/>
          <w:sz w:val="24"/>
          <w:lang w:val="en-CA"/>
        </w:rPr>
        <w:t xml:space="preserve"> talk)</w:t>
      </w:r>
    </w:p>
    <w:p w14:paraId="792DD6DD" w14:textId="77777777" w:rsidR="00B75B82" w:rsidRDefault="00B75B82" w:rsidP="00B75B82">
      <w:pPr>
        <w:jc w:val="both"/>
        <w:rPr>
          <w:rFonts w:ascii="Times" w:hAnsi="Times"/>
          <w:b/>
          <w:bCs/>
          <w:sz w:val="24"/>
        </w:rPr>
      </w:pPr>
    </w:p>
    <w:p w14:paraId="56DF8054" w14:textId="3B35BCF1" w:rsidR="00B75B82" w:rsidRPr="00B75B82" w:rsidRDefault="00B75B82" w:rsidP="00B75B82">
      <w:pPr>
        <w:jc w:val="both"/>
        <w:rPr>
          <w:rFonts w:ascii="Times" w:hAnsi="Times"/>
          <w:b/>
          <w:bCs/>
          <w:sz w:val="24"/>
        </w:rPr>
      </w:pPr>
      <w:r>
        <w:rPr>
          <w:rFonts w:ascii="Times" w:hAnsi="Times"/>
          <w:b/>
          <w:bCs/>
          <w:sz w:val="24"/>
        </w:rPr>
        <w:t>2009</w:t>
      </w:r>
    </w:p>
    <w:p w14:paraId="01CE3606" w14:textId="612F3CF8" w:rsidR="003367A3" w:rsidRPr="008C2260" w:rsidRDefault="003367A3" w:rsidP="001D73F9">
      <w:pPr>
        <w:pStyle w:val="ListParagraph"/>
        <w:numPr>
          <w:ilvl w:val="0"/>
          <w:numId w:val="26"/>
        </w:numPr>
        <w:jc w:val="both"/>
        <w:rPr>
          <w:sz w:val="24"/>
        </w:rPr>
      </w:pPr>
      <w:r w:rsidRPr="000A7952">
        <w:rPr>
          <w:rFonts w:asciiTheme="majorBidi" w:hAnsiTheme="majorBidi" w:cstheme="majorBidi"/>
          <w:color w:val="000000" w:themeColor="text1"/>
          <w:sz w:val="24"/>
          <w:lang w:val="en-CA" w:eastAsia="en-CA"/>
        </w:rPr>
        <w:t>Kazemipur, A. (2009).</w:t>
      </w:r>
      <w:r w:rsidRPr="000A7952">
        <w:rPr>
          <w:rFonts w:asciiTheme="majorBidi" w:hAnsiTheme="majorBidi" w:cstheme="majorBidi"/>
          <w:color w:val="000000" w:themeColor="text1"/>
          <w:sz w:val="24"/>
        </w:rPr>
        <w:t xml:space="preserve"> “Identity transformation among the Muslim youth in Canada”, </w:t>
      </w:r>
      <w:r w:rsidRPr="000A7952">
        <w:rPr>
          <w:rFonts w:asciiTheme="majorBidi" w:hAnsiTheme="majorBidi" w:cstheme="majorBidi"/>
          <w:i/>
          <w:iCs/>
          <w:color w:val="000000" w:themeColor="text1"/>
          <w:sz w:val="24"/>
        </w:rPr>
        <w:t>PMC Research Symposium</w:t>
      </w:r>
      <w:r w:rsidRPr="000A7952">
        <w:rPr>
          <w:rFonts w:asciiTheme="majorBidi" w:hAnsiTheme="majorBidi" w:cstheme="majorBidi"/>
          <w:color w:val="000000" w:themeColor="text1"/>
          <w:sz w:val="24"/>
        </w:rPr>
        <w:t>, Calgary, O</w:t>
      </w:r>
      <w:r w:rsidR="008C2260">
        <w:rPr>
          <w:rFonts w:asciiTheme="majorBidi" w:hAnsiTheme="majorBidi" w:cstheme="majorBidi"/>
          <w:color w:val="000000" w:themeColor="text1"/>
          <w:sz w:val="24"/>
        </w:rPr>
        <w:t>ctober 27</w:t>
      </w:r>
      <w:r w:rsidRPr="000A7952">
        <w:rPr>
          <w:rFonts w:asciiTheme="majorBidi" w:hAnsiTheme="majorBidi" w:cstheme="majorBidi"/>
          <w:color w:val="000000" w:themeColor="text1"/>
          <w:sz w:val="24"/>
        </w:rPr>
        <w:t>.</w:t>
      </w:r>
      <w:r w:rsidR="008C2260">
        <w:rPr>
          <w:rFonts w:asciiTheme="majorBidi" w:hAnsiTheme="majorBidi" w:cstheme="majorBidi"/>
          <w:color w:val="000000" w:themeColor="text1"/>
          <w:sz w:val="24"/>
        </w:rPr>
        <w:t xml:space="preserve"> </w:t>
      </w:r>
      <w:r w:rsidR="008C2260" w:rsidRPr="009E34C5">
        <w:rPr>
          <w:b/>
          <w:sz w:val="24"/>
          <w:lang w:val="en-CA"/>
        </w:rPr>
        <w:t>(</w:t>
      </w:r>
      <w:proofErr w:type="gramStart"/>
      <w:r w:rsidR="008C2260" w:rsidRPr="009E34C5">
        <w:rPr>
          <w:b/>
          <w:sz w:val="24"/>
          <w:lang w:val="en-CA"/>
        </w:rPr>
        <w:t>invited</w:t>
      </w:r>
      <w:proofErr w:type="gramEnd"/>
      <w:r w:rsidR="008C2260" w:rsidRPr="009E34C5">
        <w:rPr>
          <w:b/>
          <w:sz w:val="24"/>
          <w:lang w:val="en-CA"/>
        </w:rPr>
        <w:t xml:space="preserve"> talk)</w:t>
      </w:r>
    </w:p>
    <w:p w14:paraId="5EFB260C" w14:textId="34C67A6B" w:rsidR="003E500E" w:rsidRPr="008C2260" w:rsidRDefault="003D403B" w:rsidP="001D73F9">
      <w:pPr>
        <w:pStyle w:val="ListParagraph"/>
        <w:numPr>
          <w:ilvl w:val="0"/>
          <w:numId w:val="26"/>
        </w:numPr>
        <w:jc w:val="both"/>
        <w:rPr>
          <w:sz w:val="24"/>
        </w:rPr>
      </w:pPr>
      <w:r w:rsidRPr="000A7952">
        <w:rPr>
          <w:rFonts w:asciiTheme="majorBidi" w:hAnsiTheme="majorBidi" w:cstheme="majorBidi"/>
          <w:color w:val="000000" w:themeColor="text1"/>
          <w:sz w:val="24"/>
          <w:lang w:val="en-CA" w:eastAsia="en-CA"/>
        </w:rPr>
        <w:t xml:space="preserve">Kazemipur, A. (2009). </w:t>
      </w:r>
      <w:hyperlink r:id="rId34" w:history="1">
        <w:r w:rsidRPr="000A7952">
          <w:rPr>
            <w:rStyle w:val="Hyperlink"/>
            <w:rFonts w:asciiTheme="majorBidi" w:hAnsiTheme="majorBidi" w:cstheme="majorBidi"/>
            <w:color w:val="000000" w:themeColor="text1"/>
            <w:sz w:val="24"/>
            <w:u w:val="none"/>
            <w:lang w:val="en-CA" w:eastAsia="en-CA"/>
          </w:rPr>
          <w:t>“A Generation in Flux: An Empirical Profile of the Youth in Post-revolutionary Iran”</w:t>
        </w:r>
      </w:hyperlink>
      <w:r w:rsidRPr="000A7952">
        <w:rPr>
          <w:rFonts w:asciiTheme="majorBidi" w:hAnsiTheme="majorBidi" w:cstheme="majorBidi"/>
          <w:color w:val="000000" w:themeColor="text1"/>
          <w:sz w:val="24"/>
          <w:lang w:val="en-CA" w:eastAsia="en-CA"/>
        </w:rPr>
        <w:t xml:space="preserve">, presented at </w:t>
      </w:r>
      <w:r w:rsidRPr="000A7952">
        <w:rPr>
          <w:rFonts w:asciiTheme="majorBidi" w:hAnsiTheme="majorBidi" w:cstheme="majorBidi"/>
          <w:i/>
          <w:iCs/>
          <w:color w:val="000000" w:themeColor="text1"/>
          <w:sz w:val="24"/>
          <w:lang w:val="en-CA" w:eastAsia="en-CA"/>
        </w:rPr>
        <w:t>Thirty Years On: The Social and Cultural Impacts of the Iranian Revolution,</w:t>
      </w:r>
      <w:r w:rsidRPr="000A7952">
        <w:rPr>
          <w:rFonts w:asciiTheme="majorBidi" w:hAnsiTheme="majorBidi" w:cstheme="majorBidi"/>
          <w:color w:val="000000" w:themeColor="text1"/>
          <w:sz w:val="24"/>
          <w:lang w:val="en-CA" w:eastAsia="en-CA"/>
        </w:rPr>
        <w:t xml:space="preserve"> SOAS, University of London, London, UK, June 5-6.</w:t>
      </w:r>
      <w:r w:rsidR="008C2260">
        <w:rPr>
          <w:rFonts w:asciiTheme="majorBidi" w:hAnsiTheme="majorBidi" w:cstheme="majorBidi"/>
          <w:color w:val="000000" w:themeColor="text1"/>
          <w:sz w:val="24"/>
          <w:lang w:val="en-CA" w:eastAsia="en-CA"/>
        </w:rPr>
        <w:t xml:space="preserve"> </w:t>
      </w:r>
      <w:r w:rsidR="008C2260" w:rsidRPr="009E34C5">
        <w:rPr>
          <w:b/>
          <w:sz w:val="24"/>
          <w:lang w:val="en-CA"/>
        </w:rPr>
        <w:t>(</w:t>
      </w:r>
      <w:proofErr w:type="gramStart"/>
      <w:r w:rsidR="008C2260" w:rsidRPr="009E34C5">
        <w:rPr>
          <w:b/>
          <w:sz w:val="24"/>
          <w:lang w:val="en-CA"/>
        </w:rPr>
        <w:t>invited</w:t>
      </w:r>
      <w:proofErr w:type="gramEnd"/>
      <w:r w:rsidR="008C2260" w:rsidRPr="009E34C5">
        <w:rPr>
          <w:b/>
          <w:sz w:val="24"/>
          <w:lang w:val="en-CA"/>
        </w:rPr>
        <w:t xml:space="preserve"> talk)</w:t>
      </w:r>
    </w:p>
    <w:p w14:paraId="63EF7818" w14:textId="77777777" w:rsidR="003E500E" w:rsidRPr="000A7952" w:rsidRDefault="003E500E" w:rsidP="00976B63">
      <w:pPr>
        <w:pStyle w:val="ListParagraph"/>
        <w:widowControl/>
        <w:numPr>
          <w:ilvl w:val="0"/>
          <w:numId w:val="12"/>
        </w:numPr>
        <w:tabs>
          <w:tab w:val="left" w:pos="1080"/>
        </w:tabs>
        <w:autoSpaceDE/>
        <w:autoSpaceDN/>
        <w:adjustRightInd/>
        <w:jc w:val="both"/>
        <w:rPr>
          <w:rFonts w:asciiTheme="majorBidi" w:hAnsiTheme="majorBidi" w:cstheme="majorBidi"/>
          <w:color w:val="000000" w:themeColor="text1"/>
          <w:sz w:val="24"/>
          <w:lang w:val="en-CA" w:eastAsia="en-CA"/>
        </w:rPr>
      </w:pPr>
      <w:r w:rsidRPr="000A7952">
        <w:rPr>
          <w:rFonts w:asciiTheme="majorBidi" w:hAnsiTheme="majorBidi" w:cstheme="majorBidi"/>
          <w:color w:val="000000" w:themeColor="text1"/>
          <w:sz w:val="24"/>
          <w:lang w:val="en-CA" w:eastAsia="en-CA"/>
        </w:rPr>
        <w:t xml:space="preserve">Kazemipur, A. (2009). </w:t>
      </w:r>
      <w:hyperlink r:id="rId35" w:history="1">
        <w:r w:rsidRPr="000A7952">
          <w:rPr>
            <w:rStyle w:val="Hyperlink"/>
            <w:rFonts w:asciiTheme="majorBidi" w:hAnsiTheme="majorBidi" w:cstheme="majorBidi"/>
            <w:color w:val="000000" w:themeColor="text1"/>
            <w:sz w:val="24"/>
            <w:u w:val="none"/>
            <w:lang w:val="en-CA" w:eastAsia="en-CA"/>
          </w:rPr>
          <w:t>“When Theocracy and Generation X Meet: Religion and Youth in Post-revolutionary Iran”</w:t>
        </w:r>
      </w:hyperlink>
      <w:r w:rsidRPr="000A7952">
        <w:rPr>
          <w:rFonts w:asciiTheme="majorBidi" w:hAnsiTheme="majorBidi" w:cstheme="majorBidi"/>
          <w:color w:val="000000" w:themeColor="text1"/>
          <w:sz w:val="24"/>
          <w:lang w:val="en-CA" w:eastAsia="en-CA"/>
        </w:rPr>
        <w:t xml:space="preserve">, presented at </w:t>
      </w:r>
      <w:r w:rsidRPr="000A7952">
        <w:rPr>
          <w:rFonts w:asciiTheme="majorBidi" w:hAnsiTheme="majorBidi" w:cstheme="majorBidi"/>
          <w:i/>
          <w:iCs/>
          <w:color w:val="000000" w:themeColor="text1"/>
          <w:sz w:val="24"/>
        </w:rPr>
        <w:t>Canadian Sociological Association Annual Conference</w:t>
      </w:r>
      <w:r w:rsidRPr="000A7952">
        <w:rPr>
          <w:rFonts w:asciiTheme="majorBidi" w:hAnsiTheme="majorBidi" w:cstheme="majorBidi"/>
          <w:color w:val="000000" w:themeColor="text1"/>
          <w:sz w:val="24"/>
        </w:rPr>
        <w:t>, Ottawa, May 26-29, 2009.</w:t>
      </w:r>
    </w:p>
    <w:p w14:paraId="74DF2A79" w14:textId="77777777" w:rsidR="003E500E" w:rsidRPr="000A7952" w:rsidRDefault="003E500E" w:rsidP="00976B63">
      <w:pPr>
        <w:pStyle w:val="ListParagraph"/>
        <w:widowControl/>
        <w:numPr>
          <w:ilvl w:val="0"/>
          <w:numId w:val="12"/>
        </w:numPr>
        <w:tabs>
          <w:tab w:val="left" w:pos="1080"/>
        </w:tabs>
        <w:autoSpaceDE/>
        <w:autoSpaceDN/>
        <w:adjustRightInd/>
        <w:jc w:val="both"/>
        <w:rPr>
          <w:rFonts w:asciiTheme="majorBidi" w:hAnsiTheme="majorBidi" w:cstheme="majorBidi"/>
          <w:color w:val="000000" w:themeColor="text1"/>
          <w:sz w:val="24"/>
          <w:lang w:val="en-CA" w:eastAsia="en-CA"/>
        </w:rPr>
      </w:pPr>
      <w:r w:rsidRPr="000A7952">
        <w:rPr>
          <w:rFonts w:asciiTheme="majorBidi" w:hAnsiTheme="majorBidi" w:cstheme="majorBidi"/>
          <w:color w:val="000000" w:themeColor="text1"/>
          <w:sz w:val="24"/>
          <w:lang w:val="en-CA" w:eastAsia="en-CA"/>
        </w:rPr>
        <w:t xml:space="preserve">Kazemipur, A. (2009). </w:t>
      </w:r>
      <w:hyperlink r:id="rId36" w:history="1">
        <w:r w:rsidRPr="000A7952">
          <w:rPr>
            <w:rStyle w:val="Hyperlink"/>
            <w:rFonts w:asciiTheme="majorBidi" w:hAnsiTheme="majorBidi" w:cstheme="majorBidi"/>
            <w:color w:val="000000" w:themeColor="text1"/>
            <w:sz w:val="24"/>
            <w:u w:val="none"/>
            <w:lang w:val="en-CA" w:eastAsia="en-CA"/>
          </w:rPr>
          <w:t>“</w:t>
        </w:r>
        <w:r w:rsidR="000F471E" w:rsidRPr="000A7952">
          <w:rPr>
            <w:rStyle w:val="Hyperlink"/>
            <w:rFonts w:asciiTheme="majorBidi" w:hAnsiTheme="majorBidi" w:cstheme="majorBidi"/>
            <w:color w:val="000000" w:themeColor="text1"/>
            <w:sz w:val="24"/>
            <w:u w:val="none"/>
            <w:lang w:val="en-CA" w:eastAsia="en-CA"/>
          </w:rPr>
          <w:t xml:space="preserve">On the </w:t>
        </w:r>
        <w:r w:rsidR="0022257A" w:rsidRPr="000A7952">
          <w:rPr>
            <w:rStyle w:val="Hyperlink"/>
            <w:rFonts w:asciiTheme="majorBidi" w:hAnsiTheme="majorBidi" w:cstheme="majorBidi"/>
            <w:color w:val="000000" w:themeColor="text1"/>
            <w:sz w:val="24"/>
            <w:u w:val="none"/>
            <w:lang w:val="en-CA" w:eastAsia="en-CA"/>
          </w:rPr>
          <w:t>Muslim</w:t>
        </w:r>
        <w:r w:rsidR="000F471E" w:rsidRPr="000A7952">
          <w:rPr>
            <w:rStyle w:val="Hyperlink"/>
            <w:rFonts w:asciiTheme="majorBidi" w:hAnsiTheme="majorBidi" w:cstheme="majorBidi"/>
            <w:color w:val="000000" w:themeColor="text1"/>
            <w:sz w:val="24"/>
            <w:u w:val="none"/>
            <w:lang w:val="en-CA" w:eastAsia="en-CA"/>
          </w:rPr>
          <w:t xml:space="preserve"> Question</w:t>
        </w:r>
        <w:r w:rsidRPr="000A7952">
          <w:rPr>
            <w:rStyle w:val="Hyperlink"/>
            <w:rFonts w:asciiTheme="majorBidi" w:hAnsiTheme="majorBidi" w:cstheme="majorBidi"/>
            <w:color w:val="000000" w:themeColor="text1"/>
            <w:sz w:val="24"/>
            <w:u w:val="none"/>
            <w:lang w:val="en-CA" w:eastAsia="en-CA"/>
          </w:rPr>
          <w:t>”</w:t>
        </w:r>
      </w:hyperlink>
      <w:r w:rsidRPr="000A7952">
        <w:rPr>
          <w:rFonts w:asciiTheme="majorBidi" w:hAnsiTheme="majorBidi" w:cstheme="majorBidi"/>
          <w:color w:val="000000" w:themeColor="text1"/>
          <w:sz w:val="24"/>
          <w:lang w:val="en-CA" w:eastAsia="en-CA"/>
        </w:rPr>
        <w:t xml:space="preserve">, presented at the </w:t>
      </w:r>
      <w:r w:rsidRPr="000A7952">
        <w:rPr>
          <w:rFonts w:asciiTheme="majorBidi" w:hAnsiTheme="majorBidi" w:cstheme="majorBidi"/>
          <w:i/>
          <w:iCs/>
          <w:color w:val="000000" w:themeColor="text1"/>
          <w:sz w:val="24"/>
          <w:lang w:val="en-CA" w:eastAsia="en-CA"/>
        </w:rPr>
        <w:t>11</w:t>
      </w:r>
      <w:r w:rsidRPr="000A7952">
        <w:rPr>
          <w:rFonts w:asciiTheme="majorBidi" w:hAnsiTheme="majorBidi" w:cstheme="majorBidi"/>
          <w:i/>
          <w:iCs/>
          <w:color w:val="000000" w:themeColor="text1"/>
          <w:sz w:val="24"/>
          <w:vertAlign w:val="superscript"/>
          <w:lang w:val="en-CA" w:eastAsia="en-CA"/>
        </w:rPr>
        <w:t>th</w:t>
      </w:r>
      <w:r w:rsidRPr="000A7952">
        <w:rPr>
          <w:rFonts w:asciiTheme="majorBidi" w:hAnsiTheme="majorBidi" w:cstheme="majorBidi"/>
          <w:i/>
          <w:iCs/>
          <w:color w:val="000000" w:themeColor="text1"/>
          <w:sz w:val="24"/>
          <w:lang w:val="en-CA" w:eastAsia="en-CA"/>
        </w:rPr>
        <w:t xml:space="preserve"> National Metropolis Conference,</w:t>
      </w:r>
      <w:r w:rsidRPr="000A7952">
        <w:rPr>
          <w:rFonts w:asciiTheme="majorBidi" w:hAnsiTheme="majorBidi" w:cstheme="majorBidi"/>
          <w:color w:val="000000" w:themeColor="text1"/>
          <w:sz w:val="24"/>
          <w:lang w:val="en-CA" w:eastAsia="en-CA"/>
        </w:rPr>
        <w:t xml:space="preserve"> Calgary, March 19-22.</w:t>
      </w:r>
    </w:p>
    <w:p w14:paraId="027D0543" w14:textId="77777777" w:rsidR="00B75B82" w:rsidRDefault="00B75B82" w:rsidP="00B75B82">
      <w:pPr>
        <w:jc w:val="both"/>
        <w:rPr>
          <w:rFonts w:ascii="Times" w:hAnsi="Times"/>
          <w:b/>
          <w:bCs/>
          <w:sz w:val="24"/>
        </w:rPr>
      </w:pPr>
    </w:p>
    <w:p w14:paraId="179E383A" w14:textId="3577DEAB" w:rsidR="00B75B82" w:rsidRPr="00B75B82" w:rsidRDefault="00B75B82" w:rsidP="00B75B82">
      <w:pPr>
        <w:jc w:val="both"/>
        <w:rPr>
          <w:rFonts w:ascii="Times" w:hAnsi="Times"/>
          <w:b/>
          <w:bCs/>
          <w:sz w:val="24"/>
        </w:rPr>
      </w:pPr>
      <w:r>
        <w:rPr>
          <w:rFonts w:ascii="Times" w:hAnsi="Times"/>
          <w:b/>
          <w:bCs/>
          <w:sz w:val="24"/>
        </w:rPr>
        <w:t>2008</w:t>
      </w:r>
    </w:p>
    <w:p w14:paraId="306D6A88" w14:textId="77777777" w:rsidR="00AC5CD1" w:rsidRPr="000A7952" w:rsidRDefault="00AC5CD1" w:rsidP="00976B63">
      <w:pPr>
        <w:widowControl/>
        <w:numPr>
          <w:ilvl w:val="0"/>
          <w:numId w:val="12"/>
        </w:numPr>
        <w:tabs>
          <w:tab w:val="left" w:pos="-1080"/>
          <w:tab w:val="left" w:pos="-720"/>
          <w:tab w:val="left" w:pos="0"/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ajorBidi" w:hAnsiTheme="majorBidi" w:cstheme="majorBidi"/>
          <w:color w:val="000000" w:themeColor="text1"/>
          <w:sz w:val="24"/>
        </w:rPr>
      </w:pPr>
      <w:proofErr w:type="spellStart"/>
      <w:r>
        <w:rPr>
          <w:rFonts w:asciiTheme="majorBidi" w:hAnsiTheme="majorBidi" w:cstheme="majorBidi"/>
          <w:color w:val="000000" w:themeColor="text1"/>
          <w:sz w:val="24"/>
        </w:rPr>
        <w:t>Kazemipur</w:t>
      </w:r>
      <w:proofErr w:type="spellEnd"/>
      <w:r>
        <w:rPr>
          <w:rFonts w:asciiTheme="majorBidi" w:hAnsiTheme="majorBidi" w:cstheme="majorBidi"/>
          <w:color w:val="000000" w:themeColor="text1"/>
          <w:sz w:val="24"/>
        </w:rPr>
        <w:t>, A. (</w:t>
      </w:r>
      <w:r w:rsidRPr="000A7952">
        <w:rPr>
          <w:rFonts w:asciiTheme="majorBidi" w:hAnsiTheme="majorBidi" w:cstheme="majorBidi"/>
          <w:color w:val="000000" w:themeColor="text1"/>
          <w:sz w:val="24"/>
        </w:rPr>
        <w:t>2008</w:t>
      </w:r>
      <w:r>
        <w:rPr>
          <w:rFonts w:asciiTheme="majorBidi" w:hAnsiTheme="majorBidi" w:cstheme="majorBidi"/>
          <w:color w:val="000000" w:themeColor="text1"/>
          <w:sz w:val="24"/>
        </w:rPr>
        <w:t>)</w:t>
      </w:r>
      <w:r w:rsidRPr="000A7952">
        <w:rPr>
          <w:rFonts w:asciiTheme="majorBidi" w:hAnsiTheme="majorBidi" w:cstheme="majorBidi"/>
          <w:color w:val="000000" w:themeColor="text1"/>
          <w:sz w:val="24"/>
        </w:rPr>
        <w:t xml:space="preserve"> – Invited participation in </w:t>
      </w:r>
      <w:hyperlink r:id="rId37" w:history="1">
        <w:r w:rsidRPr="000A7952">
          <w:rPr>
            <w:rStyle w:val="Hyperlink"/>
            <w:rFonts w:asciiTheme="majorBidi" w:hAnsiTheme="majorBidi" w:cstheme="majorBidi"/>
            <w:color w:val="000000" w:themeColor="text1"/>
            <w:sz w:val="24"/>
            <w:u w:val="none"/>
          </w:rPr>
          <w:t xml:space="preserve">brainstorming meeting on </w:t>
        </w:r>
        <w:r w:rsidRPr="000A7952">
          <w:rPr>
            <w:rStyle w:val="Hyperlink"/>
            <w:rFonts w:asciiTheme="majorBidi" w:hAnsiTheme="majorBidi" w:cstheme="majorBidi"/>
            <w:i/>
            <w:iCs/>
            <w:color w:val="000000" w:themeColor="text1"/>
            <w:sz w:val="24"/>
            <w:u w:val="none"/>
          </w:rPr>
          <w:t>Social Engagement and Integration of Immigrants</w:t>
        </w:r>
      </w:hyperlink>
      <w:r w:rsidRPr="000A7952">
        <w:rPr>
          <w:rFonts w:asciiTheme="majorBidi" w:hAnsiTheme="majorBidi" w:cstheme="majorBidi"/>
          <w:color w:val="000000" w:themeColor="text1"/>
          <w:sz w:val="24"/>
        </w:rPr>
        <w:t xml:space="preserve">, organized by </w:t>
      </w:r>
      <w:r w:rsidRPr="000A7952">
        <w:rPr>
          <w:rFonts w:asciiTheme="majorBidi" w:hAnsiTheme="majorBidi" w:cstheme="majorBidi"/>
          <w:i/>
          <w:iCs/>
          <w:color w:val="000000" w:themeColor="text1"/>
          <w:sz w:val="24"/>
        </w:rPr>
        <w:t>Citizenship and Immigration Canada,</w:t>
      </w:r>
      <w:r w:rsidRPr="000A7952">
        <w:rPr>
          <w:rFonts w:asciiTheme="majorBidi" w:hAnsiTheme="majorBidi" w:cstheme="majorBidi"/>
          <w:color w:val="000000" w:themeColor="text1"/>
          <w:sz w:val="24"/>
        </w:rPr>
        <w:t xml:space="preserve"> Calgary, March 19.</w:t>
      </w:r>
    </w:p>
    <w:p w14:paraId="709C9F92" w14:textId="77777777" w:rsidR="00616936" w:rsidRPr="000A7952" w:rsidRDefault="00616936" w:rsidP="00976B63">
      <w:pPr>
        <w:pStyle w:val="ListParagraph"/>
        <w:widowControl/>
        <w:numPr>
          <w:ilvl w:val="0"/>
          <w:numId w:val="12"/>
        </w:numPr>
        <w:tabs>
          <w:tab w:val="left" w:pos="1080"/>
        </w:tabs>
        <w:autoSpaceDE/>
        <w:autoSpaceDN/>
        <w:adjustRightInd/>
        <w:jc w:val="both"/>
        <w:rPr>
          <w:rFonts w:asciiTheme="majorBidi" w:hAnsiTheme="majorBidi" w:cstheme="majorBidi"/>
          <w:color w:val="000000" w:themeColor="text1"/>
          <w:sz w:val="24"/>
          <w:lang w:val="en-CA" w:eastAsia="en-CA"/>
        </w:rPr>
      </w:pPr>
      <w:r w:rsidRPr="000A7952">
        <w:rPr>
          <w:rFonts w:asciiTheme="majorBidi" w:hAnsiTheme="majorBidi" w:cstheme="majorBidi"/>
          <w:color w:val="000000" w:themeColor="text1"/>
          <w:sz w:val="24"/>
          <w:lang w:val="en-CA" w:eastAsia="en-CA"/>
        </w:rPr>
        <w:t xml:space="preserve">Kazemipur, A. (2008), </w:t>
      </w:r>
      <w:hyperlink r:id="rId38" w:history="1">
        <w:r w:rsidRPr="000A7952">
          <w:rPr>
            <w:rStyle w:val="Hyperlink"/>
            <w:rFonts w:asciiTheme="majorBidi" w:hAnsiTheme="majorBidi" w:cstheme="majorBidi"/>
            <w:color w:val="000000" w:themeColor="text1"/>
            <w:sz w:val="24"/>
            <w:u w:val="none"/>
            <w:lang w:val="en-CA" w:eastAsia="en-CA"/>
          </w:rPr>
          <w:t>“Putnam Revisited: Social Capital and Diversity in Canada”</w:t>
        </w:r>
      </w:hyperlink>
      <w:r w:rsidRPr="000A7952">
        <w:rPr>
          <w:rFonts w:asciiTheme="majorBidi" w:hAnsiTheme="majorBidi" w:cstheme="majorBidi"/>
          <w:color w:val="000000" w:themeColor="text1"/>
          <w:sz w:val="24"/>
          <w:lang w:val="en-CA" w:eastAsia="en-CA"/>
        </w:rPr>
        <w:t xml:space="preserve">, invited lecture, </w:t>
      </w:r>
      <w:r w:rsidRPr="000A7952">
        <w:rPr>
          <w:rFonts w:asciiTheme="majorBidi" w:hAnsiTheme="majorBidi" w:cstheme="majorBidi"/>
          <w:i/>
          <w:iCs/>
          <w:color w:val="000000" w:themeColor="text1"/>
          <w:sz w:val="24"/>
          <w:lang w:val="en-CA" w:eastAsia="en-CA"/>
        </w:rPr>
        <w:t>Department of Sociology, University of Calgary</w:t>
      </w:r>
      <w:r w:rsidRPr="000A7952">
        <w:rPr>
          <w:rFonts w:asciiTheme="majorBidi" w:hAnsiTheme="majorBidi" w:cstheme="majorBidi"/>
          <w:color w:val="000000" w:themeColor="text1"/>
          <w:sz w:val="24"/>
          <w:lang w:val="en-CA" w:eastAsia="en-CA"/>
        </w:rPr>
        <w:t>, November 26.</w:t>
      </w:r>
    </w:p>
    <w:p w14:paraId="43A29EC6" w14:textId="77777777" w:rsidR="00616936" w:rsidRPr="000A7952" w:rsidRDefault="00616936" w:rsidP="00976B63">
      <w:pPr>
        <w:pStyle w:val="ListParagraph"/>
        <w:widowControl/>
        <w:numPr>
          <w:ilvl w:val="0"/>
          <w:numId w:val="12"/>
        </w:numPr>
        <w:tabs>
          <w:tab w:val="left" w:pos="1080"/>
        </w:tabs>
        <w:autoSpaceDE/>
        <w:autoSpaceDN/>
        <w:adjustRightInd/>
        <w:jc w:val="both"/>
        <w:rPr>
          <w:rFonts w:asciiTheme="majorBidi" w:hAnsiTheme="majorBidi" w:cstheme="majorBidi"/>
          <w:color w:val="000000" w:themeColor="text1"/>
          <w:sz w:val="24"/>
          <w:lang w:val="en-CA" w:eastAsia="en-CA"/>
        </w:rPr>
      </w:pPr>
      <w:r w:rsidRPr="000A7952">
        <w:rPr>
          <w:rFonts w:asciiTheme="majorBidi" w:hAnsiTheme="majorBidi" w:cstheme="majorBidi"/>
          <w:color w:val="000000" w:themeColor="text1"/>
          <w:sz w:val="24"/>
          <w:lang w:val="en-CA" w:eastAsia="en-CA"/>
        </w:rPr>
        <w:t xml:space="preserve">Kazemipur, A. (2008), </w:t>
      </w:r>
      <w:hyperlink r:id="rId39" w:history="1">
        <w:r w:rsidRPr="000A7952">
          <w:rPr>
            <w:rStyle w:val="Hyperlink"/>
            <w:rFonts w:asciiTheme="majorBidi" w:hAnsiTheme="majorBidi" w:cstheme="majorBidi"/>
            <w:color w:val="000000" w:themeColor="text1"/>
            <w:sz w:val="24"/>
            <w:u w:val="none"/>
            <w:lang w:val="en-CA" w:eastAsia="en-CA"/>
          </w:rPr>
          <w:t>“Social Trust and Immigration: The Canadian Context”</w:t>
        </w:r>
      </w:hyperlink>
      <w:r w:rsidRPr="000A7952">
        <w:rPr>
          <w:rFonts w:asciiTheme="majorBidi" w:hAnsiTheme="majorBidi" w:cstheme="majorBidi"/>
          <w:color w:val="000000" w:themeColor="text1"/>
          <w:sz w:val="24"/>
          <w:lang w:val="en-CA" w:eastAsia="en-CA"/>
        </w:rPr>
        <w:t xml:space="preserve">, invited lecture, </w:t>
      </w:r>
      <w:r w:rsidRPr="000A7952">
        <w:rPr>
          <w:rFonts w:asciiTheme="majorBidi" w:hAnsiTheme="majorBidi" w:cstheme="majorBidi"/>
          <w:i/>
          <w:iCs/>
          <w:color w:val="000000" w:themeColor="text1"/>
          <w:sz w:val="24"/>
          <w:lang w:val="en-CA" w:eastAsia="en-CA"/>
        </w:rPr>
        <w:t>PMC Symposium,</w:t>
      </w:r>
      <w:r w:rsidRPr="000A7952">
        <w:rPr>
          <w:rFonts w:asciiTheme="majorBidi" w:hAnsiTheme="majorBidi" w:cstheme="majorBidi"/>
          <w:color w:val="000000" w:themeColor="text1"/>
          <w:sz w:val="24"/>
          <w:lang w:val="en-CA" w:eastAsia="en-CA"/>
        </w:rPr>
        <w:t xml:space="preserve"> Calgary, November 24-25. </w:t>
      </w:r>
    </w:p>
    <w:p w14:paraId="50B1D9C9" w14:textId="77777777" w:rsidR="00616936" w:rsidRPr="000A7952" w:rsidRDefault="00616936" w:rsidP="00976B63">
      <w:pPr>
        <w:widowControl/>
        <w:numPr>
          <w:ilvl w:val="0"/>
          <w:numId w:val="12"/>
        </w:numPr>
        <w:tabs>
          <w:tab w:val="left" w:pos="426"/>
        </w:tabs>
        <w:jc w:val="both"/>
        <w:rPr>
          <w:rFonts w:asciiTheme="majorBidi" w:hAnsiTheme="majorBidi" w:cstheme="majorBidi"/>
          <w:color w:val="000000" w:themeColor="text1"/>
          <w:sz w:val="24"/>
          <w:lang w:val="en-CA" w:eastAsia="en-CA"/>
        </w:rPr>
      </w:pPr>
      <w:proofErr w:type="spellStart"/>
      <w:r w:rsidRPr="000A7952">
        <w:rPr>
          <w:rFonts w:asciiTheme="majorBidi" w:hAnsiTheme="majorBidi" w:cstheme="majorBidi"/>
          <w:color w:val="000000" w:themeColor="text1"/>
          <w:sz w:val="24"/>
        </w:rPr>
        <w:t>Kazemipur</w:t>
      </w:r>
      <w:proofErr w:type="spellEnd"/>
      <w:r w:rsidRPr="000A7952">
        <w:rPr>
          <w:rFonts w:asciiTheme="majorBidi" w:hAnsiTheme="majorBidi" w:cstheme="majorBidi"/>
          <w:color w:val="000000" w:themeColor="text1"/>
          <w:sz w:val="24"/>
        </w:rPr>
        <w:t xml:space="preserve">, </w:t>
      </w:r>
      <w:r w:rsidRPr="000A7952">
        <w:rPr>
          <w:rFonts w:asciiTheme="majorBidi" w:hAnsiTheme="majorBidi" w:cstheme="majorBidi"/>
          <w:b/>
          <w:bCs/>
          <w:color w:val="000000" w:themeColor="text1"/>
          <w:sz w:val="24"/>
        </w:rPr>
        <w:t>A.</w:t>
      </w:r>
      <w:r w:rsidRPr="000A7952">
        <w:rPr>
          <w:rFonts w:asciiTheme="majorBidi" w:hAnsiTheme="majorBidi" w:cstheme="majorBidi"/>
          <w:color w:val="000000" w:themeColor="text1"/>
          <w:sz w:val="24"/>
        </w:rPr>
        <w:t xml:space="preserve"> (2008), invited participation in </w:t>
      </w:r>
      <w:r w:rsidRPr="000A7952">
        <w:rPr>
          <w:rFonts w:asciiTheme="majorBidi" w:hAnsiTheme="majorBidi" w:cstheme="majorBidi"/>
          <w:i/>
          <w:iCs/>
          <w:color w:val="000000" w:themeColor="text1"/>
          <w:sz w:val="24"/>
        </w:rPr>
        <w:t>CURA symposium</w:t>
      </w:r>
      <w:r w:rsidRPr="000A7952">
        <w:rPr>
          <w:rFonts w:asciiTheme="majorBidi" w:hAnsiTheme="majorBidi" w:cstheme="majorBidi"/>
          <w:color w:val="000000" w:themeColor="text1"/>
          <w:sz w:val="24"/>
        </w:rPr>
        <w:t xml:space="preserve">, University of Alberta, Edmonton, June 25-26. </w:t>
      </w:r>
    </w:p>
    <w:p w14:paraId="51FCD547" w14:textId="77777777" w:rsidR="003E500E" w:rsidRPr="000A7952" w:rsidRDefault="003E500E" w:rsidP="00976B63">
      <w:pPr>
        <w:pStyle w:val="ListParagraph"/>
        <w:widowControl/>
        <w:numPr>
          <w:ilvl w:val="0"/>
          <w:numId w:val="12"/>
        </w:numPr>
        <w:tabs>
          <w:tab w:val="left" w:pos="1080"/>
        </w:tabs>
        <w:autoSpaceDE/>
        <w:autoSpaceDN/>
        <w:adjustRightInd/>
        <w:jc w:val="both"/>
        <w:rPr>
          <w:rFonts w:asciiTheme="majorBidi" w:hAnsiTheme="majorBidi" w:cstheme="majorBidi"/>
          <w:color w:val="000000" w:themeColor="text1"/>
          <w:sz w:val="24"/>
          <w:lang w:val="en-CA" w:eastAsia="en-CA"/>
        </w:rPr>
      </w:pPr>
      <w:r w:rsidRPr="000A7952">
        <w:rPr>
          <w:rFonts w:asciiTheme="majorBidi" w:hAnsiTheme="majorBidi" w:cstheme="majorBidi"/>
          <w:color w:val="000000" w:themeColor="text1"/>
          <w:sz w:val="24"/>
          <w:lang w:val="en-CA" w:eastAsia="en-CA"/>
        </w:rPr>
        <w:t xml:space="preserve">Kazemipur, A. (2008), </w:t>
      </w:r>
      <w:hyperlink r:id="rId40" w:history="1">
        <w:r w:rsidRPr="000A7952">
          <w:rPr>
            <w:rStyle w:val="Hyperlink"/>
            <w:rFonts w:asciiTheme="majorBidi" w:hAnsiTheme="majorBidi" w:cstheme="majorBidi"/>
            <w:color w:val="000000" w:themeColor="text1"/>
            <w:sz w:val="24"/>
            <w:u w:val="none"/>
          </w:rPr>
          <w:t>“Multiculturalism Is Good, But It Would Be Even Better If It Worked: The Quest for an Effective Multiculturalism in Canada”</w:t>
        </w:r>
      </w:hyperlink>
      <w:r w:rsidRPr="000A7952">
        <w:rPr>
          <w:rFonts w:asciiTheme="majorBidi" w:hAnsiTheme="majorBidi" w:cstheme="majorBidi"/>
          <w:color w:val="000000" w:themeColor="text1"/>
          <w:sz w:val="24"/>
        </w:rPr>
        <w:t xml:space="preserve">, </w:t>
      </w:r>
      <w:r w:rsidRPr="000A7952">
        <w:rPr>
          <w:rFonts w:asciiTheme="majorBidi" w:hAnsiTheme="majorBidi" w:cstheme="majorBidi"/>
          <w:i/>
          <w:iCs/>
          <w:color w:val="000000" w:themeColor="text1"/>
          <w:sz w:val="24"/>
        </w:rPr>
        <w:t>Ethnicity: Theory and Practice in the 21st Century conference</w:t>
      </w:r>
      <w:r w:rsidRPr="000A7952">
        <w:rPr>
          <w:rFonts w:asciiTheme="majorBidi" w:hAnsiTheme="majorBidi" w:cstheme="majorBidi"/>
          <w:color w:val="000000" w:themeColor="text1"/>
          <w:sz w:val="24"/>
        </w:rPr>
        <w:t xml:space="preserve">, </w:t>
      </w:r>
      <w:proofErr w:type="spellStart"/>
      <w:r w:rsidRPr="000A7952">
        <w:rPr>
          <w:rFonts w:asciiTheme="majorBidi" w:hAnsiTheme="majorBidi" w:cstheme="majorBidi"/>
          <w:color w:val="000000" w:themeColor="text1"/>
          <w:sz w:val="24"/>
        </w:rPr>
        <w:t>Lethbridge</w:t>
      </w:r>
      <w:proofErr w:type="spellEnd"/>
      <w:r w:rsidRPr="000A7952">
        <w:rPr>
          <w:rFonts w:asciiTheme="majorBidi" w:hAnsiTheme="majorBidi" w:cstheme="majorBidi"/>
          <w:color w:val="000000" w:themeColor="text1"/>
          <w:sz w:val="24"/>
        </w:rPr>
        <w:t>, September 26-28.</w:t>
      </w:r>
    </w:p>
    <w:p w14:paraId="6B8ED5CA" w14:textId="77777777" w:rsidR="003E500E" w:rsidRPr="000A7952" w:rsidRDefault="003E500E" w:rsidP="00976B63">
      <w:pPr>
        <w:pStyle w:val="ListParagraph"/>
        <w:widowControl/>
        <w:numPr>
          <w:ilvl w:val="0"/>
          <w:numId w:val="12"/>
        </w:numPr>
        <w:tabs>
          <w:tab w:val="left" w:pos="1080"/>
        </w:tabs>
        <w:autoSpaceDE/>
        <w:autoSpaceDN/>
        <w:adjustRightInd/>
        <w:jc w:val="both"/>
        <w:rPr>
          <w:rFonts w:asciiTheme="majorBidi" w:hAnsiTheme="majorBidi" w:cstheme="majorBidi"/>
          <w:color w:val="000000" w:themeColor="text1"/>
          <w:sz w:val="24"/>
          <w:lang w:val="en-CA" w:eastAsia="en-CA"/>
        </w:rPr>
      </w:pPr>
      <w:proofErr w:type="spellStart"/>
      <w:r w:rsidRPr="000A7952">
        <w:rPr>
          <w:rFonts w:asciiTheme="majorBidi" w:hAnsiTheme="majorBidi" w:cstheme="majorBidi"/>
          <w:color w:val="000000" w:themeColor="text1"/>
          <w:sz w:val="24"/>
        </w:rPr>
        <w:t>Kazemipur</w:t>
      </w:r>
      <w:proofErr w:type="spellEnd"/>
      <w:r w:rsidRPr="000A7952">
        <w:rPr>
          <w:rFonts w:asciiTheme="majorBidi" w:hAnsiTheme="majorBidi" w:cstheme="majorBidi"/>
          <w:color w:val="000000" w:themeColor="text1"/>
          <w:sz w:val="24"/>
        </w:rPr>
        <w:t xml:space="preserve">, A. (2008), </w:t>
      </w:r>
      <w:hyperlink r:id="rId41" w:history="1">
        <w:r w:rsidRPr="000A7952">
          <w:rPr>
            <w:rStyle w:val="Hyperlink"/>
            <w:rFonts w:asciiTheme="majorBidi" w:hAnsiTheme="majorBidi" w:cstheme="majorBidi"/>
            <w:color w:val="000000" w:themeColor="text1"/>
            <w:sz w:val="24"/>
            <w:u w:val="none"/>
          </w:rPr>
          <w:t>“Quantitative Research Skills: The Mismatch of Supply and Demand,”</w:t>
        </w:r>
      </w:hyperlink>
      <w:r w:rsidRPr="000A7952">
        <w:rPr>
          <w:rFonts w:asciiTheme="majorBidi" w:hAnsiTheme="majorBidi" w:cstheme="majorBidi"/>
          <w:color w:val="000000" w:themeColor="text1"/>
          <w:sz w:val="24"/>
        </w:rPr>
        <w:t xml:space="preserve"> </w:t>
      </w:r>
      <w:r w:rsidRPr="000A7952">
        <w:rPr>
          <w:rFonts w:asciiTheme="majorBidi" w:hAnsiTheme="majorBidi" w:cstheme="majorBidi"/>
          <w:i/>
          <w:iCs/>
          <w:color w:val="000000" w:themeColor="text1"/>
          <w:sz w:val="24"/>
        </w:rPr>
        <w:t>Prentice Institute Dialogue Session</w:t>
      </w:r>
      <w:r w:rsidRPr="000A7952">
        <w:rPr>
          <w:rFonts w:asciiTheme="majorBidi" w:hAnsiTheme="majorBidi" w:cstheme="majorBidi"/>
          <w:color w:val="000000" w:themeColor="text1"/>
          <w:sz w:val="24"/>
        </w:rPr>
        <w:t xml:space="preserve">, </w:t>
      </w:r>
      <w:proofErr w:type="spellStart"/>
      <w:r w:rsidRPr="000A7952">
        <w:rPr>
          <w:rFonts w:asciiTheme="majorBidi" w:hAnsiTheme="majorBidi" w:cstheme="majorBidi"/>
          <w:color w:val="000000" w:themeColor="text1"/>
          <w:sz w:val="24"/>
        </w:rPr>
        <w:t>Lethbridge</w:t>
      </w:r>
      <w:proofErr w:type="spellEnd"/>
      <w:r w:rsidRPr="000A7952">
        <w:rPr>
          <w:rFonts w:asciiTheme="majorBidi" w:hAnsiTheme="majorBidi" w:cstheme="majorBidi"/>
          <w:color w:val="000000" w:themeColor="text1"/>
          <w:sz w:val="24"/>
        </w:rPr>
        <w:t xml:space="preserve">, June 20-21. </w:t>
      </w:r>
    </w:p>
    <w:p w14:paraId="61AC8DC8" w14:textId="77777777" w:rsidR="003E500E" w:rsidRPr="000A7952" w:rsidRDefault="003E500E" w:rsidP="00976B63">
      <w:pPr>
        <w:pStyle w:val="ListParagraph"/>
        <w:widowControl/>
        <w:numPr>
          <w:ilvl w:val="0"/>
          <w:numId w:val="12"/>
        </w:numPr>
        <w:tabs>
          <w:tab w:val="left" w:pos="1080"/>
        </w:tabs>
        <w:autoSpaceDE/>
        <w:autoSpaceDN/>
        <w:adjustRightInd/>
        <w:jc w:val="both"/>
        <w:rPr>
          <w:rFonts w:asciiTheme="majorBidi" w:hAnsiTheme="majorBidi" w:cstheme="majorBidi"/>
          <w:color w:val="000000" w:themeColor="text1"/>
          <w:sz w:val="24"/>
          <w:lang w:val="en-CA" w:eastAsia="en-CA"/>
        </w:rPr>
      </w:pPr>
      <w:proofErr w:type="spellStart"/>
      <w:r w:rsidRPr="000A7952">
        <w:rPr>
          <w:rFonts w:asciiTheme="majorBidi" w:hAnsiTheme="majorBidi" w:cstheme="majorBidi"/>
          <w:color w:val="000000" w:themeColor="text1"/>
          <w:sz w:val="24"/>
        </w:rPr>
        <w:lastRenderedPageBreak/>
        <w:t>Kazemipur</w:t>
      </w:r>
      <w:proofErr w:type="spellEnd"/>
      <w:r w:rsidRPr="000A7952">
        <w:rPr>
          <w:rFonts w:asciiTheme="majorBidi" w:hAnsiTheme="majorBidi" w:cstheme="majorBidi"/>
          <w:color w:val="000000" w:themeColor="text1"/>
          <w:sz w:val="24"/>
        </w:rPr>
        <w:t xml:space="preserve">, A. (2008), </w:t>
      </w:r>
      <w:hyperlink r:id="rId42" w:history="1">
        <w:r w:rsidRPr="000A7952">
          <w:rPr>
            <w:rStyle w:val="Hyperlink"/>
            <w:rFonts w:asciiTheme="majorBidi" w:hAnsiTheme="majorBidi" w:cstheme="majorBidi"/>
            <w:color w:val="000000" w:themeColor="text1"/>
            <w:sz w:val="24"/>
            <w:u w:val="none"/>
          </w:rPr>
          <w:t xml:space="preserve">“Immigrants and </w:t>
        </w:r>
        <w:proofErr w:type="spellStart"/>
        <w:r w:rsidRPr="000A7952">
          <w:rPr>
            <w:rStyle w:val="Hyperlink"/>
            <w:rFonts w:asciiTheme="majorBidi" w:hAnsiTheme="majorBidi" w:cstheme="majorBidi"/>
            <w:color w:val="000000" w:themeColor="text1"/>
            <w:sz w:val="24"/>
            <w:u w:val="none"/>
          </w:rPr>
          <w:t>Labour</w:t>
        </w:r>
        <w:proofErr w:type="spellEnd"/>
        <w:r w:rsidRPr="000A7952">
          <w:rPr>
            <w:rStyle w:val="Hyperlink"/>
            <w:rFonts w:asciiTheme="majorBidi" w:hAnsiTheme="majorBidi" w:cstheme="majorBidi"/>
            <w:color w:val="000000" w:themeColor="text1"/>
            <w:sz w:val="24"/>
            <w:u w:val="none"/>
          </w:rPr>
          <w:t xml:space="preserve"> Market: Some Recent Trends,”</w:t>
        </w:r>
      </w:hyperlink>
      <w:r w:rsidRPr="000A7952">
        <w:rPr>
          <w:rFonts w:asciiTheme="majorBidi" w:hAnsiTheme="majorBidi" w:cstheme="majorBidi"/>
          <w:color w:val="000000" w:themeColor="text1"/>
          <w:sz w:val="24"/>
        </w:rPr>
        <w:t xml:space="preserve"> </w:t>
      </w:r>
      <w:r w:rsidRPr="000A7952">
        <w:rPr>
          <w:rFonts w:asciiTheme="majorBidi" w:hAnsiTheme="majorBidi" w:cstheme="majorBidi"/>
          <w:i/>
          <w:iCs/>
          <w:color w:val="000000" w:themeColor="text1"/>
          <w:sz w:val="24"/>
        </w:rPr>
        <w:t>Prentice Institute Dialogue Session,</w:t>
      </w:r>
      <w:r w:rsidRPr="000A7952">
        <w:rPr>
          <w:rFonts w:asciiTheme="majorBidi" w:hAnsiTheme="majorBidi" w:cstheme="majorBidi"/>
          <w:color w:val="000000" w:themeColor="text1"/>
          <w:sz w:val="24"/>
        </w:rPr>
        <w:t xml:space="preserve"> </w:t>
      </w:r>
      <w:proofErr w:type="spellStart"/>
      <w:r w:rsidRPr="000A7952">
        <w:rPr>
          <w:rFonts w:asciiTheme="majorBidi" w:hAnsiTheme="majorBidi" w:cstheme="majorBidi"/>
          <w:color w:val="000000" w:themeColor="text1"/>
          <w:sz w:val="24"/>
        </w:rPr>
        <w:t>Lethbridge</w:t>
      </w:r>
      <w:proofErr w:type="spellEnd"/>
      <w:r w:rsidRPr="000A7952">
        <w:rPr>
          <w:rFonts w:asciiTheme="majorBidi" w:hAnsiTheme="majorBidi" w:cstheme="majorBidi"/>
          <w:color w:val="000000" w:themeColor="text1"/>
          <w:sz w:val="24"/>
        </w:rPr>
        <w:t xml:space="preserve">, June 20-21. </w:t>
      </w:r>
    </w:p>
    <w:p w14:paraId="33C824F9" w14:textId="77777777" w:rsidR="003E500E" w:rsidRPr="000A7952" w:rsidRDefault="003E500E" w:rsidP="00976B63">
      <w:pPr>
        <w:pStyle w:val="ListParagraph"/>
        <w:widowControl/>
        <w:numPr>
          <w:ilvl w:val="0"/>
          <w:numId w:val="12"/>
        </w:numPr>
        <w:tabs>
          <w:tab w:val="left" w:pos="1080"/>
        </w:tabs>
        <w:autoSpaceDE/>
        <w:autoSpaceDN/>
        <w:adjustRightInd/>
        <w:jc w:val="both"/>
        <w:rPr>
          <w:rFonts w:asciiTheme="majorBidi" w:hAnsiTheme="majorBidi" w:cstheme="majorBidi"/>
          <w:color w:val="000000" w:themeColor="text1"/>
          <w:sz w:val="24"/>
          <w:lang w:val="en-CA" w:eastAsia="en-CA"/>
        </w:rPr>
      </w:pPr>
      <w:proofErr w:type="spellStart"/>
      <w:r w:rsidRPr="000A7952">
        <w:rPr>
          <w:rFonts w:asciiTheme="majorBidi" w:hAnsiTheme="majorBidi" w:cstheme="majorBidi"/>
          <w:color w:val="000000" w:themeColor="text1"/>
          <w:sz w:val="24"/>
        </w:rPr>
        <w:t>Kazemipur</w:t>
      </w:r>
      <w:proofErr w:type="spellEnd"/>
      <w:r w:rsidRPr="000A7952">
        <w:rPr>
          <w:rFonts w:asciiTheme="majorBidi" w:hAnsiTheme="majorBidi" w:cstheme="majorBidi"/>
          <w:color w:val="000000" w:themeColor="text1"/>
          <w:sz w:val="24"/>
        </w:rPr>
        <w:t xml:space="preserve">, A. (2008), </w:t>
      </w:r>
      <w:hyperlink r:id="rId43" w:history="1">
        <w:r w:rsidRPr="000A7952">
          <w:rPr>
            <w:rStyle w:val="Hyperlink"/>
            <w:rFonts w:asciiTheme="majorBidi" w:hAnsiTheme="majorBidi" w:cstheme="majorBidi"/>
            <w:color w:val="000000" w:themeColor="text1"/>
            <w:sz w:val="24"/>
            <w:u w:val="none"/>
          </w:rPr>
          <w:t>“Ethnic Diversity and Inter-personal Trust: The Case of Canada”</w:t>
        </w:r>
      </w:hyperlink>
      <w:r w:rsidRPr="000A7952">
        <w:rPr>
          <w:rFonts w:asciiTheme="majorBidi" w:hAnsiTheme="majorBidi" w:cstheme="majorBidi"/>
          <w:color w:val="000000" w:themeColor="text1"/>
          <w:sz w:val="24"/>
        </w:rPr>
        <w:t xml:space="preserve">, </w:t>
      </w:r>
      <w:r w:rsidRPr="000A7952">
        <w:rPr>
          <w:rFonts w:asciiTheme="majorBidi" w:hAnsiTheme="majorBidi" w:cstheme="majorBidi"/>
          <w:i/>
          <w:iCs/>
          <w:color w:val="000000" w:themeColor="text1"/>
          <w:sz w:val="24"/>
        </w:rPr>
        <w:t>Canadian Sociological Association Annual Conference</w:t>
      </w:r>
      <w:r w:rsidRPr="000A7952">
        <w:rPr>
          <w:rFonts w:asciiTheme="majorBidi" w:hAnsiTheme="majorBidi" w:cstheme="majorBidi"/>
          <w:color w:val="000000" w:themeColor="text1"/>
          <w:sz w:val="24"/>
        </w:rPr>
        <w:t>, Vancouver, June 3-6.</w:t>
      </w:r>
    </w:p>
    <w:p w14:paraId="203F2CD7" w14:textId="77777777" w:rsidR="003E500E" w:rsidRPr="000A7952" w:rsidRDefault="003E500E" w:rsidP="00976B63">
      <w:pPr>
        <w:pStyle w:val="ListParagraph"/>
        <w:widowControl/>
        <w:numPr>
          <w:ilvl w:val="0"/>
          <w:numId w:val="12"/>
        </w:numPr>
        <w:tabs>
          <w:tab w:val="left" w:pos="1080"/>
        </w:tabs>
        <w:autoSpaceDE/>
        <w:autoSpaceDN/>
        <w:adjustRightInd/>
        <w:jc w:val="both"/>
        <w:rPr>
          <w:rFonts w:asciiTheme="majorBidi" w:hAnsiTheme="majorBidi" w:cstheme="majorBidi"/>
          <w:color w:val="000000" w:themeColor="text1"/>
          <w:sz w:val="24"/>
          <w:lang w:val="en-CA" w:eastAsia="en-CA"/>
        </w:rPr>
      </w:pPr>
      <w:proofErr w:type="spellStart"/>
      <w:r w:rsidRPr="000A7952">
        <w:rPr>
          <w:rFonts w:asciiTheme="majorBidi" w:hAnsiTheme="majorBidi" w:cstheme="majorBidi"/>
          <w:color w:val="000000" w:themeColor="text1"/>
          <w:sz w:val="24"/>
        </w:rPr>
        <w:t>Kazemipur</w:t>
      </w:r>
      <w:proofErr w:type="spellEnd"/>
      <w:r w:rsidRPr="000A7952">
        <w:rPr>
          <w:rFonts w:asciiTheme="majorBidi" w:hAnsiTheme="majorBidi" w:cstheme="majorBidi"/>
          <w:color w:val="000000" w:themeColor="text1"/>
          <w:sz w:val="24"/>
        </w:rPr>
        <w:t xml:space="preserve">, A. (2008), </w:t>
      </w:r>
      <w:hyperlink r:id="rId44" w:history="1">
        <w:r w:rsidRPr="000A7952">
          <w:rPr>
            <w:rStyle w:val="Hyperlink"/>
            <w:rFonts w:asciiTheme="majorBidi" w:hAnsiTheme="majorBidi" w:cstheme="majorBidi"/>
            <w:color w:val="000000" w:themeColor="text1"/>
            <w:sz w:val="24"/>
            <w:u w:val="none"/>
          </w:rPr>
          <w:t>“The Iranian Youth and the Islamic Revolution: An Empirical Study”</w:t>
        </w:r>
      </w:hyperlink>
      <w:r w:rsidRPr="000A7952">
        <w:rPr>
          <w:rFonts w:asciiTheme="majorBidi" w:hAnsiTheme="majorBidi" w:cstheme="majorBidi"/>
          <w:color w:val="000000" w:themeColor="text1"/>
          <w:sz w:val="24"/>
        </w:rPr>
        <w:t xml:space="preserve">, </w:t>
      </w:r>
      <w:r w:rsidRPr="000A7952">
        <w:rPr>
          <w:rFonts w:asciiTheme="majorBidi" w:hAnsiTheme="majorBidi" w:cstheme="majorBidi"/>
          <w:i/>
          <w:iCs/>
          <w:color w:val="000000" w:themeColor="text1"/>
          <w:sz w:val="24"/>
        </w:rPr>
        <w:t>Canadian Sociological Association Annual Conference</w:t>
      </w:r>
      <w:r w:rsidRPr="000A7952">
        <w:rPr>
          <w:rFonts w:asciiTheme="majorBidi" w:hAnsiTheme="majorBidi" w:cstheme="majorBidi"/>
          <w:color w:val="000000" w:themeColor="text1"/>
          <w:sz w:val="24"/>
        </w:rPr>
        <w:t>, Vancouver, June 3-6.</w:t>
      </w:r>
    </w:p>
    <w:p w14:paraId="32A7F96A" w14:textId="7050D58B" w:rsidR="003E500E" w:rsidRPr="007953EC" w:rsidRDefault="003E500E" w:rsidP="004B1E16">
      <w:pPr>
        <w:pStyle w:val="ListParagraph"/>
        <w:widowControl/>
        <w:numPr>
          <w:ilvl w:val="0"/>
          <w:numId w:val="12"/>
        </w:numPr>
        <w:tabs>
          <w:tab w:val="left" w:pos="1080"/>
        </w:tabs>
        <w:autoSpaceDE/>
        <w:autoSpaceDN/>
        <w:adjustRightInd/>
        <w:jc w:val="both"/>
        <w:rPr>
          <w:rFonts w:asciiTheme="majorBidi" w:hAnsiTheme="majorBidi" w:cstheme="majorBidi"/>
          <w:color w:val="000000" w:themeColor="text1"/>
          <w:sz w:val="24"/>
          <w:lang w:val="en-CA" w:eastAsia="en-CA"/>
        </w:rPr>
      </w:pPr>
      <w:r w:rsidRPr="000A7952">
        <w:rPr>
          <w:rFonts w:asciiTheme="majorBidi" w:hAnsiTheme="majorBidi" w:cstheme="majorBidi"/>
          <w:color w:val="000000" w:themeColor="text1"/>
          <w:sz w:val="24"/>
          <w:lang w:val="en-CA" w:eastAsia="en-CA"/>
        </w:rPr>
        <w:t xml:space="preserve">Kazemipur, A. (2008), </w:t>
      </w:r>
      <w:hyperlink r:id="rId45" w:history="1">
        <w:r w:rsidRPr="000A7952">
          <w:rPr>
            <w:rStyle w:val="Hyperlink"/>
            <w:rFonts w:asciiTheme="majorBidi" w:hAnsiTheme="majorBidi" w:cstheme="majorBidi"/>
            <w:color w:val="000000" w:themeColor="text1"/>
            <w:sz w:val="24"/>
            <w:u w:val="none"/>
            <w:lang w:val="en-CA" w:eastAsia="en-CA"/>
          </w:rPr>
          <w:t>“The Social Cost of an Economic Boom: A Look into the Alberta’s Social Capital Status”</w:t>
        </w:r>
      </w:hyperlink>
      <w:r w:rsidRPr="000A7952">
        <w:rPr>
          <w:rFonts w:asciiTheme="majorBidi" w:hAnsiTheme="majorBidi" w:cstheme="majorBidi"/>
          <w:color w:val="000000" w:themeColor="text1"/>
          <w:sz w:val="24"/>
          <w:lang w:val="en-CA" w:eastAsia="en-CA"/>
        </w:rPr>
        <w:t xml:space="preserve">, </w:t>
      </w:r>
      <w:r w:rsidRPr="000A7952">
        <w:rPr>
          <w:rFonts w:asciiTheme="majorBidi" w:hAnsiTheme="majorBidi" w:cstheme="majorBidi"/>
          <w:i/>
          <w:iCs/>
          <w:color w:val="000000" w:themeColor="text1"/>
          <w:sz w:val="24"/>
        </w:rPr>
        <w:t xml:space="preserve">Warren </w:t>
      </w:r>
      <w:proofErr w:type="spellStart"/>
      <w:r w:rsidRPr="000A7952">
        <w:rPr>
          <w:rFonts w:asciiTheme="majorBidi" w:hAnsiTheme="majorBidi" w:cstheme="majorBidi"/>
          <w:i/>
          <w:iCs/>
          <w:color w:val="000000" w:themeColor="text1"/>
          <w:sz w:val="24"/>
        </w:rPr>
        <w:t>Kalbach</w:t>
      </w:r>
      <w:proofErr w:type="spellEnd"/>
      <w:r w:rsidRPr="000A7952">
        <w:rPr>
          <w:rFonts w:asciiTheme="majorBidi" w:hAnsiTheme="majorBidi" w:cstheme="majorBidi"/>
          <w:i/>
          <w:iCs/>
          <w:color w:val="000000" w:themeColor="text1"/>
          <w:sz w:val="24"/>
        </w:rPr>
        <w:t xml:space="preserve"> Conference, </w:t>
      </w:r>
      <w:r w:rsidRPr="000A7952">
        <w:rPr>
          <w:rFonts w:asciiTheme="majorBidi" w:hAnsiTheme="majorBidi" w:cstheme="majorBidi"/>
          <w:color w:val="000000" w:themeColor="text1"/>
          <w:sz w:val="24"/>
        </w:rPr>
        <w:t xml:space="preserve">Edmonton, May 15. </w:t>
      </w:r>
    </w:p>
    <w:p w14:paraId="65637F48" w14:textId="77777777" w:rsidR="00B75B82" w:rsidRDefault="00B75B82" w:rsidP="00B75B82">
      <w:pPr>
        <w:jc w:val="both"/>
        <w:rPr>
          <w:rFonts w:ascii="Times" w:hAnsi="Times"/>
          <w:b/>
          <w:bCs/>
          <w:sz w:val="24"/>
        </w:rPr>
      </w:pPr>
    </w:p>
    <w:p w14:paraId="52A62654" w14:textId="389A9FEE" w:rsidR="00B75B82" w:rsidRPr="00B75B82" w:rsidRDefault="00B75B82" w:rsidP="00B75B82">
      <w:pPr>
        <w:jc w:val="both"/>
        <w:rPr>
          <w:rFonts w:ascii="Times" w:hAnsi="Times"/>
          <w:b/>
          <w:bCs/>
          <w:sz w:val="24"/>
        </w:rPr>
      </w:pPr>
      <w:r>
        <w:rPr>
          <w:rFonts w:ascii="Times" w:hAnsi="Times"/>
          <w:b/>
          <w:bCs/>
          <w:sz w:val="24"/>
        </w:rPr>
        <w:t>2007</w:t>
      </w:r>
    </w:p>
    <w:p w14:paraId="71183205" w14:textId="77777777" w:rsidR="003E500E" w:rsidRPr="000A7952" w:rsidRDefault="003E500E" w:rsidP="00976B63">
      <w:pPr>
        <w:pStyle w:val="ListParagraph"/>
        <w:widowControl/>
        <w:numPr>
          <w:ilvl w:val="0"/>
          <w:numId w:val="12"/>
        </w:numPr>
        <w:autoSpaceDE/>
        <w:autoSpaceDN/>
        <w:adjustRightInd/>
        <w:jc w:val="both"/>
        <w:rPr>
          <w:rFonts w:asciiTheme="majorBidi" w:hAnsiTheme="majorBidi" w:cstheme="majorBidi"/>
          <w:color w:val="000000" w:themeColor="text1"/>
          <w:sz w:val="24"/>
          <w:lang w:val="en-CA" w:eastAsia="en-CA"/>
        </w:rPr>
      </w:pPr>
      <w:proofErr w:type="spellStart"/>
      <w:r w:rsidRPr="000A7952">
        <w:rPr>
          <w:rFonts w:asciiTheme="majorBidi" w:hAnsiTheme="majorBidi" w:cstheme="majorBidi"/>
          <w:color w:val="000000" w:themeColor="text1"/>
          <w:sz w:val="24"/>
        </w:rPr>
        <w:t>Kazemipur</w:t>
      </w:r>
      <w:proofErr w:type="spellEnd"/>
      <w:r w:rsidRPr="000A7952">
        <w:rPr>
          <w:rFonts w:asciiTheme="majorBidi" w:hAnsiTheme="majorBidi" w:cstheme="majorBidi"/>
          <w:color w:val="000000" w:themeColor="text1"/>
          <w:sz w:val="24"/>
        </w:rPr>
        <w:t xml:space="preserve">, A. (2007), </w:t>
      </w:r>
      <w:hyperlink r:id="rId46" w:history="1">
        <w:r w:rsidRPr="000A7952">
          <w:rPr>
            <w:rStyle w:val="Hyperlink"/>
            <w:rFonts w:asciiTheme="majorBidi" w:hAnsiTheme="majorBidi" w:cstheme="majorBidi"/>
            <w:color w:val="000000" w:themeColor="text1"/>
            <w:sz w:val="24"/>
            <w:u w:val="none"/>
          </w:rPr>
          <w:t>“</w:t>
        </w:r>
        <w:r w:rsidRPr="000A7952">
          <w:rPr>
            <w:rStyle w:val="Hyperlink"/>
            <w:rFonts w:asciiTheme="majorBidi" w:hAnsiTheme="majorBidi" w:cstheme="majorBidi"/>
            <w:snapToGrid w:val="0"/>
            <w:color w:val="000000" w:themeColor="text1"/>
            <w:sz w:val="24"/>
            <w:u w:val="none"/>
          </w:rPr>
          <w:t>Increased Diversity and Declined Mental Health: Is Canada an Exception to the Global Trend?”</w:t>
        </w:r>
      </w:hyperlink>
      <w:r w:rsidRPr="000A7952">
        <w:rPr>
          <w:rFonts w:asciiTheme="majorBidi" w:hAnsiTheme="majorBidi" w:cstheme="majorBidi"/>
          <w:snapToGrid w:val="0"/>
          <w:color w:val="000000" w:themeColor="text1"/>
          <w:sz w:val="24"/>
        </w:rPr>
        <w:t xml:space="preserve">, </w:t>
      </w:r>
      <w:r w:rsidRPr="000A7952">
        <w:rPr>
          <w:rFonts w:asciiTheme="majorBidi" w:hAnsiTheme="majorBidi" w:cstheme="majorBidi"/>
          <w:i/>
          <w:iCs/>
          <w:color w:val="000000" w:themeColor="text1"/>
          <w:sz w:val="24"/>
        </w:rPr>
        <w:t>4th Annual Conference on Diversity and Wellbeing: Applied Research and Programs for Diverse Populations,</w:t>
      </w:r>
      <w:r w:rsidRPr="000A7952">
        <w:rPr>
          <w:rFonts w:asciiTheme="majorBidi" w:hAnsiTheme="majorBidi" w:cstheme="majorBidi"/>
          <w:color w:val="000000" w:themeColor="text1"/>
          <w:sz w:val="24"/>
        </w:rPr>
        <w:t xml:space="preserve"> Mount Royal College, Calgary, Alberta, November 23. </w:t>
      </w:r>
    </w:p>
    <w:p w14:paraId="4843D3D7" w14:textId="77777777" w:rsidR="00ED4D37" w:rsidRPr="000A7952" w:rsidRDefault="00ED4D37" w:rsidP="00976B63">
      <w:pPr>
        <w:pStyle w:val="ListParagraph"/>
        <w:widowControl/>
        <w:numPr>
          <w:ilvl w:val="0"/>
          <w:numId w:val="18"/>
        </w:numPr>
        <w:autoSpaceDE/>
        <w:autoSpaceDN/>
        <w:adjustRightInd/>
        <w:ind w:left="720" w:right="-60"/>
        <w:contextualSpacing w:val="0"/>
        <w:jc w:val="both"/>
        <w:rPr>
          <w:rFonts w:asciiTheme="majorBidi" w:hAnsiTheme="majorBidi" w:cstheme="majorBidi"/>
          <w:color w:val="000000" w:themeColor="text1"/>
          <w:sz w:val="24"/>
        </w:rPr>
      </w:pPr>
      <w:proofErr w:type="spellStart"/>
      <w:r w:rsidRPr="000A7952">
        <w:rPr>
          <w:rFonts w:asciiTheme="majorBidi" w:hAnsiTheme="majorBidi" w:cstheme="majorBidi"/>
          <w:color w:val="000000" w:themeColor="text1"/>
          <w:sz w:val="24"/>
          <w:lang w:val="en-GB"/>
        </w:rPr>
        <w:t>Kazemipur</w:t>
      </w:r>
      <w:proofErr w:type="spellEnd"/>
      <w:r w:rsidRPr="000A7952">
        <w:rPr>
          <w:rFonts w:asciiTheme="majorBidi" w:hAnsiTheme="majorBidi" w:cstheme="majorBidi"/>
          <w:color w:val="000000" w:themeColor="text1"/>
          <w:sz w:val="24"/>
          <w:lang w:val="en-GB"/>
        </w:rPr>
        <w:t>, A. (2007), “</w:t>
      </w:r>
      <w:hyperlink r:id="rId47" w:history="1">
        <w:r w:rsidRPr="000A7952">
          <w:rPr>
            <w:rStyle w:val="Hyperlink"/>
            <w:rFonts w:asciiTheme="majorBidi" w:hAnsiTheme="majorBidi" w:cstheme="majorBidi"/>
            <w:color w:val="000000" w:themeColor="text1"/>
            <w:sz w:val="24"/>
            <w:u w:val="none"/>
          </w:rPr>
          <w:t>Cultural Diversity: An Asset or a Liability? The Case of Canada”,</w:t>
        </w:r>
      </w:hyperlink>
      <w:r w:rsidRPr="000A7952">
        <w:rPr>
          <w:rFonts w:asciiTheme="majorBidi" w:hAnsiTheme="majorBidi" w:cstheme="majorBidi"/>
          <w:color w:val="000000" w:themeColor="text1"/>
          <w:sz w:val="24"/>
        </w:rPr>
        <w:t xml:space="preserve"> </w:t>
      </w:r>
      <w:r w:rsidRPr="000A7952">
        <w:rPr>
          <w:rFonts w:asciiTheme="majorBidi" w:hAnsiTheme="majorBidi" w:cstheme="majorBidi"/>
          <w:i/>
          <w:iCs/>
          <w:color w:val="000000" w:themeColor="text1"/>
          <w:sz w:val="24"/>
        </w:rPr>
        <w:t>The International Conference on Sociology,</w:t>
      </w:r>
      <w:r w:rsidRPr="000A7952">
        <w:rPr>
          <w:rFonts w:asciiTheme="majorBidi" w:hAnsiTheme="majorBidi" w:cstheme="majorBidi"/>
          <w:color w:val="000000" w:themeColor="text1"/>
          <w:sz w:val="24"/>
        </w:rPr>
        <w:t xml:space="preserve"> Athens, Greece, May 14-17. </w:t>
      </w:r>
    </w:p>
    <w:p w14:paraId="6D22B9D7" w14:textId="77777777" w:rsidR="00ED4D37" w:rsidRPr="000A7952" w:rsidRDefault="00ED4D37" w:rsidP="00976B63">
      <w:pPr>
        <w:pStyle w:val="ListParagraph"/>
        <w:widowControl/>
        <w:numPr>
          <w:ilvl w:val="0"/>
          <w:numId w:val="18"/>
        </w:numPr>
        <w:autoSpaceDE/>
        <w:autoSpaceDN/>
        <w:adjustRightInd/>
        <w:ind w:left="720" w:right="-60"/>
        <w:contextualSpacing w:val="0"/>
        <w:jc w:val="both"/>
        <w:rPr>
          <w:rFonts w:asciiTheme="majorBidi" w:hAnsiTheme="majorBidi" w:cstheme="majorBidi"/>
          <w:color w:val="000000" w:themeColor="text1"/>
          <w:sz w:val="24"/>
        </w:rPr>
      </w:pPr>
      <w:proofErr w:type="spellStart"/>
      <w:r w:rsidRPr="000A7952">
        <w:rPr>
          <w:rFonts w:asciiTheme="majorBidi" w:hAnsiTheme="majorBidi" w:cstheme="majorBidi"/>
          <w:color w:val="000000" w:themeColor="text1"/>
          <w:sz w:val="24"/>
          <w:lang w:val="en-GB"/>
        </w:rPr>
        <w:t>Kazemipur</w:t>
      </w:r>
      <w:proofErr w:type="spellEnd"/>
      <w:r w:rsidRPr="000A7952">
        <w:rPr>
          <w:rFonts w:asciiTheme="majorBidi" w:hAnsiTheme="majorBidi" w:cstheme="majorBidi"/>
          <w:color w:val="000000" w:themeColor="text1"/>
          <w:sz w:val="24"/>
          <w:lang w:val="en-GB"/>
        </w:rPr>
        <w:t xml:space="preserve">, A. (2007), </w:t>
      </w:r>
      <w:hyperlink r:id="rId48" w:history="1">
        <w:r w:rsidRPr="000A7952">
          <w:rPr>
            <w:rStyle w:val="Hyperlink"/>
            <w:rFonts w:asciiTheme="majorBidi" w:hAnsiTheme="majorBidi" w:cstheme="majorBidi"/>
            <w:color w:val="000000" w:themeColor="text1"/>
            <w:sz w:val="24"/>
            <w:u w:val="none"/>
            <w:lang w:val="en-GB"/>
          </w:rPr>
          <w:t>“</w:t>
        </w:r>
        <w:r w:rsidRPr="000A7952">
          <w:rPr>
            <w:rStyle w:val="Hyperlink"/>
            <w:rFonts w:asciiTheme="majorBidi" w:hAnsiTheme="majorBidi" w:cstheme="majorBidi"/>
            <w:color w:val="000000" w:themeColor="text1"/>
            <w:sz w:val="24"/>
            <w:u w:val="none"/>
          </w:rPr>
          <w:t>A Tale of Two Cities: Trust, Diversity, and Social Interaction in Vancouver and Montreal”</w:t>
        </w:r>
      </w:hyperlink>
      <w:r w:rsidRPr="000A7952">
        <w:rPr>
          <w:rFonts w:asciiTheme="majorBidi" w:hAnsiTheme="majorBidi" w:cstheme="majorBidi"/>
          <w:color w:val="000000" w:themeColor="text1"/>
          <w:sz w:val="24"/>
        </w:rPr>
        <w:t xml:space="preserve">, </w:t>
      </w:r>
      <w:r w:rsidRPr="000A7952">
        <w:rPr>
          <w:rFonts w:asciiTheme="majorBidi" w:hAnsiTheme="majorBidi" w:cstheme="majorBidi"/>
          <w:i/>
          <w:iCs/>
          <w:color w:val="000000" w:themeColor="text1"/>
          <w:sz w:val="24"/>
        </w:rPr>
        <w:t>The 9</w:t>
      </w:r>
      <w:r w:rsidRPr="000A7952">
        <w:rPr>
          <w:rFonts w:asciiTheme="majorBidi" w:hAnsiTheme="majorBidi" w:cstheme="majorBidi"/>
          <w:i/>
          <w:iCs/>
          <w:color w:val="000000" w:themeColor="text1"/>
          <w:sz w:val="24"/>
          <w:vertAlign w:val="superscript"/>
        </w:rPr>
        <w:t>th</w:t>
      </w:r>
      <w:r w:rsidRPr="000A7952">
        <w:rPr>
          <w:rFonts w:asciiTheme="majorBidi" w:hAnsiTheme="majorBidi" w:cstheme="majorBidi"/>
          <w:i/>
          <w:iCs/>
          <w:color w:val="000000" w:themeColor="text1"/>
          <w:sz w:val="24"/>
        </w:rPr>
        <w:t xml:space="preserve"> National Metropolis Conference,</w:t>
      </w:r>
      <w:r w:rsidRPr="000A7952">
        <w:rPr>
          <w:rFonts w:asciiTheme="majorBidi" w:hAnsiTheme="majorBidi" w:cstheme="majorBidi"/>
          <w:color w:val="000000" w:themeColor="text1"/>
          <w:sz w:val="24"/>
        </w:rPr>
        <w:t xml:space="preserve"> Toronto, March 1-4. </w:t>
      </w:r>
    </w:p>
    <w:p w14:paraId="68406C08" w14:textId="77777777" w:rsidR="00ED4D37" w:rsidRPr="000A7952" w:rsidRDefault="00ED4D37" w:rsidP="00976B63">
      <w:pPr>
        <w:pStyle w:val="ListParagraph"/>
        <w:widowControl/>
        <w:numPr>
          <w:ilvl w:val="0"/>
          <w:numId w:val="18"/>
        </w:numPr>
        <w:autoSpaceDE/>
        <w:autoSpaceDN/>
        <w:adjustRightInd/>
        <w:ind w:left="720" w:right="-60"/>
        <w:contextualSpacing w:val="0"/>
        <w:jc w:val="both"/>
        <w:rPr>
          <w:rFonts w:asciiTheme="majorBidi" w:hAnsiTheme="majorBidi" w:cstheme="majorBidi"/>
          <w:color w:val="000000" w:themeColor="text1"/>
          <w:sz w:val="24"/>
        </w:rPr>
      </w:pPr>
      <w:proofErr w:type="spellStart"/>
      <w:r w:rsidRPr="000A7952">
        <w:rPr>
          <w:rFonts w:asciiTheme="majorBidi" w:hAnsiTheme="majorBidi" w:cstheme="majorBidi"/>
          <w:color w:val="000000" w:themeColor="text1"/>
          <w:sz w:val="24"/>
          <w:lang w:val="en-GB"/>
        </w:rPr>
        <w:t>Kazemipur</w:t>
      </w:r>
      <w:proofErr w:type="spellEnd"/>
      <w:r w:rsidRPr="000A7952">
        <w:rPr>
          <w:rFonts w:asciiTheme="majorBidi" w:hAnsiTheme="majorBidi" w:cstheme="majorBidi"/>
          <w:color w:val="000000" w:themeColor="text1"/>
          <w:sz w:val="24"/>
          <w:lang w:val="en-GB"/>
        </w:rPr>
        <w:t xml:space="preserve">, A. and Natasha Elder (2007), </w:t>
      </w:r>
      <w:hyperlink r:id="rId49" w:history="1">
        <w:r w:rsidRPr="000A7952">
          <w:rPr>
            <w:rStyle w:val="Hyperlink"/>
            <w:rFonts w:asciiTheme="majorBidi" w:hAnsiTheme="majorBidi" w:cstheme="majorBidi"/>
            <w:color w:val="000000" w:themeColor="text1"/>
            <w:sz w:val="24"/>
            <w:u w:val="none"/>
            <w:lang w:val="en-GB"/>
          </w:rPr>
          <w:t>"</w:t>
        </w:r>
        <w:r w:rsidRPr="000A7952">
          <w:rPr>
            <w:rStyle w:val="Hyperlink"/>
            <w:rFonts w:asciiTheme="majorBidi" w:hAnsiTheme="majorBidi" w:cstheme="majorBidi"/>
            <w:color w:val="000000" w:themeColor="text1"/>
            <w:sz w:val="24"/>
            <w:u w:val="none"/>
          </w:rPr>
          <w:t>Time to Embrace Post-multiculturalism? Social Trust and Cultural Diversity in Canada”</w:t>
        </w:r>
      </w:hyperlink>
      <w:r w:rsidRPr="000A7952">
        <w:rPr>
          <w:rFonts w:asciiTheme="majorBidi" w:hAnsiTheme="majorBidi" w:cstheme="majorBidi"/>
          <w:color w:val="000000" w:themeColor="text1"/>
          <w:sz w:val="24"/>
        </w:rPr>
        <w:t xml:space="preserve">, </w:t>
      </w:r>
      <w:r w:rsidRPr="000A7952">
        <w:rPr>
          <w:rFonts w:asciiTheme="majorBidi" w:hAnsiTheme="majorBidi" w:cstheme="majorBidi"/>
          <w:i/>
          <w:iCs/>
          <w:color w:val="000000" w:themeColor="text1"/>
          <w:sz w:val="24"/>
        </w:rPr>
        <w:t>The Annual Sociology Day</w:t>
      </w:r>
      <w:r w:rsidRPr="000A7952">
        <w:rPr>
          <w:rFonts w:asciiTheme="majorBidi" w:hAnsiTheme="majorBidi" w:cstheme="majorBidi"/>
          <w:color w:val="000000" w:themeColor="text1"/>
          <w:sz w:val="24"/>
        </w:rPr>
        <w:t xml:space="preserve">, </w:t>
      </w:r>
      <w:proofErr w:type="spellStart"/>
      <w:r w:rsidRPr="000A7952">
        <w:rPr>
          <w:rFonts w:asciiTheme="majorBidi" w:hAnsiTheme="majorBidi" w:cstheme="majorBidi"/>
          <w:color w:val="000000" w:themeColor="text1"/>
          <w:sz w:val="24"/>
        </w:rPr>
        <w:t>Lethbridge</w:t>
      </w:r>
      <w:proofErr w:type="spellEnd"/>
      <w:r w:rsidRPr="000A7952">
        <w:rPr>
          <w:rFonts w:asciiTheme="majorBidi" w:hAnsiTheme="majorBidi" w:cstheme="majorBidi"/>
          <w:color w:val="000000" w:themeColor="text1"/>
          <w:sz w:val="24"/>
        </w:rPr>
        <w:t>, March 17.</w:t>
      </w:r>
    </w:p>
    <w:p w14:paraId="041344D1" w14:textId="77777777" w:rsidR="00B75B82" w:rsidRDefault="00B75B82" w:rsidP="00B75B82">
      <w:pPr>
        <w:jc w:val="both"/>
        <w:rPr>
          <w:rFonts w:ascii="Times" w:hAnsi="Times"/>
          <w:b/>
          <w:bCs/>
          <w:sz w:val="24"/>
        </w:rPr>
      </w:pPr>
    </w:p>
    <w:p w14:paraId="1EF62F7A" w14:textId="01ADD00D" w:rsidR="00B75B82" w:rsidRPr="00B75B82" w:rsidRDefault="00B75B82" w:rsidP="00B75B82">
      <w:pPr>
        <w:jc w:val="both"/>
        <w:rPr>
          <w:rFonts w:ascii="Times" w:hAnsi="Times"/>
          <w:b/>
          <w:bCs/>
          <w:sz w:val="24"/>
        </w:rPr>
      </w:pPr>
      <w:r>
        <w:rPr>
          <w:rFonts w:ascii="Times" w:hAnsi="Times"/>
          <w:b/>
          <w:bCs/>
          <w:sz w:val="24"/>
        </w:rPr>
        <w:t>200</w:t>
      </w:r>
      <w:r w:rsidRPr="00B75B82">
        <w:rPr>
          <w:rFonts w:ascii="Times" w:hAnsi="Times"/>
          <w:b/>
          <w:bCs/>
          <w:sz w:val="24"/>
        </w:rPr>
        <w:t>6</w:t>
      </w:r>
    </w:p>
    <w:p w14:paraId="0A7D63B9" w14:textId="77777777" w:rsidR="00ED4D37" w:rsidRPr="000A7952" w:rsidRDefault="00ED4D37" w:rsidP="00976B63">
      <w:pPr>
        <w:pStyle w:val="ListParagraph"/>
        <w:widowControl/>
        <w:numPr>
          <w:ilvl w:val="0"/>
          <w:numId w:val="18"/>
        </w:numPr>
        <w:autoSpaceDE/>
        <w:autoSpaceDN/>
        <w:adjustRightInd/>
        <w:ind w:left="720" w:right="-60"/>
        <w:contextualSpacing w:val="0"/>
        <w:jc w:val="both"/>
        <w:rPr>
          <w:rFonts w:asciiTheme="majorBidi" w:hAnsiTheme="majorBidi" w:cstheme="majorBidi"/>
          <w:color w:val="000000" w:themeColor="text1"/>
          <w:sz w:val="24"/>
        </w:rPr>
      </w:pPr>
      <w:proofErr w:type="spellStart"/>
      <w:r w:rsidRPr="000A7952">
        <w:rPr>
          <w:rFonts w:asciiTheme="majorBidi" w:hAnsiTheme="majorBidi" w:cstheme="majorBidi"/>
          <w:color w:val="000000" w:themeColor="text1"/>
          <w:sz w:val="24"/>
        </w:rPr>
        <w:t>Kazemipur</w:t>
      </w:r>
      <w:proofErr w:type="spellEnd"/>
      <w:r w:rsidRPr="000A7952">
        <w:rPr>
          <w:rFonts w:asciiTheme="majorBidi" w:hAnsiTheme="majorBidi" w:cstheme="majorBidi"/>
          <w:color w:val="000000" w:themeColor="text1"/>
          <w:sz w:val="24"/>
        </w:rPr>
        <w:t xml:space="preserve">, A. (2006), </w:t>
      </w:r>
      <w:hyperlink r:id="rId50" w:history="1">
        <w:r w:rsidRPr="000A7952">
          <w:rPr>
            <w:rStyle w:val="Hyperlink"/>
            <w:rFonts w:asciiTheme="majorBidi" w:hAnsiTheme="majorBidi" w:cstheme="majorBidi"/>
            <w:color w:val="000000" w:themeColor="text1"/>
            <w:sz w:val="24"/>
            <w:u w:val="none"/>
          </w:rPr>
          <w:t>“The Middle East: New Realities, Old Roadmaps”</w:t>
        </w:r>
      </w:hyperlink>
      <w:r w:rsidRPr="000A7952">
        <w:rPr>
          <w:rFonts w:asciiTheme="majorBidi" w:hAnsiTheme="majorBidi" w:cstheme="majorBidi"/>
          <w:color w:val="000000" w:themeColor="text1"/>
          <w:sz w:val="24"/>
        </w:rPr>
        <w:t xml:space="preserve">, a presentation to the </w:t>
      </w:r>
      <w:r w:rsidRPr="000A7952">
        <w:rPr>
          <w:rFonts w:asciiTheme="majorBidi" w:hAnsiTheme="majorBidi" w:cstheme="majorBidi"/>
          <w:i/>
          <w:iCs/>
          <w:color w:val="000000" w:themeColor="text1"/>
          <w:sz w:val="24"/>
        </w:rPr>
        <w:t>52</w:t>
      </w:r>
      <w:r w:rsidRPr="000A7952">
        <w:rPr>
          <w:rFonts w:asciiTheme="majorBidi" w:hAnsiTheme="majorBidi" w:cstheme="majorBidi"/>
          <w:i/>
          <w:iCs/>
          <w:color w:val="000000" w:themeColor="text1"/>
          <w:sz w:val="24"/>
          <w:vertAlign w:val="superscript"/>
        </w:rPr>
        <w:t>nd</w:t>
      </w:r>
      <w:r w:rsidRPr="000A7952">
        <w:rPr>
          <w:rFonts w:asciiTheme="majorBidi" w:hAnsiTheme="majorBidi" w:cstheme="majorBidi"/>
          <w:i/>
          <w:iCs/>
          <w:color w:val="000000" w:themeColor="text1"/>
          <w:sz w:val="24"/>
        </w:rPr>
        <w:t xml:space="preserve"> Annual Banff Men’s Conference, United Church of Canada</w:t>
      </w:r>
      <w:r w:rsidRPr="000A7952">
        <w:rPr>
          <w:rFonts w:asciiTheme="majorBidi" w:hAnsiTheme="majorBidi" w:cstheme="majorBidi"/>
          <w:color w:val="000000" w:themeColor="text1"/>
          <w:sz w:val="24"/>
        </w:rPr>
        <w:t>, Banff, Alberta (October 13-15).</w:t>
      </w:r>
    </w:p>
    <w:p w14:paraId="07676A81" w14:textId="77777777" w:rsidR="00ED4D37" w:rsidRPr="000A7952" w:rsidRDefault="00ED4D37" w:rsidP="00976B63">
      <w:pPr>
        <w:pStyle w:val="ListParagraph"/>
        <w:widowControl/>
        <w:numPr>
          <w:ilvl w:val="0"/>
          <w:numId w:val="18"/>
        </w:numPr>
        <w:autoSpaceDE/>
        <w:autoSpaceDN/>
        <w:adjustRightInd/>
        <w:ind w:left="720" w:right="-60"/>
        <w:contextualSpacing w:val="0"/>
        <w:jc w:val="both"/>
        <w:rPr>
          <w:rFonts w:asciiTheme="majorBidi" w:hAnsiTheme="majorBidi" w:cstheme="majorBidi"/>
          <w:color w:val="000000" w:themeColor="text1"/>
          <w:sz w:val="24"/>
        </w:rPr>
      </w:pPr>
      <w:proofErr w:type="spellStart"/>
      <w:r w:rsidRPr="000A7952">
        <w:rPr>
          <w:rFonts w:asciiTheme="majorBidi" w:hAnsiTheme="majorBidi" w:cstheme="majorBidi"/>
          <w:color w:val="000000" w:themeColor="text1"/>
          <w:sz w:val="24"/>
          <w:lang w:val="en-GB"/>
        </w:rPr>
        <w:t>Kazemipur</w:t>
      </w:r>
      <w:proofErr w:type="spellEnd"/>
      <w:r w:rsidRPr="000A7952">
        <w:rPr>
          <w:rFonts w:asciiTheme="majorBidi" w:hAnsiTheme="majorBidi" w:cstheme="majorBidi"/>
          <w:color w:val="000000" w:themeColor="text1"/>
          <w:sz w:val="24"/>
          <w:lang w:val="en-GB"/>
        </w:rPr>
        <w:t xml:space="preserve">, A. Christopher </w:t>
      </w:r>
      <w:proofErr w:type="spellStart"/>
      <w:r w:rsidRPr="000A7952">
        <w:rPr>
          <w:rFonts w:asciiTheme="majorBidi" w:hAnsiTheme="majorBidi" w:cstheme="majorBidi"/>
          <w:color w:val="000000" w:themeColor="text1"/>
          <w:sz w:val="24"/>
          <w:lang w:val="en-GB"/>
        </w:rPr>
        <w:t>Birrell</w:t>
      </w:r>
      <w:proofErr w:type="spellEnd"/>
      <w:r w:rsidRPr="000A7952">
        <w:rPr>
          <w:rFonts w:asciiTheme="majorBidi" w:hAnsiTheme="majorBidi" w:cstheme="majorBidi"/>
          <w:color w:val="000000" w:themeColor="text1"/>
          <w:sz w:val="24"/>
          <w:lang w:val="en-GB"/>
        </w:rPr>
        <w:t xml:space="preserve">, and Natasha Elder (2006), "The Cold Keeps Us Warm: Social Capital in Canada", presented at the </w:t>
      </w:r>
      <w:r w:rsidRPr="000A7952">
        <w:rPr>
          <w:rFonts w:asciiTheme="majorBidi" w:hAnsiTheme="majorBidi" w:cstheme="majorBidi"/>
          <w:i/>
          <w:iCs/>
          <w:color w:val="000000" w:themeColor="text1"/>
          <w:sz w:val="24"/>
          <w:lang w:val="en-GB"/>
        </w:rPr>
        <w:t>Annual Sociology Day</w:t>
      </w:r>
      <w:r w:rsidRPr="000A7952">
        <w:rPr>
          <w:rFonts w:asciiTheme="majorBidi" w:hAnsiTheme="majorBidi" w:cstheme="majorBidi"/>
          <w:color w:val="000000" w:themeColor="text1"/>
          <w:sz w:val="24"/>
          <w:lang w:val="en-GB"/>
        </w:rPr>
        <w:t xml:space="preserve">, University of </w:t>
      </w:r>
      <w:proofErr w:type="spellStart"/>
      <w:r w:rsidRPr="000A7952">
        <w:rPr>
          <w:rFonts w:asciiTheme="majorBidi" w:hAnsiTheme="majorBidi" w:cstheme="majorBidi"/>
          <w:color w:val="000000" w:themeColor="text1"/>
          <w:sz w:val="24"/>
          <w:lang w:val="en-GB"/>
        </w:rPr>
        <w:t>Lethbridge</w:t>
      </w:r>
      <w:proofErr w:type="spellEnd"/>
      <w:r w:rsidRPr="000A7952">
        <w:rPr>
          <w:rFonts w:asciiTheme="majorBidi" w:hAnsiTheme="majorBidi" w:cstheme="majorBidi"/>
          <w:color w:val="000000" w:themeColor="text1"/>
          <w:sz w:val="24"/>
          <w:lang w:val="en-GB"/>
        </w:rPr>
        <w:t>, March 18.</w:t>
      </w:r>
    </w:p>
    <w:p w14:paraId="256D967B" w14:textId="77777777" w:rsidR="00ED4D37" w:rsidRPr="000A7952" w:rsidRDefault="00ED4D37" w:rsidP="00976B63">
      <w:pPr>
        <w:pStyle w:val="ListParagraph"/>
        <w:widowControl/>
        <w:numPr>
          <w:ilvl w:val="0"/>
          <w:numId w:val="18"/>
        </w:numPr>
        <w:autoSpaceDE/>
        <w:autoSpaceDN/>
        <w:adjustRightInd/>
        <w:ind w:left="720" w:right="-60"/>
        <w:contextualSpacing w:val="0"/>
        <w:jc w:val="both"/>
        <w:rPr>
          <w:rFonts w:asciiTheme="majorBidi" w:hAnsiTheme="majorBidi" w:cstheme="majorBidi"/>
          <w:color w:val="000000" w:themeColor="text1"/>
          <w:sz w:val="24"/>
        </w:rPr>
      </w:pPr>
      <w:proofErr w:type="spellStart"/>
      <w:r w:rsidRPr="000A7952">
        <w:rPr>
          <w:rFonts w:asciiTheme="majorBidi" w:hAnsiTheme="majorBidi" w:cstheme="majorBidi"/>
          <w:color w:val="000000" w:themeColor="text1"/>
          <w:sz w:val="24"/>
          <w:lang w:val="en-GB"/>
        </w:rPr>
        <w:t>Kazemipur</w:t>
      </w:r>
      <w:proofErr w:type="spellEnd"/>
      <w:r w:rsidRPr="000A7952">
        <w:rPr>
          <w:rFonts w:asciiTheme="majorBidi" w:hAnsiTheme="majorBidi" w:cstheme="majorBidi"/>
          <w:color w:val="000000" w:themeColor="text1"/>
          <w:sz w:val="24"/>
          <w:lang w:val="en-GB"/>
        </w:rPr>
        <w:t xml:space="preserve">, A. (2006), </w:t>
      </w:r>
      <w:hyperlink r:id="rId51" w:history="1">
        <w:r w:rsidRPr="000A7952">
          <w:rPr>
            <w:rStyle w:val="Hyperlink"/>
            <w:rFonts w:asciiTheme="majorBidi" w:hAnsiTheme="majorBidi" w:cstheme="majorBidi"/>
            <w:color w:val="000000" w:themeColor="text1"/>
            <w:sz w:val="24"/>
            <w:u w:val="none"/>
            <w:lang w:val="en-GB"/>
          </w:rPr>
          <w:t>“Social Capital Matters: The Case of Immigrants in Canada”</w:t>
        </w:r>
      </w:hyperlink>
      <w:r w:rsidRPr="000A7952">
        <w:rPr>
          <w:rFonts w:asciiTheme="majorBidi" w:hAnsiTheme="majorBidi" w:cstheme="majorBidi"/>
          <w:color w:val="000000" w:themeColor="text1"/>
          <w:sz w:val="24"/>
          <w:lang w:val="en-GB"/>
        </w:rPr>
        <w:t xml:space="preserve">, </w:t>
      </w:r>
      <w:r w:rsidRPr="000A7952">
        <w:rPr>
          <w:rFonts w:asciiTheme="majorBidi" w:hAnsiTheme="majorBidi" w:cstheme="majorBidi"/>
          <w:color w:val="000000" w:themeColor="text1"/>
          <w:sz w:val="24"/>
        </w:rPr>
        <w:t xml:space="preserve">presented at the </w:t>
      </w:r>
      <w:r w:rsidRPr="000A7952">
        <w:rPr>
          <w:rFonts w:asciiTheme="majorBidi" w:hAnsiTheme="majorBidi" w:cstheme="majorBidi"/>
          <w:i/>
          <w:iCs/>
          <w:color w:val="000000" w:themeColor="text1"/>
          <w:sz w:val="24"/>
        </w:rPr>
        <w:t>Annual Planning Meeting of the Prairie Center of Excellence for Research on Immigration and Integration,</w:t>
      </w:r>
      <w:r w:rsidRPr="000A7952">
        <w:rPr>
          <w:rFonts w:asciiTheme="majorBidi" w:hAnsiTheme="majorBidi" w:cstheme="majorBidi"/>
          <w:color w:val="000000" w:themeColor="text1"/>
          <w:sz w:val="24"/>
        </w:rPr>
        <w:t xml:space="preserve"> Edmonton, Alberta, Canada, February 10-11. </w:t>
      </w:r>
    </w:p>
    <w:p w14:paraId="7243B1FA" w14:textId="77777777" w:rsidR="00B75B82" w:rsidRPr="00B75B82" w:rsidRDefault="00B75B82" w:rsidP="00B75B82">
      <w:pPr>
        <w:pStyle w:val="ListParagraph"/>
        <w:widowControl/>
        <w:autoSpaceDE/>
        <w:autoSpaceDN/>
        <w:adjustRightInd/>
        <w:ind w:right="-60"/>
        <w:contextualSpacing w:val="0"/>
        <w:jc w:val="both"/>
        <w:rPr>
          <w:rFonts w:asciiTheme="majorBidi" w:hAnsiTheme="majorBidi" w:cstheme="majorBidi"/>
          <w:color w:val="000000" w:themeColor="text1"/>
          <w:sz w:val="24"/>
        </w:rPr>
      </w:pPr>
    </w:p>
    <w:p w14:paraId="2A0FB4E7" w14:textId="77777777" w:rsidR="00B75B82" w:rsidRPr="00B75B82" w:rsidRDefault="00B75B82" w:rsidP="00B75B82">
      <w:pPr>
        <w:pStyle w:val="ListParagraph"/>
        <w:widowControl/>
        <w:autoSpaceDE/>
        <w:autoSpaceDN/>
        <w:adjustRightInd/>
        <w:ind w:right="-60"/>
        <w:contextualSpacing w:val="0"/>
        <w:jc w:val="both"/>
        <w:rPr>
          <w:rFonts w:asciiTheme="majorBidi" w:hAnsiTheme="majorBidi" w:cstheme="majorBidi"/>
          <w:color w:val="000000" w:themeColor="text1"/>
          <w:sz w:val="24"/>
        </w:rPr>
      </w:pPr>
    </w:p>
    <w:p w14:paraId="379BD012" w14:textId="4604AEB6" w:rsidR="00B75B82" w:rsidRPr="00B75B82" w:rsidRDefault="00B75B82" w:rsidP="00B75B82">
      <w:pPr>
        <w:jc w:val="both"/>
        <w:rPr>
          <w:rFonts w:ascii="Times" w:hAnsi="Times"/>
          <w:b/>
          <w:bCs/>
          <w:sz w:val="24"/>
        </w:rPr>
      </w:pPr>
      <w:r>
        <w:rPr>
          <w:rFonts w:ascii="Times" w:hAnsi="Times"/>
          <w:b/>
          <w:bCs/>
          <w:sz w:val="24"/>
        </w:rPr>
        <w:t>2004</w:t>
      </w:r>
    </w:p>
    <w:p w14:paraId="7832A853" w14:textId="77777777" w:rsidR="00ED4D37" w:rsidRPr="000A7952" w:rsidRDefault="00ED4D37" w:rsidP="00976B63">
      <w:pPr>
        <w:pStyle w:val="ListParagraph"/>
        <w:widowControl/>
        <w:numPr>
          <w:ilvl w:val="0"/>
          <w:numId w:val="18"/>
        </w:numPr>
        <w:autoSpaceDE/>
        <w:autoSpaceDN/>
        <w:adjustRightInd/>
        <w:ind w:left="720" w:right="-60"/>
        <w:contextualSpacing w:val="0"/>
        <w:jc w:val="both"/>
        <w:rPr>
          <w:rFonts w:asciiTheme="majorBidi" w:hAnsiTheme="majorBidi" w:cstheme="majorBidi"/>
          <w:color w:val="000000" w:themeColor="text1"/>
          <w:sz w:val="24"/>
        </w:rPr>
      </w:pPr>
      <w:proofErr w:type="spellStart"/>
      <w:r w:rsidRPr="000A7952">
        <w:rPr>
          <w:rFonts w:asciiTheme="majorBidi" w:hAnsiTheme="majorBidi" w:cstheme="majorBidi"/>
          <w:color w:val="000000" w:themeColor="text1"/>
          <w:sz w:val="24"/>
          <w:lang w:val="en-GB"/>
        </w:rPr>
        <w:t>Kazemipur</w:t>
      </w:r>
      <w:proofErr w:type="spellEnd"/>
      <w:r w:rsidRPr="000A7952">
        <w:rPr>
          <w:rFonts w:asciiTheme="majorBidi" w:hAnsiTheme="majorBidi" w:cstheme="majorBidi"/>
          <w:color w:val="000000" w:themeColor="text1"/>
          <w:sz w:val="24"/>
          <w:lang w:val="en-GB"/>
        </w:rPr>
        <w:t xml:space="preserve">, A. (2004), </w:t>
      </w:r>
      <w:hyperlink r:id="rId52" w:history="1">
        <w:r w:rsidRPr="000A7952">
          <w:rPr>
            <w:rStyle w:val="Hyperlink"/>
            <w:rFonts w:asciiTheme="majorBidi" w:hAnsiTheme="majorBidi" w:cstheme="majorBidi"/>
            <w:color w:val="000000" w:themeColor="text1"/>
            <w:sz w:val="24"/>
            <w:u w:val="none"/>
            <w:lang w:val="en-GB"/>
          </w:rPr>
          <w:t>“Social Capital and Immigrant Life in Canada”</w:t>
        </w:r>
      </w:hyperlink>
      <w:r w:rsidRPr="000A7952">
        <w:rPr>
          <w:rFonts w:asciiTheme="majorBidi" w:hAnsiTheme="majorBidi" w:cstheme="majorBidi"/>
          <w:color w:val="000000" w:themeColor="text1"/>
          <w:sz w:val="24"/>
          <w:lang w:val="en-GB"/>
        </w:rPr>
        <w:t xml:space="preserve">, </w:t>
      </w:r>
      <w:r w:rsidRPr="000A7952">
        <w:rPr>
          <w:rFonts w:asciiTheme="majorBidi" w:hAnsiTheme="majorBidi" w:cstheme="majorBidi"/>
          <w:color w:val="000000" w:themeColor="text1"/>
          <w:sz w:val="24"/>
        </w:rPr>
        <w:t xml:space="preserve">presented at the </w:t>
      </w:r>
      <w:r w:rsidRPr="000A7952">
        <w:rPr>
          <w:rFonts w:asciiTheme="majorBidi" w:hAnsiTheme="majorBidi" w:cstheme="majorBidi"/>
          <w:i/>
          <w:iCs/>
          <w:color w:val="000000" w:themeColor="text1"/>
          <w:sz w:val="24"/>
        </w:rPr>
        <w:t>7</w:t>
      </w:r>
      <w:r w:rsidRPr="000A7952">
        <w:rPr>
          <w:rFonts w:asciiTheme="majorBidi" w:hAnsiTheme="majorBidi" w:cstheme="majorBidi"/>
          <w:i/>
          <w:iCs/>
          <w:color w:val="000000" w:themeColor="text1"/>
          <w:sz w:val="24"/>
          <w:vertAlign w:val="superscript"/>
        </w:rPr>
        <w:t>th</w:t>
      </w:r>
      <w:r w:rsidRPr="000A7952">
        <w:rPr>
          <w:rFonts w:asciiTheme="majorBidi" w:hAnsiTheme="majorBidi" w:cstheme="majorBidi"/>
          <w:i/>
          <w:iCs/>
          <w:color w:val="000000" w:themeColor="text1"/>
          <w:sz w:val="24"/>
        </w:rPr>
        <w:t xml:space="preserve"> National Metropolis Conference</w:t>
      </w:r>
      <w:r w:rsidRPr="000A7952">
        <w:rPr>
          <w:rFonts w:asciiTheme="majorBidi" w:hAnsiTheme="majorBidi" w:cstheme="majorBidi"/>
          <w:color w:val="000000" w:themeColor="text1"/>
          <w:sz w:val="24"/>
        </w:rPr>
        <w:t>, Montreal, March 25-28.</w:t>
      </w:r>
    </w:p>
    <w:p w14:paraId="4A706878" w14:textId="77777777" w:rsidR="00ED4D37" w:rsidRPr="000A7952" w:rsidRDefault="00ED4D37" w:rsidP="00976B63">
      <w:pPr>
        <w:pStyle w:val="ListParagraph"/>
        <w:widowControl/>
        <w:numPr>
          <w:ilvl w:val="0"/>
          <w:numId w:val="18"/>
        </w:numPr>
        <w:tabs>
          <w:tab w:val="left" w:pos="-1440"/>
        </w:tabs>
        <w:autoSpaceDE/>
        <w:autoSpaceDN/>
        <w:adjustRightInd/>
        <w:ind w:left="720"/>
        <w:contextualSpacing w:val="0"/>
        <w:jc w:val="both"/>
        <w:rPr>
          <w:rFonts w:asciiTheme="majorBidi" w:hAnsiTheme="majorBidi" w:cstheme="majorBidi"/>
          <w:color w:val="000000" w:themeColor="text1"/>
          <w:sz w:val="24"/>
          <w:lang w:val="en-GB"/>
        </w:rPr>
      </w:pPr>
      <w:proofErr w:type="spellStart"/>
      <w:r w:rsidRPr="000A7952">
        <w:rPr>
          <w:rFonts w:asciiTheme="majorBidi" w:hAnsiTheme="majorBidi" w:cstheme="majorBidi"/>
          <w:color w:val="000000" w:themeColor="text1"/>
          <w:sz w:val="24"/>
          <w:lang w:val="en-GB"/>
        </w:rPr>
        <w:t>Kazemipur</w:t>
      </w:r>
      <w:proofErr w:type="spellEnd"/>
      <w:r w:rsidRPr="000A7952">
        <w:rPr>
          <w:rFonts w:asciiTheme="majorBidi" w:hAnsiTheme="majorBidi" w:cstheme="majorBidi"/>
          <w:color w:val="000000" w:themeColor="text1"/>
          <w:sz w:val="24"/>
          <w:lang w:val="en-GB"/>
        </w:rPr>
        <w:t xml:space="preserve">, A. (2004), </w:t>
      </w:r>
      <w:hyperlink r:id="rId53" w:history="1">
        <w:r w:rsidRPr="000A7952">
          <w:rPr>
            <w:rStyle w:val="Hyperlink"/>
            <w:rFonts w:asciiTheme="majorBidi" w:hAnsiTheme="majorBidi" w:cstheme="majorBidi"/>
            <w:color w:val="000000" w:themeColor="text1"/>
            <w:sz w:val="24"/>
            <w:u w:val="none"/>
            <w:lang w:val="en-GB"/>
          </w:rPr>
          <w:t>“Social Capital of Immigrants”</w:t>
        </w:r>
      </w:hyperlink>
      <w:r w:rsidRPr="000A7952">
        <w:rPr>
          <w:rFonts w:asciiTheme="majorBidi" w:hAnsiTheme="majorBidi" w:cstheme="majorBidi"/>
          <w:color w:val="000000" w:themeColor="text1"/>
          <w:sz w:val="24"/>
          <w:lang w:val="en-GB"/>
        </w:rPr>
        <w:t xml:space="preserve">, </w:t>
      </w:r>
      <w:r w:rsidRPr="000A7952">
        <w:rPr>
          <w:rFonts w:asciiTheme="majorBidi" w:hAnsiTheme="majorBidi" w:cstheme="majorBidi"/>
          <w:color w:val="000000" w:themeColor="text1"/>
          <w:sz w:val="24"/>
        </w:rPr>
        <w:t xml:space="preserve">presented at the </w:t>
      </w:r>
      <w:r w:rsidRPr="000A7952">
        <w:rPr>
          <w:rFonts w:asciiTheme="majorBidi" w:hAnsiTheme="majorBidi" w:cstheme="majorBidi"/>
          <w:i/>
          <w:iCs/>
          <w:color w:val="000000" w:themeColor="text1"/>
          <w:sz w:val="24"/>
        </w:rPr>
        <w:t xml:space="preserve">Annual Planning Meeting of the Prairie Center of Excellence for Research on Immigration and Integration, </w:t>
      </w:r>
      <w:r w:rsidRPr="000A7952">
        <w:rPr>
          <w:rFonts w:asciiTheme="majorBidi" w:hAnsiTheme="majorBidi" w:cstheme="majorBidi"/>
          <w:color w:val="000000" w:themeColor="text1"/>
          <w:sz w:val="24"/>
        </w:rPr>
        <w:t xml:space="preserve">Edmonton, Alberta, Canada, February 6-7. </w:t>
      </w:r>
    </w:p>
    <w:p w14:paraId="3CAF4420" w14:textId="77777777" w:rsidR="00B75B82" w:rsidRDefault="00B75B82" w:rsidP="00B75B82">
      <w:pPr>
        <w:widowControl/>
        <w:tabs>
          <w:tab w:val="left" w:pos="-1440"/>
        </w:tabs>
        <w:autoSpaceDE/>
        <w:autoSpaceDN/>
        <w:adjustRightInd/>
        <w:ind w:left="360"/>
        <w:jc w:val="both"/>
        <w:rPr>
          <w:rFonts w:asciiTheme="majorBidi" w:hAnsiTheme="majorBidi" w:cstheme="majorBidi"/>
          <w:color w:val="000000" w:themeColor="text1"/>
          <w:sz w:val="24"/>
          <w:lang w:val="en-GB"/>
        </w:rPr>
      </w:pPr>
    </w:p>
    <w:p w14:paraId="60EE471B" w14:textId="77777777" w:rsidR="0046732D" w:rsidRDefault="0046732D" w:rsidP="00B75B82">
      <w:pPr>
        <w:widowControl/>
        <w:tabs>
          <w:tab w:val="left" w:pos="-1440"/>
        </w:tabs>
        <w:autoSpaceDE/>
        <w:autoSpaceDN/>
        <w:adjustRightInd/>
        <w:ind w:left="360"/>
        <w:jc w:val="both"/>
        <w:rPr>
          <w:rFonts w:asciiTheme="majorBidi" w:hAnsiTheme="majorBidi" w:cstheme="majorBidi"/>
          <w:color w:val="000000" w:themeColor="text1"/>
          <w:sz w:val="24"/>
          <w:lang w:val="en-GB"/>
        </w:rPr>
      </w:pPr>
    </w:p>
    <w:p w14:paraId="302AB0F3" w14:textId="77777777" w:rsidR="0046732D" w:rsidRDefault="0046732D" w:rsidP="00B75B82">
      <w:pPr>
        <w:widowControl/>
        <w:tabs>
          <w:tab w:val="left" w:pos="-1440"/>
        </w:tabs>
        <w:autoSpaceDE/>
        <w:autoSpaceDN/>
        <w:adjustRightInd/>
        <w:ind w:left="360"/>
        <w:jc w:val="both"/>
        <w:rPr>
          <w:rFonts w:asciiTheme="majorBidi" w:hAnsiTheme="majorBidi" w:cstheme="majorBidi"/>
          <w:color w:val="000000" w:themeColor="text1"/>
          <w:sz w:val="24"/>
          <w:lang w:val="en-GB"/>
        </w:rPr>
      </w:pPr>
    </w:p>
    <w:p w14:paraId="05C7D86A" w14:textId="69E05BDC" w:rsidR="00B75B82" w:rsidRPr="00B75B82" w:rsidRDefault="00B75B82" w:rsidP="00B75B82">
      <w:pPr>
        <w:jc w:val="both"/>
        <w:rPr>
          <w:rFonts w:ascii="Times" w:hAnsi="Times"/>
          <w:b/>
          <w:bCs/>
          <w:sz w:val="24"/>
        </w:rPr>
      </w:pPr>
      <w:r>
        <w:rPr>
          <w:rFonts w:ascii="Times" w:hAnsi="Times"/>
          <w:b/>
          <w:bCs/>
          <w:sz w:val="24"/>
        </w:rPr>
        <w:lastRenderedPageBreak/>
        <w:t>2003</w:t>
      </w:r>
    </w:p>
    <w:p w14:paraId="5564A839" w14:textId="77777777" w:rsidR="00ED4D37" w:rsidRPr="000A7952" w:rsidRDefault="00ED4D37" w:rsidP="00976B63">
      <w:pPr>
        <w:pStyle w:val="ListParagraph"/>
        <w:widowControl/>
        <w:numPr>
          <w:ilvl w:val="0"/>
          <w:numId w:val="18"/>
        </w:numPr>
        <w:tabs>
          <w:tab w:val="left" w:pos="-1440"/>
        </w:tabs>
        <w:autoSpaceDE/>
        <w:autoSpaceDN/>
        <w:adjustRightInd/>
        <w:ind w:left="720"/>
        <w:contextualSpacing w:val="0"/>
        <w:jc w:val="both"/>
        <w:rPr>
          <w:rFonts w:asciiTheme="majorBidi" w:hAnsiTheme="majorBidi" w:cstheme="majorBidi"/>
          <w:color w:val="000000" w:themeColor="text1"/>
          <w:sz w:val="24"/>
          <w:lang w:val="en-GB"/>
        </w:rPr>
      </w:pPr>
      <w:proofErr w:type="spellStart"/>
      <w:r w:rsidRPr="000A7952">
        <w:rPr>
          <w:rFonts w:asciiTheme="majorBidi" w:hAnsiTheme="majorBidi" w:cstheme="majorBidi"/>
          <w:color w:val="000000" w:themeColor="text1"/>
          <w:sz w:val="24"/>
          <w:lang w:val="en-GB"/>
        </w:rPr>
        <w:t>Kazemipur</w:t>
      </w:r>
      <w:proofErr w:type="spellEnd"/>
      <w:r w:rsidRPr="000A7952">
        <w:rPr>
          <w:rFonts w:asciiTheme="majorBidi" w:hAnsiTheme="majorBidi" w:cstheme="majorBidi"/>
          <w:color w:val="000000" w:themeColor="text1"/>
          <w:sz w:val="24"/>
          <w:lang w:val="en-GB"/>
        </w:rPr>
        <w:t xml:space="preserve">, A. (2003), </w:t>
      </w:r>
      <w:hyperlink r:id="rId54" w:history="1">
        <w:r w:rsidRPr="000A7952">
          <w:rPr>
            <w:rStyle w:val="Hyperlink"/>
            <w:rFonts w:asciiTheme="majorBidi" w:hAnsiTheme="majorBidi" w:cstheme="majorBidi"/>
            <w:color w:val="000000" w:themeColor="text1"/>
            <w:sz w:val="24"/>
            <w:u w:val="none"/>
            <w:lang w:val="en-GB"/>
          </w:rPr>
          <w:t>“Marriage Squeeze in Iran</w:t>
        </w:r>
        <w:r w:rsidRPr="000A7952">
          <w:rPr>
            <w:rStyle w:val="Hyperlink"/>
            <w:rFonts w:asciiTheme="majorBidi" w:hAnsiTheme="majorBidi" w:cstheme="majorBidi"/>
            <w:color w:val="000000" w:themeColor="text1"/>
            <w:sz w:val="24"/>
            <w:u w:val="none"/>
          </w:rPr>
          <w:t>”,</w:t>
        </w:r>
      </w:hyperlink>
      <w:r w:rsidRPr="000A7952">
        <w:rPr>
          <w:rFonts w:asciiTheme="majorBidi" w:hAnsiTheme="majorBidi" w:cstheme="majorBidi"/>
          <w:color w:val="000000" w:themeColor="text1"/>
          <w:sz w:val="24"/>
        </w:rPr>
        <w:t xml:space="preserve"> presented at the </w:t>
      </w:r>
      <w:r w:rsidRPr="000A7952">
        <w:rPr>
          <w:rFonts w:asciiTheme="majorBidi" w:hAnsiTheme="majorBidi" w:cstheme="majorBidi"/>
          <w:i/>
          <w:iCs/>
          <w:color w:val="000000" w:themeColor="text1"/>
          <w:sz w:val="24"/>
        </w:rPr>
        <w:t>Iranian University of Medical Sciences</w:t>
      </w:r>
      <w:r w:rsidRPr="000A7952">
        <w:rPr>
          <w:rFonts w:asciiTheme="majorBidi" w:hAnsiTheme="majorBidi" w:cstheme="majorBidi"/>
          <w:color w:val="000000" w:themeColor="text1"/>
          <w:sz w:val="24"/>
        </w:rPr>
        <w:t>, October 14.</w:t>
      </w:r>
    </w:p>
    <w:p w14:paraId="11966A60" w14:textId="77777777" w:rsidR="00ED4D37" w:rsidRPr="000A7952" w:rsidRDefault="00ED4D37" w:rsidP="00976B63">
      <w:pPr>
        <w:pStyle w:val="ListParagraph"/>
        <w:widowControl/>
        <w:numPr>
          <w:ilvl w:val="0"/>
          <w:numId w:val="18"/>
        </w:numPr>
        <w:tabs>
          <w:tab w:val="left" w:pos="-1440"/>
        </w:tabs>
        <w:autoSpaceDE/>
        <w:autoSpaceDN/>
        <w:adjustRightInd/>
        <w:ind w:left="720"/>
        <w:contextualSpacing w:val="0"/>
        <w:jc w:val="both"/>
        <w:rPr>
          <w:rFonts w:asciiTheme="majorBidi" w:hAnsiTheme="majorBidi" w:cstheme="majorBidi"/>
          <w:color w:val="000000" w:themeColor="text1"/>
          <w:sz w:val="24"/>
          <w:lang w:val="en-GB"/>
        </w:rPr>
      </w:pPr>
      <w:proofErr w:type="spellStart"/>
      <w:r w:rsidRPr="000A7952">
        <w:rPr>
          <w:rFonts w:asciiTheme="majorBidi" w:hAnsiTheme="majorBidi" w:cstheme="majorBidi"/>
          <w:color w:val="000000" w:themeColor="text1"/>
          <w:sz w:val="24"/>
          <w:lang w:val="en-GB"/>
        </w:rPr>
        <w:t>Kazemipur</w:t>
      </w:r>
      <w:proofErr w:type="spellEnd"/>
      <w:r w:rsidRPr="000A7952">
        <w:rPr>
          <w:rFonts w:asciiTheme="majorBidi" w:hAnsiTheme="majorBidi" w:cstheme="majorBidi"/>
          <w:color w:val="000000" w:themeColor="text1"/>
          <w:sz w:val="24"/>
          <w:lang w:val="en-GB"/>
        </w:rPr>
        <w:t xml:space="preserve">, A. (2003), </w:t>
      </w:r>
      <w:hyperlink r:id="rId55" w:history="1">
        <w:r w:rsidRPr="000A7952">
          <w:rPr>
            <w:rStyle w:val="Hyperlink"/>
            <w:rFonts w:asciiTheme="majorBidi" w:hAnsiTheme="majorBidi" w:cstheme="majorBidi"/>
            <w:color w:val="000000" w:themeColor="text1"/>
            <w:sz w:val="24"/>
            <w:u w:val="none"/>
            <w:lang w:val="en-GB"/>
          </w:rPr>
          <w:t>“Research Methods in Social Sciences: A Special Focus on the Roles of Qualitative and Quantitative Methods</w:t>
        </w:r>
        <w:r w:rsidRPr="000A7952">
          <w:rPr>
            <w:rStyle w:val="Hyperlink"/>
            <w:rFonts w:asciiTheme="majorBidi" w:hAnsiTheme="majorBidi" w:cstheme="majorBidi"/>
            <w:color w:val="000000" w:themeColor="text1"/>
            <w:sz w:val="24"/>
            <w:u w:val="none"/>
          </w:rPr>
          <w:t>”</w:t>
        </w:r>
      </w:hyperlink>
      <w:r w:rsidRPr="000A7952">
        <w:rPr>
          <w:rFonts w:asciiTheme="majorBidi" w:hAnsiTheme="majorBidi" w:cstheme="majorBidi"/>
          <w:color w:val="000000" w:themeColor="text1"/>
          <w:sz w:val="24"/>
        </w:rPr>
        <w:t xml:space="preserve">, presented at the </w:t>
      </w:r>
      <w:r w:rsidRPr="000A7952">
        <w:rPr>
          <w:rFonts w:asciiTheme="majorBidi" w:hAnsiTheme="majorBidi" w:cstheme="majorBidi"/>
          <w:i/>
          <w:iCs/>
          <w:color w:val="000000" w:themeColor="text1"/>
          <w:sz w:val="24"/>
        </w:rPr>
        <w:t>Iranian University of Medical Sciences</w:t>
      </w:r>
      <w:r w:rsidRPr="000A7952">
        <w:rPr>
          <w:rFonts w:asciiTheme="majorBidi" w:hAnsiTheme="majorBidi" w:cstheme="majorBidi"/>
          <w:color w:val="000000" w:themeColor="text1"/>
          <w:sz w:val="24"/>
        </w:rPr>
        <w:t>, October 21.</w:t>
      </w:r>
    </w:p>
    <w:p w14:paraId="527BAC48" w14:textId="77777777" w:rsidR="00ED4D37" w:rsidRPr="000A7952" w:rsidRDefault="00ED4D37" w:rsidP="00976B63">
      <w:pPr>
        <w:pStyle w:val="ListParagraph"/>
        <w:widowControl/>
        <w:numPr>
          <w:ilvl w:val="0"/>
          <w:numId w:val="18"/>
        </w:numPr>
        <w:tabs>
          <w:tab w:val="left" w:pos="-1440"/>
        </w:tabs>
        <w:autoSpaceDE/>
        <w:autoSpaceDN/>
        <w:adjustRightInd/>
        <w:ind w:left="720"/>
        <w:contextualSpacing w:val="0"/>
        <w:jc w:val="both"/>
        <w:rPr>
          <w:rFonts w:asciiTheme="majorBidi" w:hAnsiTheme="majorBidi" w:cstheme="majorBidi"/>
          <w:color w:val="000000" w:themeColor="text1"/>
          <w:sz w:val="24"/>
          <w:lang w:val="en-GB"/>
        </w:rPr>
      </w:pPr>
      <w:proofErr w:type="spellStart"/>
      <w:r w:rsidRPr="000A7952">
        <w:rPr>
          <w:rFonts w:asciiTheme="majorBidi" w:hAnsiTheme="majorBidi" w:cstheme="majorBidi"/>
          <w:color w:val="000000" w:themeColor="text1"/>
          <w:sz w:val="24"/>
          <w:lang w:val="en-GB"/>
        </w:rPr>
        <w:t>Kazemipur</w:t>
      </w:r>
      <w:proofErr w:type="spellEnd"/>
      <w:r w:rsidRPr="000A7952">
        <w:rPr>
          <w:rFonts w:asciiTheme="majorBidi" w:hAnsiTheme="majorBidi" w:cstheme="majorBidi"/>
          <w:color w:val="000000" w:themeColor="text1"/>
          <w:sz w:val="24"/>
          <w:lang w:val="en-GB"/>
        </w:rPr>
        <w:t xml:space="preserve">, A. (2003), </w:t>
      </w:r>
      <w:hyperlink r:id="rId56" w:history="1">
        <w:r w:rsidRPr="000A7952">
          <w:rPr>
            <w:rStyle w:val="Hyperlink"/>
            <w:rFonts w:asciiTheme="majorBidi" w:hAnsiTheme="majorBidi" w:cstheme="majorBidi"/>
            <w:color w:val="000000" w:themeColor="text1"/>
            <w:sz w:val="24"/>
            <w:u w:val="none"/>
            <w:lang w:val="en-GB"/>
          </w:rPr>
          <w:t>“ ‘</w:t>
        </w:r>
        <w:proofErr w:type="spellStart"/>
        <w:r w:rsidRPr="000A7952">
          <w:rPr>
            <w:rStyle w:val="Hyperlink"/>
            <w:rFonts w:asciiTheme="majorBidi" w:hAnsiTheme="majorBidi" w:cstheme="majorBidi"/>
            <w:i/>
            <w:color w:val="000000" w:themeColor="text1"/>
            <w:sz w:val="24"/>
            <w:u w:val="none"/>
          </w:rPr>
          <w:t>Tehrontonians</w:t>
        </w:r>
        <w:proofErr w:type="spellEnd"/>
        <w:r w:rsidRPr="000A7952">
          <w:rPr>
            <w:rStyle w:val="Hyperlink"/>
            <w:rFonts w:asciiTheme="majorBidi" w:hAnsiTheme="majorBidi" w:cstheme="majorBidi"/>
            <w:i/>
            <w:color w:val="000000" w:themeColor="text1"/>
            <w:sz w:val="24"/>
            <w:u w:val="none"/>
          </w:rPr>
          <w:t>’</w:t>
        </w:r>
        <w:r w:rsidRPr="000A7952">
          <w:rPr>
            <w:rStyle w:val="Hyperlink"/>
            <w:rFonts w:asciiTheme="majorBidi" w:hAnsiTheme="majorBidi" w:cstheme="majorBidi"/>
            <w:color w:val="000000" w:themeColor="text1"/>
            <w:sz w:val="24"/>
            <w:u w:val="none"/>
          </w:rPr>
          <w:t>: Immigration in an Era of Globalization, Through a Study of the Migration of Iranians to Canada”</w:t>
        </w:r>
      </w:hyperlink>
      <w:r w:rsidRPr="000A7952">
        <w:rPr>
          <w:rFonts w:asciiTheme="majorBidi" w:hAnsiTheme="majorBidi" w:cstheme="majorBidi"/>
          <w:color w:val="000000" w:themeColor="text1"/>
          <w:sz w:val="24"/>
        </w:rPr>
        <w:t xml:space="preserve">, presented at the </w:t>
      </w:r>
      <w:r w:rsidRPr="000A7952">
        <w:rPr>
          <w:rFonts w:asciiTheme="majorBidi" w:hAnsiTheme="majorBidi" w:cstheme="majorBidi"/>
          <w:i/>
          <w:iCs/>
          <w:color w:val="000000" w:themeColor="text1"/>
          <w:sz w:val="24"/>
        </w:rPr>
        <w:t>Sixth National Metropolis Conference,</w:t>
      </w:r>
      <w:r w:rsidRPr="000A7952">
        <w:rPr>
          <w:rFonts w:asciiTheme="majorBidi" w:hAnsiTheme="majorBidi" w:cstheme="majorBidi"/>
          <w:color w:val="000000" w:themeColor="text1"/>
          <w:sz w:val="24"/>
        </w:rPr>
        <w:t xml:space="preserve"> Edmonton, Alberta, Canada, March 21-24.  </w:t>
      </w:r>
    </w:p>
    <w:p w14:paraId="6D8D23F7" w14:textId="77777777" w:rsidR="00ED4D37" w:rsidRPr="000A7952" w:rsidRDefault="00ED4D37" w:rsidP="00976B63">
      <w:pPr>
        <w:pStyle w:val="ListParagraph"/>
        <w:widowControl/>
        <w:numPr>
          <w:ilvl w:val="0"/>
          <w:numId w:val="18"/>
        </w:numPr>
        <w:tabs>
          <w:tab w:val="left" w:pos="-1440"/>
        </w:tabs>
        <w:autoSpaceDE/>
        <w:autoSpaceDN/>
        <w:adjustRightInd/>
        <w:ind w:left="720"/>
        <w:contextualSpacing w:val="0"/>
        <w:jc w:val="both"/>
        <w:rPr>
          <w:rFonts w:asciiTheme="majorBidi" w:hAnsiTheme="majorBidi" w:cstheme="majorBidi"/>
          <w:color w:val="000000" w:themeColor="text1"/>
          <w:sz w:val="24"/>
          <w:lang w:val="en-GB"/>
        </w:rPr>
      </w:pPr>
      <w:proofErr w:type="spellStart"/>
      <w:r w:rsidRPr="000A7952">
        <w:rPr>
          <w:rFonts w:asciiTheme="majorBidi" w:hAnsiTheme="majorBidi" w:cstheme="majorBidi"/>
          <w:color w:val="000000" w:themeColor="text1"/>
          <w:sz w:val="24"/>
          <w:lang w:val="en-GB"/>
        </w:rPr>
        <w:t>Kazemipur</w:t>
      </w:r>
      <w:proofErr w:type="spellEnd"/>
      <w:r w:rsidRPr="000A7952">
        <w:rPr>
          <w:rFonts w:asciiTheme="majorBidi" w:hAnsiTheme="majorBidi" w:cstheme="majorBidi"/>
          <w:color w:val="000000" w:themeColor="text1"/>
          <w:sz w:val="24"/>
          <w:lang w:val="en-GB"/>
        </w:rPr>
        <w:t xml:space="preserve">, A. (2003), </w:t>
      </w:r>
      <w:hyperlink r:id="rId57" w:history="1">
        <w:r w:rsidRPr="000A7952">
          <w:rPr>
            <w:rStyle w:val="Hyperlink"/>
            <w:rFonts w:asciiTheme="majorBidi" w:hAnsiTheme="majorBidi" w:cstheme="majorBidi"/>
            <w:color w:val="000000" w:themeColor="text1"/>
            <w:sz w:val="24"/>
            <w:u w:val="none"/>
          </w:rPr>
          <w:t>“Economic Performance of Immigrants: Searching for a Comprehensive Theory, and some Missing Links”</w:t>
        </w:r>
      </w:hyperlink>
      <w:r w:rsidRPr="000A7952">
        <w:rPr>
          <w:rFonts w:asciiTheme="majorBidi" w:hAnsiTheme="majorBidi" w:cstheme="majorBidi"/>
          <w:color w:val="000000" w:themeColor="text1"/>
          <w:sz w:val="24"/>
        </w:rPr>
        <w:t xml:space="preserve">, presented at the </w:t>
      </w:r>
      <w:r w:rsidRPr="000A7952">
        <w:rPr>
          <w:rFonts w:asciiTheme="majorBidi" w:hAnsiTheme="majorBidi" w:cstheme="majorBidi"/>
          <w:i/>
          <w:iCs/>
          <w:color w:val="000000" w:themeColor="text1"/>
          <w:sz w:val="24"/>
        </w:rPr>
        <w:t>Sixth National Metropolis Conference,</w:t>
      </w:r>
      <w:r w:rsidRPr="000A7952">
        <w:rPr>
          <w:rFonts w:asciiTheme="majorBidi" w:hAnsiTheme="majorBidi" w:cstheme="majorBidi"/>
          <w:color w:val="000000" w:themeColor="text1"/>
          <w:sz w:val="24"/>
        </w:rPr>
        <w:t xml:space="preserve"> Edmonton, Alberta, Canada, March 21-24.</w:t>
      </w:r>
    </w:p>
    <w:p w14:paraId="4D6E82D4" w14:textId="77777777" w:rsidR="000E005B" w:rsidRDefault="000E005B" w:rsidP="00B75B82">
      <w:pPr>
        <w:jc w:val="both"/>
        <w:rPr>
          <w:rFonts w:ascii="Times" w:hAnsi="Times"/>
          <w:b/>
          <w:bCs/>
          <w:sz w:val="24"/>
        </w:rPr>
      </w:pPr>
    </w:p>
    <w:p w14:paraId="5F310540" w14:textId="239DDEB3" w:rsidR="00B75B82" w:rsidRPr="000E005B" w:rsidRDefault="00B75B82" w:rsidP="000E005B">
      <w:pPr>
        <w:jc w:val="both"/>
        <w:rPr>
          <w:rFonts w:ascii="Times" w:hAnsi="Times"/>
          <w:b/>
          <w:bCs/>
          <w:sz w:val="24"/>
        </w:rPr>
      </w:pPr>
      <w:r>
        <w:rPr>
          <w:rFonts w:ascii="Times" w:hAnsi="Times"/>
          <w:b/>
          <w:bCs/>
          <w:sz w:val="24"/>
        </w:rPr>
        <w:t>2002</w:t>
      </w:r>
    </w:p>
    <w:p w14:paraId="5AA9A474" w14:textId="77777777" w:rsidR="00ED4D37" w:rsidRPr="000A7952" w:rsidRDefault="00ED4D37" w:rsidP="00976B63">
      <w:pPr>
        <w:pStyle w:val="ListParagraph"/>
        <w:widowControl/>
        <w:numPr>
          <w:ilvl w:val="0"/>
          <w:numId w:val="18"/>
        </w:numPr>
        <w:tabs>
          <w:tab w:val="left" w:pos="-1440"/>
        </w:tabs>
        <w:autoSpaceDE/>
        <w:autoSpaceDN/>
        <w:adjustRightInd/>
        <w:ind w:left="720"/>
        <w:contextualSpacing w:val="0"/>
        <w:jc w:val="both"/>
        <w:rPr>
          <w:rFonts w:asciiTheme="majorBidi" w:hAnsiTheme="majorBidi" w:cstheme="majorBidi"/>
          <w:color w:val="000000" w:themeColor="text1"/>
          <w:sz w:val="24"/>
          <w:lang w:val="en-GB"/>
        </w:rPr>
      </w:pPr>
      <w:proofErr w:type="spellStart"/>
      <w:r w:rsidRPr="000A7952">
        <w:rPr>
          <w:rFonts w:asciiTheme="majorBidi" w:hAnsiTheme="majorBidi" w:cstheme="majorBidi"/>
          <w:color w:val="000000" w:themeColor="text1"/>
          <w:sz w:val="24"/>
          <w:lang w:val="en-GB"/>
        </w:rPr>
        <w:t>Kazemipur</w:t>
      </w:r>
      <w:proofErr w:type="spellEnd"/>
      <w:r w:rsidRPr="000A7952">
        <w:rPr>
          <w:rFonts w:asciiTheme="majorBidi" w:hAnsiTheme="majorBidi" w:cstheme="majorBidi"/>
          <w:color w:val="000000" w:themeColor="text1"/>
          <w:sz w:val="24"/>
          <w:lang w:val="en-GB"/>
        </w:rPr>
        <w:t xml:space="preserve">, A. and A. </w:t>
      </w:r>
      <w:proofErr w:type="spellStart"/>
      <w:r w:rsidRPr="000A7952">
        <w:rPr>
          <w:rFonts w:asciiTheme="majorBidi" w:hAnsiTheme="majorBidi" w:cstheme="majorBidi"/>
          <w:color w:val="000000" w:themeColor="text1"/>
          <w:sz w:val="24"/>
          <w:lang w:val="en-GB"/>
        </w:rPr>
        <w:t>Rezaei</w:t>
      </w:r>
      <w:proofErr w:type="spellEnd"/>
      <w:r w:rsidRPr="000A7952">
        <w:rPr>
          <w:rFonts w:asciiTheme="majorBidi" w:hAnsiTheme="majorBidi" w:cstheme="majorBidi"/>
          <w:color w:val="000000" w:themeColor="text1"/>
          <w:sz w:val="24"/>
          <w:lang w:val="en-GB"/>
        </w:rPr>
        <w:t xml:space="preserve"> (2002), </w:t>
      </w:r>
      <w:hyperlink r:id="rId58" w:history="1">
        <w:r w:rsidRPr="000A7952">
          <w:rPr>
            <w:rStyle w:val="Hyperlink"/>
            <w:rFonts w:asciiTheme="majorBidi" w:hAnsiTheme="majorBidi" w:cstheme="majorBidi"/>
            <w:color w:val="000000" w:themeColor="text1"/>
            <w:sz w:val="24"/>
            <w:u w:val="none"/>
            <w:lang w:val="en-GB"/>
          </w:rPr>
          <w:t xml:space="preserve">"Religious Life Under Theocracy: The Case </w:t>
        </w:r>
        <w:proofErr w:type="gramStart"/>
        <w:r w:rsidRPr="000A7952">
          <w:rPr>
            <w:rStyle w:val="Hyperlink"/>
            <w:rFonts w:asciiTheme="majorBidi" w:hAnsiTheme="majorBidi" w:cstheme="majorBidi"/>
            <w:color w:val="000000" w:themeColor="text1"/>
            <w:sz w:val="24"/>
            <w:u w:val="none"/>
            <w:lang w:val="en-GB"/>
          </w:rPr>
          <w:t>of  Iran</w:t>
        </w:r>
        <w:proofErr w:type="gramEnd"/>
        <w:r w:rsidRPr="000A7952">
          <w:rPr>
            <w:rStyle w:val="Hyperlink"/>
            <w:rFonts w:asciiTheme="majorBidi" w:hAnsiTheme="majorBidi" w:cstheme="majorBidi"/>
            <w:color w:val="000000" w:themeColor="text1"/>
            <w:sz w:val="24"/>
            <w:u w:val="none"/>
            <w:lang w:val="en-GB"/>
          </w:rPr>
          <w:t>”</w:t>
        </w:r>
      </w:hyperlink>
      <w:r w:rsidRPr="000A7952">
        <w:rPr>
          <w:rFonts w:asciiTheme="majorBidi" w:hAnsiTheme="majorBidi" w:cstheme="majorBidi"/>
          <w:color w:val="000000" w:themeColor="text1"/>
          <w:sz w:val="24"/>
          <w:lang w:val="en-GB"/>
        </w:rPr>
        <w:t xml:space="preserve">, </w:t>
      </w:r>
      <w:r w:rsidRPr="000A7952">
        <w:rPr>
          <w:rFonts w:asciiTheme="majorBidi" w:hAnsiTheme="majorBidi" w:cstheme="majorBidi"/>
          <w:i/>
          <w:color w:val="000000" w:themeColor="text1"/>
          <w:sz w:val="24"/>
          <w:lang w:val="en-GB"/>
        </w:rPr>
        <w:t xml:space="preserve">Pacific Sociological Association, </w:t>
      </w:r>
      <w:r w:rsidRPr="000A7952">
        <w:rPr>
          <w:rFonts w:asciiTheme="majorBidi" w:hAnsiTheme="majorBidi" w:cstheme="majorBidi"/>
          <w:color w:val="000000" w:themeColor="text1"/>
          <w:sz w:val="24"/>
          <w:lang w:val="en-GB"/>
        </w:rPr>
        <w:t>Vancouver, B.C. April 18-21.</w:t>
      </w:r>
    </w:p>
    <w:p w14:paraId="280A67C9" w14:textId="77777777" w:rsidR="00B75B82" w:rsidRDefault="00B75B82" w:rsidP="00B75B82">
      <w:pPr>
        <w:jc w:val="both"/>
        <w:rPr>
          <w:rFonts w:ascii="Times" w:hAnsi="Times"/>
          <w:b/>
          <w:bCs/>
          <w:sz w:val="24"/>
        </w:rPr>
      </w:pPr>
    </w:p>
    <w:p w14:paraId="61AEC885" w14:textId="54274B0E" w:rsidR="00B75B82" w:rsidRPr="00B75B82" w:rsidRDefault="00B75B82" w:rsidP="00B75B82">
      <w:pPr>
        <w:jc w:val="both"/>
        <w:rPr>
          <w:rFonts w:ascii="Times" w:hAnsi="Times"/>
          <w:b/>
          <w:bCs/>
          <w:sz w:val="24"/>
        </w:rPr>
      </w:pPr>
      <w:r>
        <w:rPr>
          <w:rFonts w:ascii="Times" w:hAnsi="Times"/>
          <w:b/>
          <w:bCs/>
          <w:sz w:val="24"/>
        </w:rPr>
        <w:t>2001</w:t>
      </w:r>
    </w:p>
    <w:p w14:paraId="3916DB5F" w14:textId="77777777" w:rsidR="00ED4D37" w:rsidRPr="000A7952" w:rsidRDefault="00ED4D37" w:rsidP="00976B63">
      <w:pPr>
        <w:pStyle w:val="ListParagraph"/>
        <w:widowControl/>
        <w:numPr>
          <w:ilvl w:val="0"/>
          <w:numId w:val="18"/>
        </w:numPr>
        <w:tabs>
          <w:tab w:val="left" w:pos="-1440"/>
        </w:tabs>
        <w:autoSpaceDE/>
        <w:autoSpaceDN/>
        <w:adjustRightInd/>
        <w:ind w:left="720"/>
        <w:contextualSpacing w:val="0"/>
        <w:jc w:val="both"/>
        <w:rPr>
          <w:rFonts w:asciiTheme="majorBidi" w:hAnsiTheme="majorBidi" w:cstheme="majorBidi"/>
          <w:color w:val="000000" w:themeColor="text1"/>
          <w:sz w:val="24"/>
          <w:lang w:val="en-GB"/>
        </w:rPr>
      </w:pPr>
      <w:proofErr w:type="spellStart"/>
      <w:r w:rsidRPr="000A7952">
        <w:rPr>
          <w:rFonts w:asciiTheme="majorBidi" w:hAnsiTheme="majorBidi" w:cstheme="majorBidi"/>
          <w:color w:val="000000" w:themeColor="text1"/>
          <w:sz w:val="24"/>
          <w:lang w:val="en-GB"/>
        </w:rPr>
        <w:t>Kazemipur</w:t>
      </w:r>
      <w:proofErr w:type="spellEnd"/>
      <w:r w:rsidRPr="000A7952">
        <w:rPr>
          <w:rFonts w:asciiTheme="majorBidi" w:hAnsiTheme="majorBidi" w:cstheme="majorBidi"/>
          <w:color w:val="000000" w:themeColor="text1"/>
          <w:sz w:val="24"/>
          <w:lang w:val="en-GB"/>
        </w:rPr>
        <w:t xml:space="preserve">, A. (2001), </w:t>
      </w:r>
      <w:hyperlink r:id="rId59" w:history="1">
        <w:r w:rsidRPr="000A7952">
          <w:rPr>
            <w:rStyle w:val="Hyperlink"/>
            <w:rFonts w:asciiTheme="majorBidi" w:hAnsiTheme="majorBidi" w:cstheme="majorBidi"/>
            <w:color w:val="000000" w:themeColor="text1"/>
            <w:sz w:val="24"/>
            <w:u w:val="none"/>
          </w:rPr>
          <w:t>“The Metropolis Project and Graduate Training”,</w:t>
        </w:r>
      </w:hyperlink>
      <w:r w:rsidRPr="000A7952">
        <w:rPr>
          <w:rFonts w:asciiTheme="majorBidi" w:hAnsiTheme="majorBidi" w:cstheme="majorBidi"/>
          <w:color w:val="000000" w:themeColor="text1"/>
          <w:sz w:val="24"/>
        </w:rPr>
        <w:t xml:space="preserve"> paper presented at </w:t>
      </w:r>
      <w:r w:rsidRPr="000A7952">
        <w:rPr>
          <w:rFonts w:asciiTheme="majorBidi" w:hAnsiTheme="majorBidi" w:cstheme="majorBidi"/>
          <w:i/>
          <w:iCs/>
          <w:color w:val="000000" w:themeColor="text1"/>
          <w:sz w:val="24"/>
        </w:rPr>
        <w:t>Building on Strength: Supporting Policy and Practice through Immigration and Integration Research</w:t>
      </w:r>
      <w:r w:rsidRPr="000A7952">
        <w:rPr>
          <w:rFonts w:asciiTheme="majorBidi" w:hAnsiTheme="majorBidi" w:cstheme="majorBidi"/>
          <w:color w:val="000000" w:themeColor="text1"/>
          <w:sz w:val="24"/>
        </w:rPr>
        <w:t xml:space="preserve">, PCERII, Winnipeg, November 8-10. </w:t>
      </w:r>
    </w:p>
    <w:p w14:paraId="3CEA8E33" w14:textId="77777777" w:rsidR="00ED4D37" w:rsidRPr="000A7952" w:rsidRDefault="00ED4D37" w:rsidP="00976B63">
      <w:pPr>
        <w:pStyle w:val="ListParagraph"/>
        <w:widowControl/>
        <w:numPr>
          <w:ilvl w:val="0"/>
          <w:numId w:val="18"/>
        </w:numPr>
        <w:tabs>
          <w:tab w:val="left" w:pos="-1440"/>
        </w:tabs>
        <w:autoSpaceDE/>
        <w:autoSpaceDN/>
        <w:adjustRightInd/>
        <w:ind w:left="720"/>
        <w:contextualSpacing w:val="0"/>
        <w:jc w:val="both"/>
        <w:rPr>
          <w:rFonts w:asciiTheme="majorBidi" w:hAnsiTheme="majorBidi" w:cstheme="majorBidi"/>
          <w:color w:val="000000" w:themeColor="text1"/>
          <w:sz w:val="24"/>
          <w:lang w:val="en-GB"/>
        </w:rPr>
      </w:pPr>
      <w:proofErr w:type="spellStart"/>
      <w:r w:rsidRPr="000A7952">
        <w:rPr>
          <w:rFonts w:asciiTheme="majorBidi" w:hAnsiTheme="majorBidi" w:cstheme="majorBidi"/>
          <w:color w:val="000000" w:themeColor="text1"/>
          <w:sz w:val="24"/>
          <w:lang w:val="en-GB"/>
        </w:rPr>
        <w:t>Kazemipur</w:t>
      </w:r>
      <w:proofErr w:type="spellEnd"/>
      <w:r w:rsidRPr="000A7952">
        <w:rPr>
          <w:rFonts w:asciiTheme="majorBidi" w:hAnsiTheme="majorBidi" w:cstheme="majorBidi"/>
          <w:color w:val="000000" w:themeColor="text1"/>
          <w:sz w:val="24"/>
          <w:lang w:val="en-GB"/>
        </w:rPr>
        <w:t xml:space="preserve">, A. and K. </w:t>
      </w:r>
      <w:proofErr w:type="spellStart"/>
      <w:r w:rsidRPr="000A7952">
        <w:rPr>
          <w:rFonts w:asciiTheme="majorBidi" w:hAnsiTheme="majorBidi" w:cstheme="majorBidi"/>
          <w:color w:val="000000" w:themeColor="text1"/>
          <w:sz w:val="24"/>
          <w:lang w:val="en-GB"/>
        </w:rPr>
        <w:t>Safiri</w:t>
      </w:r>
      <w:proofErr w:type="spellEnd"/>
      <w:r w:rsidRPr="000A7952">
        <w:rPr>
          <w:rFonts w:asciiTheme="majorBidi" w:hAnsiTheme="majorBidi" w:cstheme="majorBidi"/>
          <w:color w:val="000000" w:themeColor="text1"/>
          <w:sz w:val="24"/>
          <w:lang w:val="en-GB"/>
        </w:rPr>
        <w:t xml:space="preserve"> (2001), </w:t>
      </w:r>
      <w:hyperlink r:id="rId60" w:history="1">
        <w:r w:rsidRPr="000A7952">
          <w:rPr>
            <w:rStyle w:val="Hyperlink"/>
            <w:rFonts w:asciiTheme="majorBidi" w:hAnsiTheme="majorBidi" w:cstheme="majorBidi"/>
            <w:color w:val="000000" w:themeColor="text1"/>
            <w:sz w:val="24"/>
            <w:u w:val="none"/>
            <w:lang w:val="en-GB"/>
          </w:rPr>
          <w:t>"Between Patriarchy and Segmented Egalitarianism: Women in Post-revolutionary Iran",</w:t>
        </w:r>
      </w:hyperlink>
      <w:r w:rsidRPr="000A7952">
        <w:rPr>
          <w:rFonts w:asciiTheme="majorBidi" w:hAnsiTheme="majorBidi" w:cstheme="majorBidi"/>
          <w:color w:val="000000" w:themeColor="text1"/>
          <w:sz w:val="24"/>
          <w:lang w:val="en-GB"/>
        </w:rPr>
        <w:t xml:space="preserve"> </w:t>
      </w:r>
      <w:r w:rsidRPr="000A7952">
        <w:rPr>
          <w:rFonts w:asciiTheme="majorBidi" w:hAnsiTheme="majorBidi" w:cstheme="majorBidi"/>
          <w:i/>
          <w:color w:val="000000" w:themeColor="text1"/>
          <w:sz w:val="24"/>
          <w:lang w:val="en-GB"/>
        </w:rPr>
        <w:t xml:space="preserve">Pacific Sociological Association, </w:t>
      </w:r>
      <w:r w:rsidRPr="000A7952">
        <w:rPr>
          <w:rFonts w:asciiTheme="majorBidi" w:hAnsiTheme="majorBidi" w:cstheme="majorBidi"/>
          <w:color w:val="000000" w:themeColor="text1"/>
          <w:sz w:val="24"/>
          <w:lang w:val="en-GB"/>
        </w:rPr>
        <w:t>San Francisco, USA, March 28-April1.</w:t>
      </w:r>
    </w:p>
    <w:p w14:paraId="0D5E0755" w14:textId="77777777" w:rsidR="00CA179F" w:rsidRPr="000A7952" w:rsidRDefault="00CA179F" w:rsidP="00976B63">
      <w:pPr>
        <w:pStyle w:val="ListParagraph"/>
        <w:widowControl/>
        <w:numPr>
          <w:ilvl w:val="0"/>
          <w:numId w:val="18"/>
        </w:numPr>
        <w:tabs>
          <w:tab w:val="left" w:pos="-1440"/>
        </w:tabs>
        <w:autoSpaceDE/>
        <w:autoSpaceDN/>
        <w:adjustRightInd/>
        <w:ind w:left="720"/>
        <w:contextualSpacing w:val="0"/>
        <w:jc w:val="both"/>
        <w:rPr>
          <w:rFonts w:asciiTheme="majorBidi" w:hAnsiTheme="majorBidi" w:cstheme="majorBidi"/>
          <w:color w:val="000000" w:themeColor="text1"/>
          <w:sz w:val="24"/>
          <w:lang w:val="en-GB"/>
        </w:rPr>
      </w:pPr>
      <w:proofErr w:type="spellStart"/>
      <w:r w:rsidRPr="000A7952">
        <w:rPr>
          <w:rFonts w:asciiTheme="majorBidi" w:hAnsiTheme="majorBidi" w:cstheme="majorBidi"/>
          <w:color w:val="000000" w:themeColor="text1"/>
          <w:sz w:val="24"/>
          <w:lang w:val="en-GB"/>
        </w:rPr>
        <w:t>Kazemipur</w:t>
      </w:r>
      <w:proofErr w:type="spellEnd"/>
      <w:r w:rsidRPr="000A7952">
        <w:rPr>
          <w:rFonts w:asciiTheme="majorBidi" w:hAnsiTheme="majorBidi" w:cstheme="majorBidi"/>
          <w:color w:val="000000" w:themeColor="text1"/>
          <w:sz w:val="24"/>
          <w:lang w:val="en-GB"/>
        </w:rPr>
        <w:t xml:space="preserve">, A. (2001), </w:t>
      </w:r>
      <w:hyperlink r:id="rId61" w:history="1">
        <w:r w:rsidRPr="000A7952">
          <w:rPr>
            <w:rStyle w:val="Hyperlink"/>
            <w:rFonts w:asciiTheme="majorBidi" w:hAnsiTheme="majorBidi" w:cstheme="majorBidi"/>
            <w:color w:val="000000" w:themeColor="text1"/>
            <w:sz w:val="24"/>
            <w:u w:val="none"/>
            <w:lang w:val="en-GB"/>
          </w:rPr>
          <w:t>“Warmth of the Welcome: An Economic Sociology of Immigrant Life in Canada”</w:t>
        </w:r>
      </w:hyperlink>
      <w:r w:rsidRPr="000A7952">
        <w:rPr>
          <w:rFonts w:asciiTheme="majorBidi" w:hAnsiTheme="majorBidi" w:cstheme="majorBidi"/>
          <w:color w:val="000000" w:themeColor="text1"/>
          <w:sz w:val="24"/>
          <w:lang w:val="en-GB"/>
        </w:rPr>
        <w:t>, invited lecture given at Illumination Speakers Series, January 12, 2001.</w:t>
      </w:r>
    </w:p>
    <w:p w14:paraId="027740EA" w14:textId="3A916087" w:rsidR="00B75B82" w:rsidRPr="00B75B82" w:rsidRDefault="00B75B82" w:rsidP="00B75B82">
      <w:pPr>
        <w:jc w:val="both"/>
        <w:rPr>
          <w:rFonts w:ascii="Times" w:hAnsi="Times"/>
          <w:b/>
          <w:bCs/>
          <w:sz w:val="24"/>
        </w:rPr>
      </w:pPr>
      <w:r>
        <w:rPr>
          <w:rFonts w:ascii="Times" w:hAnsi="Times"/>
          <w:b/>
          <w:bCs/>
          <w:sz w:val="24"/>
        </w:rPr>
        <w:t>2000</w:t>
      </w:r>
    </w:p>
    <w:p w14:paraId="6B4C0252" w14:textId="77777777" w:rsidR="00ED4D37" w:rsidRPr="000A7952" w:rsidRDefault="00ED4D37" w:rsidP="00976B63">
      <w:pPr>
        <w:pStyle w:val="ListParagraph"/>
        <w:widowControl/>
        <w:numPr>
          <w:ilvl w:val="0"/>
          <w:numId w:val="18"/>
        </w:numPr>
        <w:tabs>
          <w:tab w:val="left" w:pos="-1440"/>
        </w:tabs>
        <w:autoSpaceDE/>
        <w:autoSpaceDN/>
        <w:adjustRightInd/>
        <w:ind w:left="720"/>
        <w:contextualSpacing w:val="0"/>
        <w:jc w:val="both"/>
        <w:rPr>
          <w:rFonts w:asciiTheme="majorBidi" w:hAnsiTheme="majorBidi" w:cstheme="majorBidi"/>
          <w:color w:val="000000" w:themeColor="text1"/>
          <w:sz w:val="24"/>
          <w:lang w:val="en-GB"/>
        </w:rPr>
      </w:pPr>
      <w:proofErr w:type="spellStart"/>
      <w:r w:rsidRPr="000A7952">
        <w:rPr>
          <w:rFonts w:asciiTheme="majorBidi" w:hAnsiTheme="majorBidi" w:cstheme="majorBidi"/>
          <w:color w:val="000000" w:themeColor="text1"/>
          <w:sz w:val="24"/>
          <w:lang w:val="en-GB"/>
        </w:rPr>
        <w:t>Halli</w:t>
      </w:r>
      <w:proofErr w:type="spellEnd"/>
      <w:r w:rsidRPr="000A7952">
        <w:rPr>
          <w:rFonts w:asciiTheme="majorBidi" w:hAnsiTheme="majorBidi" w:cstheme="majorBidi"/>
          <w:color w:val="000000" w:themeColor="text1"/>
          <w:sz w:val="24"/>
          <w:lang w:val="en-GB"/>
        </w:rPr>
        <w:t xml:space="preserve">, S.S. and A. </w:t>
      </w:r>
      <w:proofErr w:type="spellStart"/>
      <w:r w:rsidRPr="000A7952">
        <w:rPr>
          <w:rFonts w:asciiTheme="majorBidi" w:hAnsiTheme="majorBidi" w:cstheme="majorBidi"/>
          <w:color w:val="000000" w:themeColor="text1"/>
          <w:sz w:val="24"/>
          <w:lang w:val="en-GB"/>
        </w:rPr>
        <w:t>Kazemipur</w:t>
      </w:r>
      <w:proofErr w:type="spellEnd"/>
      <w:r w:rsidRPr="000A7952">
        <w:rPr>
          <w:rFonts w:asciiTheme="majorBidi" w:hAnsiTheme="majorBidi" w:cstheme="majorBidi"/>
          <w:color w:val="000000" w:themeColor="text1"/>
          <w:sz w:val="24"/>
          <w:lang w:val="en-GB"/>
        </w:rPr>
        <w:t xml:space="preserve"> (2000), </w:t>
      </w:r>
      <w:hyperlink r:id="rId62" w:history="1">
        <w:r w:rsidRPr="000A7952">
          <w:rPr>
            <w:rStyle w:val="Hyperlink"/>
            <w:rFonts w:asciiTheme="majorBidi" w:hAnsiTheme="majorBidi" w:cstheme="majorBidi"/>
            <w:color w:val="000000" w:themeColor="text1"/>
            <w:sz w:val="24"/>
            <w:u w:val="none"/>
            <w:lang w:val="en-GB"/>
          </w:rPr>
          <w:t>“</w:t>
        </w:r>
        <w:r w:rsidRPr="000A7952">
          <w:rPr>
            <w:rStyle w:val="Hyperlink"/>
            <w:rFonts w:asciiTheme="majorBidi" w:hAnsiTheme="majorBidi" w:cstheme="majorBidi"/>
            <w:color w:val="000000" w:themeColor="text1"/>
            <w:sz w:val="24"/>
            <w:u w:val="none"/>
          </w:rPr>
          <w:t>Low-Income Immigrants in Canadian Cities: 1991-96”</w:t>
        </w:r>
      </w:hyperlink>
      <w:r w:rsidRPr="000A7952">
        <w:rPr>
          <w:rFonts w:asciiTheme="majorBidi" w:hAnsiTheme="majorBidi" w:cstheme="majorBidi"/>
          <w:color w:val="000000" w:themeColor="text1"/>
          <w:sz w:val="24"/>
        </w:rPr>
        <w:t xml:space="preserve">, presented at the </w:t>
      </w:r>
      <w:r w:rsidRPr="000A7952">
        <w:rPr>
          <w:rFonts w:asciiTheme="majorBidi" w:hAnsiTheme="majorBidi" w:cstheme="majorBidi"/>
          <w:i/>
          <w:iCs/>
          <w:color w:val="000000" w:themeColor="text1"/>
          <w:sz w:val="24"/>
        </w:rPr>
        <w:t>Fourth National Metropolis Conference,</w:t>
      </w:r>
      <w:r w:rsidRPr="000A7952">
        <w:rPr>
          <w:rFonts w:asciiTheme="majorBidi" w:hAnsiTheme="majorBidi" w:cstheme="majorBidi"/>
          <w:color w:val="000000" w:themeColor="text1"/>
          <w:sz w:val="24"/>
        </w:rPr>
        <w:t xml:space="preserve"> Toronto, March 22-25.</w:t>
      </w:r>
    </w:p>
    <w:p w14:paraId="5E01F7B4" w14:textId="77777777" w:rsidR="006F1935" w:rsidRPr="000A7952" w:rsidRDefault="006F1935" w:rsidP="00976B63">
      <w:pPr>
        <w:pStyle w:val="ListParagraph"/>
        <w:widowControl/>
        <w:numPr>
          <w:ilvl w:val="0"/>
          <w:numId w:val="18"/>
        </w:numPr>
        <w:tabs>
          <w:tab w:val="left" w:pos="-1440"/>
        </w:tabs>
        <w:autoSpaceDE/>
        <w:autoSpaceDN/>
        <w:adjustRightInd/>
        <w:ind w:left="720"/>
        <w:contextualSpacing w:val="0"/>
        <w:jc w:val="both"/>
        <w:rPr>
          <w:rFonts w:asciiTheme="majorBidi" w:hAnsiTheme="majorBidi" w:cstheme="majorBidi"/>
          <w:color w:val="000000" w:themeColor="text1"/>
          <w:sz w:val="24"/>
          <w:lang w:val="en-GB"/>
        </w:rPr>
      </w:pPr>
      <w:proofErr w:type="spellStart"/>
      <w:r w:rsidRPr="000A7952">
        <w:rPr>
          <w:rFonts w:asciiTheme="majorBidi" w:hAnsiTheme="majorBidi" w:cstheme="majorBidi"/>
          <w:color w:val="000000" w:themeColor="text1"/>
          <w:sz w:val="24"/>
          <w:lang w:val="en-GB"/>
        </w:rPr>
        <w:t>Halli</w:t>
      </w:r>
      <w:proofErr w:type="spellEnd"/>
      <w:r w:rsidRPr="000A7952">
        <w:rPr>
          <w:rFonts w:asciiTheme="majorBidi" w:hAnsiTheme="majorBidi" w:cstheme="majorBidi"/>
          <w:color w:val="000000" w:themeColor="text1"/>
          <w:sz w:val="24"/>
          <w:lang w:val="en-GB"/>
        </w:rPr>
        <w:t xml:space="preserve">, S.S. and A. </w:t>
      </w:r>
      <w:proofErr w:type="spellStart"/>
      <w:r w:rsidRPr="000A7952">
        <w:rPr>
          <w:rFonts w:asciiTheme="majorBidi" w:hAnsiTheme="majorBidi" w:cstheme="majorBidi"/>
          <w:color w:val="000000" w:themeColor="text1"/>
          <w:sz w:val="24"/>
          <w:lang w:val="en-GB"/>
        </w:rPr>
        <w:t>Kazemipur</w:t>
      </w:r>
      <w:proofErr w:type="spellEnd"/>
      <w:r w:rsidRPr="000A7952">
        <w:rPr>
          <w:rFonts w:asciiTheme="majorBidi" w:hAnsiTheme="majorBidi" w:cstheme="majorBidi"/>
          <w:color w:val="000000" w:themeColor="text1"/>
          <w:sz w:val="24"/>
          <w:lang w:val="en-GB"/>
        </w:rPr>
        <w:t xml:space="preserve"> (2000), </w:t>
      </w:r>
      <w:hyperlink r:id="rId63" w:history="1">
        <w:r w:rsidRPr="000A7952">
          <w:rPr>
            <w:rStyle w:val="Hyperlink"/>
            <w:rFonts w:asciiTheme="majorBidi" w:hAnsiTheme="majorBidi" w:cstheme="majorBidi"/>
            <w:color w:val="000000" w:themeColor="text1"/>
            <w:sz w:val="24"/>
            <w:u w:val="none"/>
            <w:lang w:val="en-GB"/>
          </w:rPr>
          <w:t>“The Invisible Deprivation: Neighbourhood Poverty in Canada”,</w:t>
        </w:r>
      </w:hyperlink>
      <w:r w:rsidRPr="000A7952">
        <w:rPr>
          <w:rFonts w:asciiTheme="majorBidi" w:hAnsiTheme="majorBidi" w:cstheme="majorBidi"/>
          <w:color w:val="000000" w:themeColor="text1"/>
          <w:sz w:val="24"/>
          <w:lang w:val="en-GB"/>
        </w:rPr>
        <w:t xml:space="preserve"> </w:t>
      </w:r>
      <w:r w:rsidR="007D03ED" w:rsidRPr="000A7952">
        <w:rPr>
          <w:rFonts w:asciiTheme="majorBidi" w:hAnsiTheme="majorBidi" w:cstheme="majorBidi"/>
          <w:color w:val="000000" w:themeColor="text1"/>
          <w:sz w:val="24"/>
          <w:lang w:val="en-GB"/>
        </w:rPr>
        <w:t xml:space="preserve">Annual Meeting of the </w:t>
      </w:r>
      <w:r w:rsidRPr="000A7952">
        <w:rPr>
          <w:rFonts w:asciiTheme="majorBidi" w:hAnsiTheme="majorBidi" w:cstheme="majorBidi"/>
          <w:color w:val="000000" w:themeColor="text1"/>
          <w:sz w:val="24"/>
          <w:lang w:val="en-GB"/>
        </w:rPr>
        <w:t>C</w:t>
      </w:r>
      <w:r w:rsidR="007D03ED" w:rsidRPr="000A7952">
        <w:rPr>
          <w:rFonts w:asciiTheme="majorBidi" w:hAnsiTheme="majorBidi" w:cstheme="majorBidi"/>
          <w:color w:val="000000" w:themeColor="text1"/>
          <w:sz w:val="24"/>
          <w:lang w:val="en-GB"/>
        </w:rPr>
        <w:t xml:space="preserve">anadian Sociological/Anthropological Association, </w:t>
      </w:r>
      <w:r w:rsidRPr="000A7952">
        <w:rPr>
          <w:rFonts w:asciiTheme="majorBidi" w:hAnsiTheme="majorBidi" w:cstheme="majorBidi"/>
          <w:color w:val="000000" w:themeColor="text1"/>
          <w:sz w:val="24"/>
          <w:lang w:val="en-GB"/>
        </w:rPr>
        <w:t>Edmonton, May 28-31</w:t>
      </w:r>
      <w:r w:rsidRPr="000A7952">
        <w:rPr>
          <w:rFonts w:asciiTheme="majorBidi" w:hAnsiTheme="majorBidi" w:cstheme="majorBidi"/>
          <w:color w:val="000000" w:themeColor="text1"/>
          <w:sz w:val="24"/>
        </w:rPr>
        <w:t>.</w:t>
      </w:r>
    </w:p>
    <w:p w14:paraId="7630DD80" w14:textId="77777777" w:rsidR="00B75B82" w:rsidRDefault="00B75B82" w:rsidP="000B4734">
      <w:pPr>
        <w:pStyle w:val="ListParagraph"/>
        <w:widowControl/>
        <w:tabs>
          <w:tab w:val="left" w:pos="-1440"/>
        </w:tabs>
        <w:autoSpaceDE/>
        <w:autoSpaceDN/>
        <w:adjustRightInd/>
        <w:contextualSpacing w:val="0"/>
        <w:jc w:val="both"/>
        <w:rPr>
          <w:rFonts w:asciiTheme="majorBidi" w:hAnsiTheme="majorBidi" w:cstheme="majorBidi"/>
          <w:color w:val="000000" w:themeColor="text1"/>
          <w:sz w:val="24"/>
          <w:lang w:val="en-GB"/>
        </w:rPr>
      </w:pPr>
    </w:p>
    <w:p w14:paraId="4BAE7C1F" w14:textId="740F215E" w:rsidR="00B75B82" w:rsidRPr="00B75B82" w:rsidRDefault="00B75B82" w:rsidP="00B75B82">
      <w:pPr>
        <w:jc w:val="both"/>
        <w:rPr>
          <w:rFonts w:ascii="Times" w:hAnsi="Times"/>
          <w:b/>
          <w:bCs/>
          <w:sz w:val="24"/>
        </w:rPr>
      </w:pPr>
      <w:r>
        <w:rPr>
          <w:rFonts w:ascii="Times" w:hAnsi="Times"/>
          <w:b/>
          <w:bCs/>
          <w:sz w:val="24"/>
        </w:rPr>
        <w:t>1999</w:t>
      </w:r>
    </w:p>
    <w:p w14:paraId="0C888E3C" w14:textId="77777777" w:rsidR="00ED4D37" w:rsidRPr="000A7952" w:rsidRDefault="00ED4D37" w:rsidP="00976B63">
      <w:pPr>
        <w:pStyle w:val="ListParagraph"/>
        <w:widowControl/>
        <w:numPr>
          <w:ilvl w:val="0"/>
          <w:numId w:val="18"/>
        </w:numPr>
        <w:tabs>
          <w:tab w:val="left" w:pos="-1440"/>
        </w:tabs>
        <w:autoSpaceDE/>
        <w:autoSpaceDN/>
        <w:adjustRightInd/>
        <w:ind w:left="720"/>
        <w:contextualSpacing w:val="0"/>
        <w:jc w:val="both"/>
        <w:rPr>
          <w:rFonts w:asciiTheme="majorBidi" w:hAnsiTheme="majorBidi" w:cstheme="majorBidi"/>
          <w:color w:val="000000" w:themeColor="text1"/>
          <w:sz w:val="24"/>
          <w:lang w:val="en-GB"/>
        </w:rPr>
      </w:pPr>
      <w:proofErr w:type="spellStart"/>
      <w:r w:rsidRPr="000A7952">
        <w:rPr>
          <w:rFonts w:asciiTheme="majorBidi" w:hAnsiTheme="majorBidi" w:cstheme="majorBidi"/>
          <w:color w:val="000000" w:themeColor="text1"/>
          <w:sz w:val="24"/>
          <w:lang w:val="en-GB"/>
        </w:rPr>
        <w:t>Halli</w:t>
      </w:r>
      <w:proofErr w:type="spellEnd"/>
      <w:r w:rsidRPr="000A7952">
        <w:rPr>
          <w:rFonts w:asciiTheme="majorBidi" w:hAnsiTheme="majorBidi" w:cstheme="majorBidi"/>
          <w:color w:val="000000" w:themeColor="text1"/>
          <w:sz w:val="24"/>
          <w:lang w:val="en-GB"/>
        </w:rPr>
        <w:t xml:space="preserve">, S.S. and A. </w:t>
      </w:r>
      <w:proofErr w:type="spellStart"/>
      <w:r w:rsidRPr="000A7952">
        <w:rPr>
          <w:rFonts w:asciiTheme="majorBidi" w:hAnsiTheme="majorBidi" w:cstheme="majorBidi"/>
          <w:color w:val="000000" w:themeColor="text1"/>
          <w:sz w:val="24"/>
          <w:lang w:val="en-GB"/>
        </w:rPr>
        <w:t>Kazemipur</w:t>
      </w:r>
      <w:proofErr w:type="spellEnd"/>
      <w:r w:rsidRPr="000A7952">
        <w:rPr>
          <w:rFonts w:asciiTheme="majorBidi" w:hAnsiTheme="majorBidi" w:cstheme="majorBidi"/>
          <w:color w:val="000000" w:themeColor="text1"/>
          <w:sz w:val="24"/>
          <w:lang w:val="en-GB"/>
        </w:rPr>
        <w:t xml:space="preserve"> (1999), </w:t>
      </w:r>
      <w:hyperlink r:id="rId64" w:history="1">
        <w:r w:rsidRPr="000A7952">
          <w:rPr>
            <w:rStyle w:val="Hyperlink"/>
            <w:rFonts w:asciiTheme="majorBidi" w:hAnsiTheme="majorBidi" w:cstheme="majorBidi"/>
            <w:color w:val="000000" w:themeColor="text1"/>
            <w:sz w:val="24"/>
            <w:u w:val="none"/>
            <w:lang w:val="en-GB"/>
          </w:rPr>
          <w:t>“</w:t>
        </w:r>
        <w:proofErr w:type="spellStart"/>
        <w:r w:rsidRPr="000A7952">
          <w:rPr>
            <w:rStyle w:val="Hyperlink"/>
            <w:rFonts w:asciiTheme="majorBidi" w:hAnsiTheme="majorBidi" w:cstheme="majorBidi"/>
            <w:color w:val="000000" w:themeColor="text1"/>
            <w:sz w:val="24"/>
            <w:u w:val="none"/>
          </w:rPr>
          <w:t>Neighbourhood</w:t>
        </w:r>
        <w:proofErr w:type="spellEnd"/>
        <w:r w:rsidRPr="000A7952">
          <w:rPr>
            <w:rStyle w:val="Hyperlink"/>
            <w:rFonts w:asciiTheme="majorBidi" w:hAnsiTheme="majorBidi" w:cstheme="majorBidi"/>
            <w:color w:val="000000" w:themeColor="text1"/>
            <w:sz w:val="24"/>
            <w:u w:val="none"/>
          </w:rPr>
          <w:t xml:space="preserve"> Poverty in Canadian Cities with Special Reference to Immigrants</w:t>
        </w:r>
        <w:proofErr w:type="gramStart"/>
        <w:r w:rsidRPr="000A7952">
          <w:rPr>
            <w:rStyle w:val="Hyperlink"/>
            <w:rFonts w:asciiTheme="majorBidi" w:hAnsiTheme="majorBidi" w:cstheme="majorBidi"/>
            <w:color w:val="000000" w:themeColor="text1"/>
            <w:sz w:val="24"/>
            <w:u w:val="none"/>
          </w:rPr>
          <w:t>:1986</w:t>
        </w:r>
        <w:proofErr w:type="gramEnd"/>
        <w:r w:rsidRPr="000A7952">
          <w:rPr>
            <w:rStyle w:val="Hyperlink"/>
            <w:rFonts w:asciiTheme="majorBidi" w:hAnsiTheme="majorBidi" w:cstheme="majorBidi"/>
            <w:color w:val="000000" w:themeColor="text1"/>
            <w:sz w:val="24"/>
            <w:u w:val="none"/>
          </w:rPr>
          <w:t>-96</w:t>
        </w:r>
        <w:r w:rsidRPr="000A7952">
          <w:rPr>
            <w:rStyle w:val="Hyperlink"/>
            <w:rFonts w:asciiTheme="majorBidi" w:hAnsiTheme="majorBidi" w:cstheme="majorBidi"/>
            <w:color w:val="000000" w:themeColor="text1"/>
            <w:sz w:val="24"/>
            <w:u w:val="none"/>
            <w:lang w:val="en-GB"/>
          </w:rPr>
          <w:t>"</w:t>
        </w:r>
      </w:hyperlink>
      <w:r w:rsidRPr="000A7952">
        <w:rPr>
          <w:rFonts w:asciiTheme="majorBidi" w:hAnsiTheme="majorBidi" w:cstheme="majorBidi"/>
          <w:color w:val="000000" w:themeColor="text1"/>
          <w:sz w:val="24"/>
          <w:lang w:val="en-GB"/>
        </w:rPr>
        <w:t xml:space="preserve">,  </w:t>
      </w:r>
      <w:r w:rsidRPr="000A7952">
        <w:rPr>
          <w:rFonts w:asciiTheme="majorBidi" w:hAnsiTheme="majorBidi" w:cstheme="majorBidi"/>
          <w:i/>
          <w:iCs/>
          <w:color w:val="000000" w:themeColor="text1"/>
          <w:sz w:val="24"/>
        </w:rPr>
        <w:t>The International Metropolis Conference</w:t>
      </w:r>
      <w:r w:rsidRPr="000A7952">
        <w:rPr>
          <w:rFonts w:asciiTheme="majorBidi" w:hAnsiTheme="majorBidi" w:cstheme="majorBidi"/>
          <w:color w:val="000000" w:themeColor="text1"/>
          <w:sz w:val="24"/>
        </w:rPr>
        <w:t>. Washington D.C. – USA. Dec. 7-11</w:t>
      </w:r>
      <w:r w:rsidRPr="000A7952">
        <w:rPr>
          <w:rFonts w:asciiTheme="majorBidi" w:hAnsiTheme="majorBidi" w:cstheme="majorBidi"/>
          <w:color w:val="000000" w:themeColor="text1"/>
          <w:sz w:val="24"/>
          <w:lang w:val="en-GB"/>
        </w:rPr>
        <w:t xml:space="preserve">. </w:t>
      </w:r>
    </w:p>
    <w:p w14:paraId="6DC53F1A" w14:textId="77777777" w:rsidR="00ED4D37" w:rsidRPr="000A7952" w:rsidRDefault="00ED4D37" w:rsidP="00976B63">
      <w:pPr>
        <w:pStyle w:val="ListParagraph"/>
        <w:widowControl/>
        <w:numPr>
          <w:ilvl w:val="0"/>
          <w:numId w:val="18"/>
        </w:numPr>
        <w:tabs>
          <w:tab w:val="left" w:pos="-1440"/>
        </w:tabs>
        <w:autoSpaceDE/>
        <w:autoSpaceDN/>
        <w:adjustRightInd/>
        <w:ind w:left="720"/>
        <w:contextualSpacing w:val="0"/>
        <w:jc w:val="both"/>
        <w:rPr>
          <w:rFonts w:asciiTheme="majorBidi" w:hAnsiTheme="majorBidi" w:cstheme="majorBidi"/>
          <w:color w:val="000000" w:themeColor="text1"/>
          <w:sz w:val="24"/>
          <w:lang w:val="en-GB"/>
        </w:rPr>
      </w:pPr>
      <w:proofErr w:type="spellStart"/>
      <w:r w:rsidRPr="000A7952">
        <w:rPr>
          <w:rFonts w:asciiTheme="majorBidi" w:hAnsiTheme="majorBidi" w:cstheme="majorBidi"/>
          <w:color w:val="000000" w:themeColor="text1"/>
          <w:sz w:val="24"/>
          <w:lang w:val="en-GB"/>
        </w:rPr>
        <w:t>Kazemipur</w:t>
      </w:r>
      <w:proofErr w:type="spellEnd"/>
      <w:r w:rsidRPr="000A7952">
        <w:rPr>
          <w:rFonts w:asciiTheme="majorBidi" w:hAnsiTheme="majorBidi" w:cstheme="majorBidi"/>
          <w:color w:val="000000" w:themeColor="text1"/>
          <w:sz w:val="24"/>
          <w:lang w:val="en-GB"/>
        </w:rPr>
        <w:t xml:space="preserve">, A. and Shiva </w:t>
      </w:r>
      <w:proofErr w:type="spellStart"/>
      <w:r w:rsidRPr="000A7952">
        <w:rPr>
          <w:rFonts w:asciiTheme="majorBidi" w:hAnsiTheme="majorBidi" w:cstheme="majorBidi"/>
          <w:color w:val="000000" w:themeColor="text1"/>
          <w:sz w:val="24"/>
          <w:lang w:val="en-GB"/>
        </w:rPr>
        <w:t>Halli</w:t>
      </w:r>
      <w:proofErr w:type="spellEnd"/>
      <w:r w:rsidRPr="000A7952">
        <w:rPr>
          <w:rFonts w:asciiTheme="majorBidi" w:hAnsiTheme="majorBidi" w:cstheme="majorBidi"/>
          <w:color w:val="000000" w:themeColor="text1"/>
          <w:sz w:val="24"/>
          <w:lang w:val="en-GB"/>
        </w:rPr>
        <w:t xml:space="preserve"> (1999), </w:t>
      </w:r>
      <w:hyperlink r:id="rId65" w:history="1">
        <w:r w:rsidRPr="000A7952">
          <w:rPr>
            <w:rStyle w:val="Hyperlink"/>
            <w:rFonts w:asciiTheme="majorBidi" w:hAnsiTheme="majorBidi" w:cstheme="majorBidi"/>
            <w:color w:val="000000" w:themeColor="text1"/>
            <w:sz w:val="24"/>
            <w:u w:val="none"/>
            <w:lang w:val="en-GB"/>
          </w:rPr>
          <w:t>“New Poverty, New Victims, New Immigrants"</w:t>
        </w:r>
      </w:hyperlink>
      <w:r w:rsidRPr="000A7952">
        <w:rPr>
          <w:rFonts w:asciiTheme="majorBidi" w:hAnsiTheme="majorBidi" w:cstheme="majorBidi"/>
          <w:color w:val="000000" w:themeColor="text1"/>
          <w:sz w:val="24"/>
          <w:lang w:val="en-GB"/>
        </w:rPr>
        <w:t xml:space="preserve">, </w:t>
      </w:r>
      <w:r w:rsidRPr="000A7952">
        <w:rPr>
          <w:rFonts w:asciiTheme="majorBidi" w:hAnsiTheme="majorBidi" w:cstheme="majorBidi"/>
          <w:i/>
          <w:color w:val="000000" w:themeColor="text1"/>
          <w:sz w:val="24"/>
          <w:lang w:val="en-GB"/>
        </w:rPr>
        <w:t>12</w:t>
      </w:r>
      <w:r w:rsidRPr="000A7952">
        <w:rPr>
          <w:rFonts w:asciiTheme="majorBidi" w:hAnsiTheme="majorBidi" w:cstheme="majorBidi"/>
          <w:i/>
          <w:color w:val="000000" w:themeColor="text1"/>
          <w:sz w:val="24"/>
          <w:vertAlign w:val="superscript"/>
          <w:lang w:val="en-GB"/>
        </w:rPr>
        <w:t xml:space="preserve">th </w:t>
      </w:r>
      <w:r w:rsidRPr="000A7952">
        <w:rPr>
          <w:rFonts w:asciiTheme="majorBidi" w:hAnsiTheme="majorBidi" w:cstheme="majorBidi"/>
          <w:i/>
          <w:color w:val="000000" w:themeColor="text1"/>
          <w:sz w:val="24"/>
          <w:lang w:val="en-GB"/>
        </w:rPr>
        <w:t>Annual Manitoba History Conference</w:t>
      </w:r>
      <w:r w:rsidRPr="000A7952">
        <w:rPr>
          <w:rFonts w:asciiTheme="majorBidi" w:hAnsiTheme="majorBidi" w:cstheme="majorBidi"/>
          <w:color w:val="000000" w:themeColor="text1"/>
          <w:sz w:val="24"/>
          <w:lang w:val="en-GB"/>
        </w:rPr>
        <w:t xml:space="preserve">, University of Winnipeg, March 13. </w:t>
      </w:r>
    </w:p>
    <w:p w14:paraId="4312C833" w14:textId="77777777" w:rsidR="002F5E08" w:rsidRPr="000A7952" w:rsidRDefault="00ED4D37" w:rsidP="00976B63">
      <w:pPr>
        <w:pStyle w:val="ListParagraph"/>
        <w:widowControl/>
        <w:numPr>
          <w:ilvl w:val="0"/>
          <w:numId w:val="18"/>
        </w:numPr>
        <w:tabs>
          <w:tab w:val="left" w:pos="-1440"/>
        </w:tabs>
        <w:autoSpaceDE/>
        <w:autoSpaceDN/>
        <w:adjustRightInd/>
        <w:ind w:left="720"/>
        <w:contextualSpacing w:val="0"/>
        <w:jc w:val="both"/>
        <w:rPr>
          <w:rFonts w:asciiTheme="majorBidi" w:hAnsiTheme="majorBidi" w:cstheme="majorBidi"/>
          <w:color w:val="000000" w:themeColor="text1"/>
          <w:sz w:val="24"/>
          <w:lang w:val="en-GB"/>
        </w:rPr>
      </w:pPr>
      <w:proofErr w:type="spellStart"/>
      <w:r w:rsidRPr="000A7952">
        <w:rPr>
          <w:rFonts w:asciiTheme="majorBidi" w:hAnsiTheme="majorBidi" w:cstheme="majorBidi"/>
          <w:color w:val="000000" w:themeColor="text1"/>
          <w:sz w:val="24"/>
          <w:lang w:val="en-GB"/>
        </w:rPr>
        <w:t>Halli</w:t>
      </w:r>
      <w:proofErr w:type="spellEnd"/>
      <w:r w:rsidRPr="000A7952">
        <w:rPr>
          <w:rFonts w:asciiTheme="majorBidi" w:hAnsiTheme="majorBidi" w:cstheme="majorBidi"/>
          <w:color w:val="000000" w:themeColor="text1"/>
          <w:sz w:val="24"/>
          <w:lang w:val="en-GB"/>
        </w:rPr>
        <w:t xml:space="preserve">, S.S. and A. </w:t>
      </w:r>
      <w:proofErr w:type="spellStart"/>
      <w:r w:rsidRPr="000A7952">
        <w:rPr>
          <w:rFonts w:asciiTheme="majorBidi" w:hAnsiTheme="majorBidi" w:cstheme="majorBidi"/>
          <w:color w:val="000000" w:themeColor="text1"/>
          <w:sz w:val="24"/>
          <w:lang w:val="en-GB"/>
        </w:rPr>
        <w:t>Kazemipur</w:t>
      </w:r>
      <w:proofErr w:type="spellEnd"/>
      <w:r w:rsidRPr="000A7952">
        <w:rPr>
          <w:rFonts w:asciiTheme="majorBidi" w:hAnsiTheme="majorBidi" w:cstheme="majorBidi"/>
          <w:color w:val="000000" w:themeColor="text1"/>
          <w:sz w:val="24"/>
          <w:lang w:val="en-GB"/>
        </w:rPr>
        <w:t xml:space="preserve"> (1999), </w:t>
      </w:r>
      <w:r w:rsidRPr="000A7952">
        <w:rPr>
          <w:rFonts w:asciiTheme="majorBidi" w:hAnsiTheme="majorBidi" w:cstheme="majorBidi"/>
          <w:color w:val="000000" w:themeColor="text1"/>
          <w:sz w:val="24"/>
        </w:rPr>
        <w:t xml:space="preserve">“The Migration of Poverty”, presented in the </w:t>
      </w:r>
      <w:r w:rsidRPr="000A7952">
        <w:rPr>
          <w:rFonts w:asciiTheme="majorBidi" w:hAnsiTheme="majorBidi" w:cstheme="majorBidi"/>
          <w:i/>
          <w:iCs/>
          <w:color w:val="000000" w:themeColor="text1"/>
          <w:sz w:val="24"/>
        </w:rPr>
        <w:t>Third Metropolis Project Conference</w:t>
      </w:r>
      <w:r w:rsidRPr="000A7952">
        <w:rPr>
          <w:rFonts w:asciiTheme="majorBidi" w:hAnsiTheme="majorBidi" w:cstheme="majorBidi"/>
          <w:color w:val="000000" w:themeColor="text1"/>
          <w:sz w:val="24"/>
        </w:rPr>
        <w:t>, Vancouver, January 14-17.</w:t>
      </w:r>
    </w:p>
    <w:p w14:paraId="42971AD4" w14:textId="77777777" w:rsidR="002F5E08" w:rsidRPr="000A7952" w:rsidRDefault="002F5E08" w:rsidP="00976B63">
      <w:pPr>
        <w:pStyle w:val="ListParagraph"/>
        <w:widowControl/>
        <w:numPr>
          <w:ilvl w:val="0"/>
          <w:numId w:val="18"/>
        </w:numPr>
        <w:tabs>
          <w:tab w:val="left" w:pos="-1440"/>
        </w:tabs>
        <w:autoSpaceDE/>
        <w:autoSpaceDN/>
        <w:adjustRightInd/>
        <w:ind w:left="720"/>
        <w:contextualSpacing w:val="0"/>
        <w:jc w:val="both"/>
        <w:rPr>
          <w:rFonts w:asciiTheme="majorBidi" w:hAnsiTheme="majorBidi" w:cstheme="majorBidi"/>
          <w:color w:val="000000" w:themeColor="text1"/>
          <w:sz w:val="24"/>
          <w:lang w:val="en-GB"/>
        </w:rPr>
      </w:pPr>
      <w:proofErr w:type="spellStart"/>
      <w:r w:rsidRPr="000A7952">
        <w:rPr>
          <w:rFonts w:asciiTheme="majorBidi" w:hAnsiTheme="majorBidi" w:cstheme="majorBidi"/>
          <w:color w:val="000000" w:themeColor="text1"/>
          <w:sz w:val="24"/>
          <w:lang w:val="en-GB"/>
        </w:rPr>
        <w:lastRenderedPageBreak/>
        <w:t>Halli</w:t>
      </w:r>
      <w:proofErr w:type="spellEnd"/>
      <w:r w:rsidRPr="000A7952">
        <w:rPr>
          <w:rFonts w:asciiTheme="majorBidi" w:hAnsiTheme="majorBidi" w:cstheme="majorBidi"/>
          <w:color w:val="000000" w:themeColor="text1"/>
          <w:sz w:val="24"/>
          <w:lang w:val="en-GB"/>
        </w:rPr>
        <w:t xml:space="preserve">, S.S. and A. </w:t>
      </w:r>
      <w:proofErr w:type="spellStart"/>
      <w:r w:rsidRPr="000A7952">
        <w:rPr>
          <w:rFonts w:asciiTheme="majorBidi" w:hAnsiTheme="majorBidi" w:cstheme="majorBidi"/>
          <w:color w:val="000000" w:themeColor="text1"/>
          <w:sz w:val="24"/>
          <w:lang w:val="en-GB"/>
        </w:rPr>
        <w:t>Kazemipur</w:t>
      </w:r>
      <w:proofErr w:type="spellEnd"/>
      <w:r w:rsidRPr="000A7952">
        <w:rPr>
          <w:rFonts w:asciiTheme="majorBidi" w:hAnsiTheme="majorBidi" w:cstheme="majorBidi"/>
          <w:color w:val="000000" w:themeColor="text1"/>
          <w:sz w:val="24"/>
          <w:lang w:val="en-GB"/>
        </w:rPr>
        <w:t xml:space="preserve"> (1999), “</w:t>
      </w:r>
      <w:r w:rsidRPr="000A7952">
        <w:rPr>
          <w:rFonts w:asciiTheme="majorBidi" w:hAnsiTheme="majorBidi" w:cstheme="majorBidi"/>
          <w:color w:val="000000" w:themeColor="text1"/>
          <w:sz w:val="24"/>
        </w:rPr>
        <w:t xml:space="preserve">A Study of Poverty of Immigrants in Canada”, </w:t>
      </w:r>
      <w:r w:rsidRPr="000A7952">
        <w:rPr>
          <w:rFonts w:asciiTheme="majorBidi" w:hAnsiTheme="majorBidi" w:cstheme="majorBidi"/>
          <w:i/>
          <w:iCs/>
          <w:color w:val="000000" w:themeColor="text1"/>
          <w:sz w:val="24"/>
        </w:rPr>
        <w:t>Annual Program of the Canadian Population Society</w:t>
      </w:r>
      <w:r w:rsidRPr="000A7952">
        <w:rPr>
          <w:rFonts w:asciiTheme="majorBidi" w:hAnsiTheme="majorBidi" w:cstheme="majorBidi"/>
          <w:color w:val="000000" w:themeColor="text1"/>
          <w:sz w:val="24"/>
        </w:rPr>
        <w:t xml:space="preserve">, Bishop’s University, </w:t>
      </w:r>
      <w:proofErr w:type="spellStart"/>
      <w:r w:rsidRPr="000A7952">
        <w:rPr>
          <w:rFonts w:asciiTheme="majorBidi" w:hAnsiTheme="majorBidi" w:cstheme="majorBidi"/>
          <w:color w:val="000000" w:themeColor="text1"/>
          <w:sz w:val="24"/>
        </w:rPr>
        <w:t>Lennoxville</w:t>
      </w:r>
      <w:proofErr w:type="spellEnd"/>
      <w:r w:rsidRPr="000A7952">
        <w:rPr>
          <w:rFonts w:asciiTheme="majorBidi" w:hAnsiTheme="majorBidi" w:cstheme="majorBidi"/>
          <w:color w:val="000000" w:themeColor="text1"/>
          <w:sz w:val="24"/>
        </w:rPr>
        <w:t>, Quebec, June 9-11.</w:t>
      </w:r>
    </w:p>
    <w:p w14:paraId="6114AFDB" w14:textId="77777777" w:rsidR="009547D7" w:rsidRDefault="009547D7" w:rsidP="009547D7">
      <w:pPr>
        <w:jc w:val="both"/>
        <w:rPr>
          <w:rFonts w:ascii="Times" w:hAnsi="Times"/>
          <w:b/>
          <w:bCs/>
          <w:sz w:val="24"/>
        </w:rPr>
      </w:pPr>
    </w:p>
    <w:p w14:paraId="4E11C5D8" w14:textId="7FEC7971" w:rsidR="009547D7" w:rsidRPr="009547D7" w:rsidRDefault="009547D7" w:rsidP="009547D7">
      <w:pPr>
        <w:jc w:val="both"/>
        <w:rPr>
          <w:rFonts w:ascii="Times" w:hAnsi="Times"/>
          <w:b/>
          <w:bCs/>
          <w:sz w:val="24"/>
        </w:rPr>
      </w:pPr>
      <w:r>
        <w:rPr>
          <w:rFonts w:ascii="Times" w:hAnsi="Times"/>
          <w:b/>
          <w:bCs/>
          <w:sz w:val="24"/>
        </w:rPr>
        <w:t>1998</w:t>
      </w:r>
    </w:p>
    <w:p w14:paraId="39ED09BD" w14:textId="77777777" w:rsidR="00ED4D37" w:rsidRPr="000A7952" w:rsidRDefault="00ED4D37" w:rsidP="00976B63">
      <w:pPr>
        <w:pStyle w:val="ListParagraph"/>
        <w:widowControl/>
        <w:numPr>
          <w:ilvl w:val="0"/>
          <w:numId w:val="18"/>
        </w:numPr>
        <w:tabs>
          <w:tab w:val="left" w:pos="-1440"/>
        </w:tabs>
        <w:autoSpaceDE/>
        <w:autoSpaceDN/>
        <w:adjustRightInd/>
        <w:ind w:left="720"/>
        <w:contextualSpacing w:val="0"/>
        <w:jc w:val="both"/>
        <w:rPr>
          <w:rFonts w:asciiTheme="majorBidi" w:hAnsiTheme="majorBidi" w:cstheme="majorBidi"/>
          <w:color w:val="000000" w:themeColor="text1"/>
          <w:sz w:val="24"/>
          <w:lang w:val="en-GB"/>
        </w:rPr>
      </w:pPr>
      <w:proofErr w:type="spellStart"/>
      <w:proofErr w:type="gramStart"/>
      <w:r w:rsidRPr="000A7952">
        <w:rPr>
          <w:rFonts w:asciiTheme="majorBidi" w:hAnsiTheme="majorBidi" w:cstheme="majorBidi"/>
          <w:color w:val="000000" w:themeColor="text1"/>
          <w:sz w:val="24"/>
          <w:lang w:val="en-GB"/>
        </w:rPr>
        <w:t>Halli</w:t>
      </w:r>
      <w:proofErr w:type="spellEnd"/>
      <w:r w:rsidRPr="000A7952">
        <w:rPr>
          <w:rFonts w:asciiTheme="majorBidi" w:hAnsiTheme="majorBidi" w:cstheme="majorBidi"/>
          <w:color w:val="000000" w:themeColor="text1"/>
          <w:sz w:val="24"/>
          <w:lang w:val="en-GB"/>
        </w:rPr>
        <w:t>,</w:t>
      </w:r>
      <w:proofErr w:type="gramEnd"/>
      <w:r w:rsidRPr="000A7952">
        <w:rPr>
          <w:rFonts w:asciiTheme="majorBidi" w:hAnsiTheme="majorBidi" w:cstheme="majorBidi"/>
          <w:color w:val="000000" w:themeColor="text1"/>
          <w:sz w:val="24"/>
          <w:lang w:val="en-GB"/>
        </w:rPr>
        <w:t xml:space="preserve"> S.S.  </w:t>
      </w:r>
      <w:proofErr w:type="gramStart"/>
      <w:r w:rsidRPr="000A7952">
        <w:rPr>
          <w:rFonts w:asciiTheme="majorBidi" w:hAnsiTheme="majorBidi" w:cstheme="majorBidi"/>
          <w:color w:val="000000" w:themeColor="text1"/>
          <w:sz w:val="24"/>
          <w:lang w:val="en-GB"/>
        </w:rPr>
        <w:t>and</w:t>
      </w:r>
      <w:proofErr w:type="gramEnd"/>
      <w:r w:rsidRPr="000A7952">
        <w:rPr>
          <w:rFonts w:asciiTheme="majorBidi" w:hAnsiTheme="majorBidi" w:cstheme="majorBidi"/>
          <w:color w:val="000000" w:themeColor="text1"/>
          <w:sz w:val="24"/>
          <w:lang w:val="en-GB"/>
        </w:rPr>
        <w:t xml:space="preserve"> A. </w:t>
      </w:r>
      <w:proofErr w:type="spellStart"/>
      <w:r w:rsidRPr="000A7952">
        <w:rPr>
          <w:rFonts w:asciiTheme="majorBidi" w:hAnsiTheme="majorBidi" w:cstheme="majorBidi"/>
          <w:color w:val="000000" w:themeColor="text1"/>
          <w:sz w:val="24"/>
          <w:lang w:val="en-GB"/>
        </w:rPr>
        <w:t>Kazemipur</w:t>
      </w:r>
      <w:proofErr w:type="spellEnd"/>
      <w:r w:rsidRPr="000A7952">
        <w:rPr>
          <w:rFonts w:asciiTheme="majorBidi" w:hAnsiTheme="majorBidi" w:cstheme="majorBidi"/>
          <w:color w:val="000000" w:themeColor="text1"/>
          <w:sz w:val="24"/>
          <w:lang w:val="en-GB"/>
        </w:rPr>
        <w:t xml:space="preserve"> </w:t>
      </w:r>
      <w:r w:rsidRPr="000A7952">
        <w:rPr>
          <w:rFonts w:asciiTheme="majorBidi" w:hAnsiTheme="majorBidi" w:cstheme="majorBidi"/>
          <w:color w:val="000000" w:themeColor="text1"/>
          <w:sz w:val="24"/>
        </w:rPr>
        <w:t>(</w:t>
      </w:r>
      <w:r w:rsidRPr="000A7952">
        <w:rPr>
          <w:rFonts w:asciiTheme="majorBidi" w:hAnsiTheme="majorBidi" w:cstheme="majorBidi"/>
          <w:color w:val="000000" w:themeColor="text1"/>
          <w:sz w:val="24"/>
          <w:lang w:val="en-GB"/>
        </w:rPr>
        <w:t>1998)</w:t>
      </w:r>
      <w:r w:rsidRPr="000A7952">
        <w:rPr>
          <w:rFonts w:asciiTheme="majorBidi" w:hAnsiTheme="majorBidi" w:cstheme="majorBidi"/>
          <w:color w:val="000000" w:themeColor="text1"/>
          <w:sz w:val="24"/>
        </w:rPr>
        <w:t xml:space="preserve">, </w:t>
      </w:r>
      <w:r w:rsidRPr="000A7952">
        <w:rPr>
          <w:rFonts w:asciiTheme="majorBidi" w:hAnsiTheme="majorBidi" w:cstheme="majorBidi"/>
          <w:color w:val="000000" w:themeColor="text1"/>
          <w:sz w:val="24"/>
          <w:lang w:val="en-GB"/>
        </w:rPr>
        <w:t>“</w:t>
      </w:r>
      <w:bookmarkStart w:id="0" w:name="_Toc435003619"/>
      <w:bookmarkStart w:id="1" w:name="_Toc435004158"/>
      <w:r w:rsidR="00C87E48" w:rsidRPr="000A7952">
        <w:rPr>
          <w:rFonts w:asciiTheme="majorBidi" w:hAnsiTheme="majorBidi" w:cstheme="majorBidi"/>
          <w:color w:val="000000" w:themeColor="text1"/>
          <w:sz w:val="24"/>
        </w:rPr>
        <w:fldChar w:fldCharType="begin"/>
      </w:r>
      <w:r w:rsidR="00376DB5">
        <w:rPr>
          <w:rFonts w:asciiTheme="majorBidi" w:hAnsiTheme="majorBidi" w:cstheme="majorBidi"/>
          <w:color w:val="000000" w:themeColor="text1"/>
          <w:sz w:val="24"/>
        </w:rPr>
        <w:instrText>HYPERLINK "C:\\Documents and Settings\\abdie.kazemipur\\My Documents\\PAR-PROFESSIONAL-ACTIVITIIES-REPORT\\Full-Professorship-application\\Supporting_Documents\\SCOP-and-Intergenerational-Mobility-Israel-1998.pdf"</w:instrText>
      </w:r>
      <w:r w:rsidR="00C87E48" w:rsidRPr="000A7952">
        <w:rPr>
          <w:rFonts w:asciiTheme="majorBidi" w:hAnsiTheme="majorBidi" w:cstheme="majorBidi"/>
          <w:color w:val="000000" w:themeColor="text1"/>
          <w:sz w:val="24"/>
        </w:rPr>
        <w:fldChar w:fldCharType="separate"/>
      </w:r>
      <w:r w:rsidRPr="000A7952">
        <w:rPr>
          <w:rStyle w:val="Hyperlink"/>
          <w:rFonts w:asciiTheme="majorBidi" w:hAnsiTheme="majorBidi" w:cstheme="majorBidi"/>
          <w:color w:val="000000" w:themeColor="text1"/>
          <w:sz w:val="24"/>
          <w:u w:val="none"/>
        </w:rPr>
        <w:t>Spatial Concentration of Poverty and Inter- generational Mobility among Immigrants in Canada</w:t>
      </w:r>
      <w:bookmarkEnd w:id="0"/>
      <w:bookmarkEnd w:id="1"/>
      <w:r w:rsidRPr="000A7952">
        <w:rPr>
          <w:rStyle w:val="Hyperlink"/>
          <w:rFonts w:asciiTheme="majorBidi" w:hAnsiTheme="majorBidi" w:cstheme="majorBidi"/>
          <w:color w:val="000000" w:themeColor="text1"/>
          <w:sz w:val="24"/>
          <w:u w:val="none"/>
        </w:rPr>
        <w:t>”</w:t>
      </w:r>
      <w:r w:rsidR="00C87E48" w:rsidRPr="000A7952">
        <w:rPr>
          <w:rFonts w:asciiTheme="majorBidi" w:hAnsiTheme="majorBidi" w:cstheme="majorBidi"/>
          <w:color w:val="000000" w:themeColor="text1"/>
          <w:sz w:val="24"/>
        </w:rPr>
        <w:fldChar w:fldCharType="end"/>
      </w:r>
      <w:r w:rsidRPr="000A7952">
        <w:rPr>
          <w:rFonts w:asciiTheme="majorBidi" w:hAnsiTheme="majorBidi" w:cstheme="majorBidi"/>
          <w:color w:val="000000" w:themeColor="text1"/>
          <w:sz w:val="24"/>
        </w:rPr>
        <w:t xml:space="preserve">, presented in </w:t>
      </w:r>
      <w:bookmarkStart w:id="2" w:name="_Toc435003620"/>
      <w:bookmarkStart w:id="3" w:name="_Toc435004159"/>
      <w:r w:rsidRPr="000A7952">
        <w:rPr>
          <w:rFonts w:asciiTheme="majorBidi" w:hAnsiTheme="majorBidi" w:cstheme="majorBidi"/>
          <w:i/>
          <w:iCs/>
          <w:color w:val="000000" w:themeColor="text1"/>
          <w:sz w:val="24"/>
        </w:rPr>
        <w:t>The Third International Metropolis Conference</w:t>
      </w:r>
      <w:bookmarkEnd w:id="2"/>
      <w:bookmarkEnd w:id="3"/>
      <w:r w:rsidRPr="000A7952">
        <w:rPr>
          <w:rFonts w:asciiTheme="majorBidi" w:hAnsiTheme="majorBidi" w:cstheme="majorBidi"/>
          <w:color w:val="000000" w:themeColor="text1"/>
          <w:sz w:val="24"/>
        </w:rPr>
        <w:t xml:space="preserve">, </w:t>
      </w:r>
      <w:proofErr w:type="spellStart"/>
      <w:r w:rsidRPr="000A7952">
        <w:rPr>
          <w:rFonts w:asciiTheme="majorBidi" w:hAnsiTheme="majorBidi" w:cstheme="majorBidi"/>
          <w:color w:val="000000" w:themeColor="text1"/>
          <w:sz w:val="24"/>
        </w:rPr>
        <w:t>Zichron</w:t>
      </w:r>
      <w:proofErr w:type="spellEnd"/>
      <w:r w:rsidRPr="000A7952">
        <w:rPr>
          <w:rFonts w:asciiTheme="majorBidi" w:hAnsiTheme="majorBidi" w:cstheme="majorBidi"/>
          <w:color w:val="000000" w:themeColor="text1"/>
          <w:sz w:val="24"/>
        </w:rPr>
        <w:t xml:space="preserve"> </w:t>
      </w:r>
      <w:proofErr w:type="spellStart"/>
      <w:r w:rsidRPr="000A7952">
        <w:rPr>
          <w:rFonts w:asciiTheme="majorBidi" w:hAnsiTheme="majorBidi" w:cstheme="majorBidi"/>
          <w:color w:val="000000" w:themeColor="text1"/>
          <w:sz w:val="24"/>
        </w:rPr>
        <w:t>Yaacov</w:t>
      </w:r>
      <w:proofErr w:type="spellEnd"/>
      <w:r w:rsidRPr="000A7952">
        <w:rPr>
          <w:rFonts w:asciiTheme="majorBidi" w:hAnsiTheme="majorBidi" w:cstheme="majorBidi"/>
          <w:color w:val="000000" w:themeColor="text1"/>
          <w:sz w:val="24"/>
        </w:rPr>
        <w:t>, Israel, November 30-December 3.</w:t>
      </w:r>
    </w:p>
    <w:p w14:paraId="559B5F84" w14:textId="77777777" w:rsidR="00ED4D37" w:rsidRPr="000A7952" w:rsidRDefault="00ED4D37" w:rsidP="00976B63">
      <w:pPr>
        <w:pStyle w:val="ListParagraph"/>
        <w:widowControl/>
        <w:numPr>
          <w:ilvl w:val="0"/>
          <w:numId w:val="18"/>
        </w:numPr>
        <w:tabs>
          <w:tab w:val="left" w:pos="-1440"/>
        </w:tabs>
        <w:autoSpaceDE/>
        <w:autoSpaceDN/>
        <w:adjustRightInd/>
        <w:ind w:left="720"/>
        <w:contextualSpacing w:val="0"/>
        <w:jc w:val="both"/>
        <w:rPr>
          <w:rFonts w:asciiTheme="majorBidi" w:hAnsiTheme="majorBidi" w:cstheme="majorBidi"/>
          <w:color w:val="000000" w:themeColor="text1"/>
          <w:sz w:val="24"/>
          <w:lang w:val="en-GB"/>
        </w:rPr>
      </w:pPr>
      <w:proofErr w:type="spellStart"/>
      <w:r w:rsidRPr="000A7952">
        <w:rPr>
          <w:rFonts w:asciiTheme="majorBidi" w:hAnsiTheme="majorBidi" w:cstheme="majorBidi"/>
          <w:color w:val="000000" w:themeColor="text1"/>
          <w:sz w:val="24"/>
          <w:lang w:val="en-GB"/>
        </w:rPr>
        <w:t>Halli</w:t>
      </w:r>
      <w:proofErr w:type="spellEnd"/>
      <w:r w:rsidRPr="000A7952">
        <w:rPr>
          <w:rFonts w:asciiTheme="majorBidi" w:hAnsiTheme="majorBidi" w:cstheme="majorBidi"/>
          <w:color w:val="000000" w:themeColor="text1"/>
          <w:sz w:val="24"/>
          <w:lang w:val="en-GB"/>
        </w:rPr>
        <w:t xml:space="preserve">, S. S. and A. </w:t>
      </w:r>
      <w:proofErr w:type="spellStart"/>
      <w:r w:rsidRPr="000A7952">
        <w:rPr>
          <w:rFonts w:asciiTheme="majorBidi" w:hAnsiTheme="majorBidi" w:cstheme="majorBidi"/>
          <w:color w:val="000000" w:themeColor="text1"/>
          <w:sz w:val="24"/>
          <w:lang w:val="en-GB"/>
        </w:rPr>
        <w:t>Kazemipur</w:t>
      </w:r>
      <w:proofErr w:type="spellEnd"/>
      <w:r w:rsidRPr="000A7952">
        <w:rPr>
          <w:rFonts w:asciiTheme="majorBidi" w:hAnsiTheme="majorBidi" w:cstheme="majorBidi"/>
          <w:color w:val="000000" w:themeColor="text1"/>
          <w:sz w:val="24"/>
          <w:lang w:val="en-GB"/>
        </w:rPr>
        <w:t xml:space="preserve"> (1998), </w:t>
      </w:r>
      <w:hyperlink r:id="rId66" w:history="1">
        <w:r w:rsidRPr="000A7952">
          <w:rPr>
            <w:rStyle w:val="Hyperlink"/>
            <w:rFonts w:asciiTheme="majorBidi" w:hAnsiTheme="majorBidi" w:cstheme="majorBidi"/>
            <w:color w:val="000000" w:themeColor="text1"/>
            <w:sz w:val="24"/>
            <w:u w:val="none"/>
            <w:lang w:val="en-GB"/>
          </w:rPr>
          <w:t>“Poverty and Inter-generational Mobility Among Immigrants in Canadian Cities”</w:t>
        </w:r>
      </w:hyperlink>
      <w:r w:rsidRPr="000A7952">
        <w:rPr>
          <w:rFonts w:asciiTheme="majorBidi" w:hAnsiTheme="majorBidi" w:cstheme="majorBidi"/>
          <w:color w:val="000000" w:themeColor="text1"/>
          <w:sz w:val="24"/>
          <w:lang w:val="en-GB"/>
        </w:rPr>
        <w:t xml:space="preserve">, Presented in The Regional Workshop: </w:t>
      </w:r>
      <w:r w:rsidRPr="000A7952">
        <w:rPr>
          <w:rFonts w:asciiTheme="majorBidi" w:hAnsiTheme="majorBidi" w:cstheme="majorBidi"/>
          <w:i/>
          <w:color w:val="000000" w:themeColor="text1"/>
          <w:sz w:val="24"/>
          <w:lang w:val="en-GB"/>
        </w:rPr>
        <w:t>Bridging the Gap: Research, Policy, and Service Perspectives on the Metropolis Project</w:t>
      </w:r>
      <w:r w:rsidRPr="000A7952">
        <w:rPr>
          <w:rFonts w:asciiTheme="majorBidi" w:hAnsiTheme="majorBidi" w:cstheme="majorBidi"/>
          <w:color w:val="000000" w:themeColor="text1"/>
          <w:sz w:val="24"/>
          <w:lang w:val="en-GB"/>
        </w:rPr>
        <w:t xml:space="preserve">, University of Regina, Regina, Saskatchewan, October 29-31. </w:t>
      </w:r>
    </w:p>
    <w:p w14:paraId="44AC2C36" w14:textId="77777777" w:rsidR="00ED4D37" w:rsidRPr="000A7952" w:rsidRDefault="00ED4D37" w:rsidP="00976B63">
      <w:pPr>
        <w:pStyle w:val="ListParagraph"/>
        <w:widowControl/>
        <w:numPr>
          <w:ilvl w:val="0"/>
          <w:numId w:val="18"/>
        </w:numPr>
        <w:tabs>
          <w:tab w:val="left" w:pos="-1440"/>
        </w:tabs>
        <w:autoSpaceDE/>
        <w:autoSpaceDN/>
        <w:adjustRightInd/>
        <w:ind w:left="720"/>
        <w:contextualSpacing w:val="0"/>
        <w:jc w:val="both"/>
        <w:rPr>
          <w:rFonts w:asciiTheme="majorBidi" w:hAnsiTheme="majorBidi" w:cstheme="majorBidi"/>
          <w:color w:val="000000" w:themeColor="text1"/>
          <w:sz w:val="24"/>
          <w:lang w:val="en-GB"/>
        </w:rPr>
      </w:pPr>
      <w:proofErr w:type="spellStart"/>
      <w:r w:rsidRPr="000A7952">
        <w:rPr>
          <w:rFonts w:asciiTheme="majorBidi" w:hAnsiTheme="majorBidi" w:cstheme="majorBidi"/>
          <w:color w:val="000000" w:themeColor="text1"/>
          <w:sz w:val="24"/>
          <w:lang w:val="en-GB"/>
        </w:rPr>
        <w:t>Kazemipur</w:t>
      </w:r>
      <w:proofErr w:type="spellEnd"/>
      <w:r w:rsidRPr="000A7952">
        <w:rPr>
          <w:rFonts w:asciiTheme="majorBidi" w:hAnsiTheme="majorBidi" w:cstheme="majorBidi"/>
          <w:color w:val="000000" w:themeColor="text1"/>
          <w:sz w:val="24"/>
          <w:lang w:val="en-GB"/>
        </w:rPr>
        <w:t xml:space="preserve">, A. and Shiva </w:t>
      </w:r>
      <w:proofErr w:type="spellStart"/>
      <w:r w:rsidRPr="000A7952">
        <w:rPr>
          <w:rFonts w:asciiTheme="majorBidi" w:hAnsiTheme="majorBidi" w:cstheme="majorBidi"/>
          <w:color w:val="000000" w:themeColor="text1"/>
          <w:sz w:val="24"/>
          <w:lang w:val="en-GB"/>
        </w:rPr>
        <w:t>Halli</w:t>
      </w:r>
      <w:proofErr w:type="spellEnd"/>
      <w:r w:rsidRPr="000A7952">
        <w:rPr>
          <w:rFonts w:asciiTheme="majorBidi" w:hAnsiTheme="majorBidi" w:cstheme="majorBidi"/>
          <w:color w:val="000000" w:themeColor="text1"/>
          <w:sz w:val="24"/>
          <w:lang w:val="en-GB"/>
        </w:rPr>
        <w:t xml:space="preserve"> (1998), “</w:t>
      </w:r>
      <w:hyperlink r:id="rId67" w:history="1">
        <w:r w:rsidRPr="000A7952">
          <w:rPr>
            <w:rStyle w:val="Hyperlink"/>
            <w:rFonts w:asciiTheme="majorBidi" w:hAnsiTheme="majorBidi" w:cstheme="majorBidi"/>
            <w:color w:val="000000" w:themeColor="text1"/>
            <w:sz w:val="24"/>
            <w:u w:val="none"/>
            <w:lang w:val="en-GB"/>
          </w:rPr>
          <w:t>The Ghettoization of Immigrants in Canadian Cities</w:t>
        </w:r>
      </w:hyperlink>
      <w:r w:rsidR="00D23E4A" w:rsidRPr="000A7952">
        <w:rPr>
          <w:rFonts w:asciiTheme="majorBidi" w:hAnsiTheme="majorBidi" w:cstheme="majorBidi"/>
          <w:color w:val="000000" w:themeColor="text1"/>
          <w:sz w:val="24"/>
          <w:lang w:val="en-GB"/>
        </w:rPr>
        <w:t>”</w:t>
      </w:r>
      <w:r w:rsidRPr="000A7952">
        <w:rPr>
          <w:rFonts w:asciiTheme="majorBidi" w:hAnsiTheme="majorBidi" w:cstheme="majorBidi"/>
          <w:color w:val="000000" w:themeColor="text1"/>
          <w:sz w:val="24"/>
          <w:lang w:val="en-GB"/>
        </w:rPr>
        <w:t xml:space="preserve">, </w:t>
      </w:r>
      <w:r w:rsidRPr="000A7952">
        <w:rPr>
          <w:rFonts w:asciiTheme="majorBidi" w:hAnsiTheme="majorBidi" w:cstheme="majorBidi"/>
          <w:i/>
          <w:color w:val="000000" w:themeColor="text1"/>
          <w:sz w:val="24"/>
          <w:lang w:val="en-GB"/>
        </w:rPr>
        <w:t>Canadian Sociology and Anthropology Annual Conference (</w:t>
      </w:r>
      <w:proofErr w:type="spellStart"/>
      <w:r w:rsidRPr="000A7952">
        <w:rPr>
          <w:rFonts w:asciiTheme="majorBidi" w:hAnsiTheme="majorBidi" w:cstheme="majorBidi"/>
          <w:i/>
          <w:color w:val="000000" w:themeColor="text1"/>
          <w:sz w:val="24"/>
          <w:lang w:val="en-GB"/>
        </w:rPr>
        <w:t>Learneds</w:t>
      </w:r>
      <w:proofErr w:type="spellEnd"/>
      <w:r w:rsidRPr="000A7952">
        <w:rPr>
          <w:rFonts w:asciiTheme="majorBidi" w:hAnsiTheme="majorBidi" w:cstheme="majorBidi"/>
          <w:i/>
          <w:color w:val="000000" w:themeColor="text1"/>
          <w:sz w:val="24"/>
          <w:lang w:val="en-GB"/>
        </w:rPr>
        <w:t>)</w:t>
      </w:r>
      <w:r w:rsidRPr="000A7952">
        <w:rPr>
          <w:rFonts w:asciiTheme="majorBidi" w:hAnsiTheme="majorBidi" w:cstheme="majorBidi"/>
          <w:color w:val="000000" w:themeColor="text1"/>
          <w:sz w:val="24"/>
          <w:lang w:val="en-GB"/>
        </w:rPr>
        <w:t>, University of Ottawa, Ottawa, Canada.</w:t>
      </w:r>
    </w:p>
    <w:p w14:paraId="2DFBD44B" w14:textId="30233062" w:rsidR="009547D7" w:rsidRPr="006E24FC" w:rsidRDefault="00ED4D37" w:rsidP="006E24FC">
      <w:pPr>
        <w:pStyle w:val="ListParagraph"/>
        <w:widowControl/>
        <w:numPr>
          <w:ilvl w:val="0"/>
          <w:numId w:val="18"/>
        </w:numPr>
        <w:autoSpaceDE/>
        <w:autoSpaceDN/>
        <w:adjustRightInd/>
        <w:ind w:left="720"/>
        <w:contextualSpacing w:val="0"/>
        <w:jc w:val="both"/>
        <w:outlineLvl w:val="0"/>
        <w:rPr>
          <w:rFonts w:asciiTheme="majorBidi" w:hAnsiTheme="majorBidi" w:cstheme="majorBidi"/>
          <w:color w:val="000000" w:themeColor="text1"/>
          <w:sz w:val="24"/>
          <w:lang w:val="en-GB"/>
        </w:rPr>
      </w:pPr>
      <w:proofErr w:type="spellStart"/>
      <w:r w:rsidRPr="000A7952">
        <w:rPr>
          <w:rFonts w:asciiTheme="majorBidi" w:hAnsiTheme="majorBidi" w:cstheme="majorBidi"/>
          <w:color w:val="000000" w:themeColor="text1"/>
          <w:sz w:val="24"/>
          <w:lang w:val="en-GB"/>
        </w:rPr>
        <w:t>Kazemipur</w:t>
      </w:r>
      <w:proofErr w:type="spellEnd"/>
      <w:r w:rsidRPr="000A7952">
        <w:rPr>
          <w:rFonts w:asciiTheme="majorBidi" w:hAnsiTheme="majorBidi" w:cstheme="majorBidi"/>
          <w:color w:val="000000" w:themeColor="text1"/>
          <w:sz w:val="24"/>
          <w:lang w:val="en-GB"/>
        </w:rPr>
        <w:t xml:space="preserve">, A. (1998), “University 2000+: The Changing Face of Higher Education at the Turn of Century”, </w:t>
      </w:r>
      <w:r w:rsidRPr="000A7952">
        <w:rPr>
          <w:rFonts w:asciiTheme="majorBidi" w:hAnsiTheme="majorBidi" w:cstheme="majorBidi"/>
          <w:i/>
          <w:color w:val="000000" w:themeColor="text1"/>
          <w:sz w:val="24"/>
          <w:lang w:val="en-GB"/>
        </w:rPr>
        <w:t>UNESCO Regional Seminar on Higher Education in the Coming Century,</w:t>
      </w:r>
      <w:r w:rsidRPr="000A7952">
        <w:rPr>
          <w:rFonts w:asciiTheme="majorBidi" w:hAnsiTheme="majorBidi" w:cstheme="majorBidi"/>
          <w:color w:val="000000" w:themeColor="text1"/>
          <w:sz w:val="24"/>
          <w:lang w:val="en-GB"/>
        </w:rPr>
        <w:t xml:space="preserve"> Tehran, Iran.</w:t>
      </w:r>
    </w:p>
    <w:p w14:paraId="67D7426F" w14:textId="77777777" w:rsidR="00ED4D37" w:rsidRPr="000A7952" w:rsidRDefault="00ED4D37" w:rsidP="00976B63">
      <w:pPr>
        <w:pStyle w:val="ListParagraph"/>
        <w:widowControl/>
        <w:numPr>
          <w:ilvl w:val="0"/>
          <w:numId w:val="18"/>
        </w:numPr>
        <w:autoSpaceDE/>
        <w:autoSpaceDN/>
        <w:adjustRightInd/>
        <w:ind w:left="720"/>
        <w:contextualSpacing w:val="0"/>
        <w:jc w:val="both"/>
        <w:outlineLvl w:val="0"/>
        <w:rPr>
          <w:rFonts w:asciiTheme="majorBidi" w:hAnsiTheme="majorBidi" w:cstheme="majorBidi"/>
          <w:color w:val="000000" w:themeColor="text1"/>
          <w:sz w:val="24"/>
          <w:lang w:val="en-GB"/>
        </w:rPr>
      </w:pPr>
      <w:proofErr w:type="spellStart"/>
      <w:r w:rsidRPr="000A7952">
        <w:rPr>
          <w:rFonts w:asciiTheme="majorBidi" w:hAnsiTheme="majorBidi" w:cstheme="majorBidi"/>
          <w:color w:val="000000" w:themeColor="text1"/>
          <w:sz w:val="24"/>
          <w:lang w:val="en-GB"/>
        </w:rPr>
        <w:t>Kazemipur</w:t>
      </w:r>
      <w:proofErr w:type="spellEnd"/>
      <w:r w:rsidRPr="000A7952">
        <w:rPr>
          <w:rFonts w:asciiTheme="majorBidi" w:hAnsiTheme="majorBidi" w:cstheme="majorBidi"/>
          <w:color w:val="000000" w:themeColor="text1"/>
          <w:sz w:val="24"/>
          <w:lang w:val="en-GB"/>
        </w:rPr>
        <w:t>, A. (1996), "One Step Backward, Two Leaps Forward: The Sociological Theory between Classics and Post-Modernism",</w:t>
      </w:r>
      <w:r w:rsidRPr="000A7952">
        <w:rPr>
          <w:rFonts w:asciiTheme="majorBidi" w:hAnsiTheme="majorBidi" w:cstheme="majorBidi"/>
          <w:i/>
          <w:color w:val="000000" w:themeColor="text1"/>
          <w:sz w:val="24"/>
          <w:lang w:val="en-GB"/>
        </w:rPr>
        <w:t xml:space="preserve"> Canadian Sociology and Anthropology Annual Conference (</w:t>
      </w:r>
      <w:proofErr w:type="spellStart"/>
      <w:r w:rsidRPr="000A7952">
        <w:rPr>
          <w:rFonts w:asciiTheme="majorBidi" w:hAnsiTheme="majorBidi" w:cstheme="majorBidi"/>
          <w:i/>
          <w:color w:val="000000" w:themeColor="text1"/>
          <w:sz w:val="24"/>
          <w:lang w:val="en-GB"/>
        </w:rPr>
        <w:t>Learneds</w:t>
      </w:r>
      <w:proofErr w:type="spellEnd"/>
      <w:r w:rsidRPr="000A7952">
        <w:rPr>
          <w:rFonts w:asciiTheme="majorBidi" w:hAnsiTheme="majorBidi" w:cstheme="majorBidi"/>
          <w:i/>
          <w:color w:val="000000" w:themeColor="text1"/>
          <w:sz w:val="24"/>
          <w:lang w:val="en-GB"/>
        </w:rPr>
        <w:t>),</w:t>
      </w:r>
      <w:r w:rsidRPr="000A7952">
        <w:rPr>
          <w:rFonts w:asciiTheme="majorBidi" w:hAnsiTheme="majorBidi" w:cstheme="majorBidi"/>
          <w:color w:val="000000" w:themeColor="text1"/>
          <w:sz w:val="24"/>
          <w:lang w:val="en-GB"/>
        </w:rPr>
        <w:t xml:space="preserve"> Brock University, St. Catherine's-Niagara, Canada.</w:t>
      </w:r>
    </w:p>
    <w:p w14:paraId="6762DC28" w14:textId="4D255F33" w:rsidR="00BD7169" w:rsidRPr="006E24FC" w:rsidRDefault="00ED4D37" w:rsidP="00BD7169">
      <w:pPr>
        <w:pStyle w:val="ListParagraph"/>
        <w:widowControl/>
        <w:numPr>
          <w:ilvl w:val="0"/>
          <w:numId w:val="18"/>
        </w:numPr>
        <w:tabs>
          <w:tab w:val="left" w:pos="-1440"/>
        </w:tabs>
        <w:autoSpaceDE/>
        <w:autoSpaceDN/>
        <w:adjustRightInd/>
        <w:ind w:left="720"/>
        <w:contextualSpacing w:val="0"/>
        <w:jc w:val="both"/>
        <w:rPr>
          <w:rFonts w:asciiTheme="majorBidi" w:hAnsiTheme="majorBidi" w:cstheme="majorBidi"/>
          <w:color w:val="000000" w:themeColor="text1"/>
          <w:sz w:val="24"/>
          <w:lang w:val="en-GB"/>
        </w:rPr>
      </w:pPr>
      <w:proofErr w:type="spellStart"/>
      <w:r w:rsidRPr="000A7952">
        <w:rPr>
          <w:rFonts w:asciiTheme="majorBidi" w:hAnsiTheme="majorBidi" w:cstheme="majorBidi"/>
          <w:color w:val="000000" w:themeColor="text1"/>
          <w:sz w:val="24"/>
          <w:lang w:val="en-GB"/>
        </w:rPr>
        <w:t>Kazemipur</w:t>
      </w:r>
      <w:proofErr w:type="spellEnd"/>
      <w:r w:rsidRPr="000A7952">
        <w:rPr>
          <w:rFonts w:asciiTheme="majorBidi" w:hAnsiTheme="majorBidi" w:cstheme="majorBidi"/>
          <w:color w:val="000000" w:themeColor="text1"/>
          <w:sz w:val="24"/>
          <w:lang w:val="en-GB"/>
        </w:rPr>
        <w:t>, A. (1995), "The Effects of Religious State on Religion: Revitalization or Marginalization?</w:t>
      </w:r>
      <w:proofErr w:type="gramStart"/>
      <w:r w:rsidRPr="000A7952">
        <w:rPr>
          <w:rFonts w:asciiTheme="majorBidi" w:hAnsiTheme="majorBidi" w:cstheme="majorBidi"/>
          <w:color w:val="000000" w:themeColor="text1"/>
          <w:sz w:val="24"/>
          <w:lang w:val="en-GB"/>
        </w:rPr>
        <w:t>",</w:t>
      </w:r>
      <w:proofErr w:type="gramEnd"/>
      <w:r w:rsidRPr="000A7952">
        <w:rPr>
          <w:rFonts w:asciiTheme="majorBidi" w:hAnsiTheme="majorBidi" w:cstheme="majorBidi"/>
          <w:color w:val="000000" w:themeColor="text1"/>
          <w:sz w:val="24"/>
          <w:lang w:val="en-GB"/>
        </w:rPr>
        <w:t xml:space="preserve"> </w:t>
      </w:r>
      <w:r w:rsidRPr="000A7952">
        <w:rPr>
          <w:rFonts w:asciiTheme="majorBidi" w:hAnsiTheme="majorBidi" w:cstheme="majorBidi"/>
          <w:i/>
          <w:iCs/>
          <w:color w:val="000000" w:themeColor="text1"/>
          <w:sz w:val="24"/>
          <w:lang w:val="en-GB"/>
        </w:rPr>
        <w:t>23rd Conference of the International Society for the Sociology of Religion</w:t>
      </w:r>
      <w:r w:rsidRPr="000A7952">
        <w:rPr>
          <w:rFonts w:asciiTheme="majorBidi" w:hAnsiTheme="majorBidi" w:cstheme="majorBidi"/>
          <w:color w:val="000000" w:themeColor="text1"/>
          <w:sz w:val="24"/>
          <w:lang w:val="en-GB"/>
        </w:rPr>
        <w:t>, La</w:t>
      </w:r>
      <w:r w:rsidR="007953EC">
        <w:rPr>
          <w:rFonts w:asciiTheme="majorBidi" w:hAnsiTheme="majorBidi" w:cstheme="majorBidi"/>
          <w:color w:val="000000" w:themeColor="text1"/>
          <w:sz w:val="24"/>
          <w:lang w:val="en-GB"/>
        </w:rPr>
        <w:t>val University, Quebec, Canada.</w:t>
      </w:r>
    </w:p>
    <w:p w14:paraId="0ABF4EF6" w14:textId="77777777" w:rsidR="00ED4D37" w:rsidRPr="000A7952" w:rsidRDefault="00ED4D37" w:rsidP="00976B63">
      <w:pPr>
        <w:pStyle w:val="ListParagraph"/>
        <w:widowControl/>
        <w:numPr>
          <w:ilvl w:val="0"/>
          <w:numId w:val="18"/>
        </w:numPr>
        <w:tabs>
          <w:tab w:val="left" w:pos="-1440"/>
        </w:tabs>
        <w:autoSpaceDE/>
        <w:autoSpaceDN/>
        <w:adjustRightInd/>
        <w:ind w:left="720"/>
        <w:contextualSpacing w:val="0"/>
        <w:jc w:val="both"/>
        <w:rPr>
          <w:rFonts w:asciiTheme="majorBidi" w:hAnsiTheme="majorBidi" w:cstheme="majorBidi"/>
          <w:color w:val="000000" w:themeColor="text1"/>
          <w:sz w:val="24"/>
          <w:lang w:val="en-GB"/>
        </w:rPr>
      </w:pPr>
      <w:proofErr w:type="spellStart"/>
      <w:r w:rsidRPr="000A7952">
        <w:rPr>
          <w:rFonts w:asciiTheme="majorBidi" w:hAnsiTheme="majorBidi" w:cstheme="majorBidi"/>
          <w:color w:val="000000" w:themeColor="text1"/>
          <w:sz w:val="24"/>
          <w:lang w:val="en-GB"/>
        </w:rPr>
        <w:t>Kazemipur</w:t>
      </w:r>
      <w:proofErr w:type="spellEnd"/>
      <w:r w:rsidRPr="000A7952">
        <w:rPr>
          <w:rFonts w:asciiTheme="majorBidi" w:hAnsiTheme="majorBidi" w:cstheme="majorBidi"/>
          <w:color w:val="000000" w:themeColor="text1"/>
          <w:sz w:val="24"/>
          <w:lang w:val="en-GB"/>
        </w:rPr>
        <w:t xml:space="preserve">, A. (1994), </w:t>
      </w:r>
      <w:hyperlink r:id="rId68" w:history="1">
        <w:r w:rsidRPr="000A7952">
          <w:rPr>
            <w:rStyle w:val="Hyperlink"/>
            <w:rFonts w:asciiTheme="majorBidi" w:hAnsiTheme="majorBidi" w:cstheme="majorBidi"/>
            <w:color w:val="000000" w:themeColor="text1"/>
            <w:sz w:val="24"/>
            <w:u w:val="none"/>
            <w:lang w:val="en-GB"/>
          </w:rPr>
          <w:t>"The 'Islamic Protest' and The 'Protestant Islam': The Impacts of Revolution and Islam on the Status of Women in Iran"</w:t>
        </w:r>
      </w:hyperlink>
      <w:r w:rsidRPr="000A7952">
        <w:rPr>
          <w:rFonts w:asciiTheme="majorBidi" w:hAnsiTheme="majorBidi" w:cstheme="majorBidi"/>
          <w:color w:val="000000" w:themeColor="text1"/>
          <w:sz w:val="24"/>
          <w:lang w:val="en-GB"/>
        </w:rPr>
        <w:t xml:space="preserve">, 12th Annual Conference of the Centre for Iranian Research and Analysis (CIRA) </w:t>
      </w:r>
      <w:r w:rsidRPr="000A7952">
        <w:rPr>
          <w:rFonts w:asciiTheme="majorBidi" w:hAnsiTheme="majorBidi" w:cstheme="majorBidi"/>
          <w:i/>
          <w:color w:val="000000" w:themeColor="text1"/>
          <w:sz w:val="24"/>
          <w:lang w:val="en-GB"/>
        </w:rPr>
        <w:t>on Ideology, Politics, and Social Change in Contemporary Iran</w:t>
      </w:r>
      <w:r w:rsidRPr="000A7952">
        <w:rPr>
          <w:rFonts w:asciiTheme="majorBidi" w:hAnsiTheme="majorBidi" w:cstheme="majorBidi"/>
          <w:color w:val="000000" w:themeColor="text1"/>
          <w:sz w:val="24"/>
          <w:lang w:val="en-GB"/>
        </w:rPr>
        <w:t xml:space="preserve">, Villanova, Pennsylvania, USA. </w:t>
      </w:r>
      <w:r w:rsidRPr="000A7952">
        <w:rPr>
          <w:rFonts w:asciiTheme="majorBidi" w:hAnsiTheme="majorBidi" w:cstheme="majorBidi"/>
          <w:color w:val="000000" w:themeColor="text1"/>
          <w:sz w:val="24"/>
          <w:lang w:val="en-GB"/>
        </w:rPr>
        <w:tab/>
      </w:r>
    </w:p>
    <w:p w14:paraId="6844F8AC" w14:textId="77777777" w:rsidR="00ED4D37" w:rsidRPr="000A7952" w:rsidRDefault="00ED4D37" w:rsidP="00976B63">
      <w:pPr>
        <w:pStyle w:val="ListParagraph"/>
        <w:widowControl/>
        <w:numPr>
          <w:ilvl w:val="0"/>
          <w:numId w:val="18"/>
        </w:numPr>
        <w:tabs>
          <w:tab w:val="left" w:pos="-1440"/>
        </w:tabs>
        <w:autoSpaceDE/>
        <w:autoSpaceDN/>
        <w:adjustRightInd/>
        <w:ind w:left="720"/>
        <w:contextualSpacing w:val="0"/>
        <w:jc w:val="both"/>
        <w:rPr>
          <w:rFonts w:asciiTheme="majorBidi" w:hAnsiTheme="majorBidi" w:cstheme="majorBidi"/>
          <w:color w:val="000000" w:themeColor="text1"/>
          <w:sz w:val="24"/>
          <w:lang w:val="en-GB"/>
        </w:rPr>
      </w:pPr>
      <w:proofErr w:type="spellStart"/>
      <w:r w:rsidRPr="000A7952">
        <w:rPr>
          <w:rFonts w:asciiTheme="majorBidi" w:hAnsiTheme="majorBidi" w:cstheme="majorBidi"/>
          <w:color w:val="000000" w:themeColor="text1"/>
          <w:sz w:val="24"/>
          <w:lang w:val="en-GB"/>
        </w:rPr>
        <w:t>Kazemipur</w:t>
      </w:r>
      <w:proofErr w:type="spellEnd"/>
      <w:r w:rsidRPr="000A7952">
        <w:rPr>
          <w:rFonts w:asciiTheme="majorBidi" w:hAnsiTheme="majorBidi" w:cstheme="majorBidi"/>
          <w:color w:val="000000" w:themeColor="text1"/>
          <w:sz w:val="24"/>
          <w:lang w:val="en-GB"/>
        </w:rPr>
        <w:t xml:space="preserve">, A. (1992), "Charismatic Leadership and Bureaucratic Performance: the Case of Post-revolutionary Iran", </w:t>
      </w:r>
      <w:r w:rsidRPr="000A7952">
        <w:rPr>
          <w:rFonts w:asciiTheme="majorBidi" w:hAnsiTheme="majorBidi" w:cstheme="majorBidi"/>
          <w:i/>
          <w:color w:val="000000" w:themeColor="text1"/>
          <w:sz w:val="24"/>
          <w:lang w:val="en-GB"/>
        </w:rPr>
        <w:t>Modernization and Bureaucratic Changes in Iran</w:t>
      </w:r>
      <w:r w:rsidRPr="000A7952">
        <w:rPr>
          <w:rFonts w:asciiTheme="majorBidi" w:hAnsiTheme="majorBidi" w:cstheme="majorBidi"/>
          <w:color w:val="000000" w:themeColor="text1"/>
          <w:sz w:val="24"/>
          <w:lang w:val="en-GB"/>
        </w:rPr>
        <w:t xml:space="preserve">, </w:t>
      </w:r>
      <w:proofErr w:type="spellStart"/>
      <w:r w:rsidRPr="000A7952">
        <w:rPr>
          <w:rFonts w:asciiTheme="majorBidi" w:hAnsiTheme="majorBidi" w:cstheme="majorBidi"/>
          <w:color w:val="000000" w:themeColor="text1"/>
          <w:sz w:val="24"/>
          <w:lang w:val="en-GB"/>
        </w:rPr>
        <w:t>Tarbiat</w:t>
      </w:r>
      <w:proofErr w:type="spellEnd"/>
      <w:r w:rsidRPr="000A7952">
        <w:rPr>
          <w:rFonts w:asciiTheme="majorBidi" w:hAnsiTheme="majorBidi" w:cstheme="majorBidi"/>
          <w:color w:val="000000" w:themeColor="text1"/>
          <w:sz w:val="24"/>
          <w:lang w:val="en-GB"/>
        </w:rPr>
        <w:t xml:space="preserve"> </w:t>
      </w:r>
      <w:proofErr w:type="spellStart"/>
      <w:r w:rsidRPr="000A7952">
        <w:rPr>
          <w:rFonts w:asciiTheme="majorBidi" w:hAnsiTheme="majorBidi" w:cstheme="majorBidi"/>
          <w:color w:val="000000" w:themeColor="text1"/>
          <w:sz w:val="24"/>
          <w:lang w:val="en-GB"/>
        </w:rPr>
        <w:t>Modarres</w:t>
      </w:r>
      <w:proofErr w:type="spellEnd"/>
      <w:r w:rsidRPr="000A7952">
        <w:rPr>
          <w:rFonts w:asciiTheme="majorBidi" w:hAnsiTheme="majorBidi" w:cstheme="majorBidi"/>
          <w:color w:val="000000" w:themeColor="text1"/>
          <w:sz w:val="24"/>
          <w:lang w:val="en-GB"/>
        </w:rPr>
        <w:t xml:space="preserve"> University, Tehran, Iran. </w:t>
      </w:r>
    </w:p>
    <w:p w14:paraId="3904DF5D" w14:textId="77777777" w:rsidR="00ED4D37" w:rsidRDefault="00ED4D37" w:rsidP="00976B63">
      <w:pPr>
        <w:pStyle w:val="ListParagraph"/>
        <w:widowControl/>
        <w:numPr>
          <w:ilvl w:val="0"/>
          <w:numId w:val="18"/>
        </w:numPr>
        <w:tabs>
          <w:tab w:val="left" w:pos="-1440"/>
        </w:tabs>
        <w:autoSpaceDE/>
        <w:autoSpaceDN/>
        <w:adjustRightInd/>
        <w:ind w:left="720"/>
        <w:contextualSpacing w:val="0"/>
        <w:jc w:val="both"/>
        <w:rPr>
          <w:rFonts w:asciiTheme="majorBidi" w:hAnsiTheme="majorBidi" w:cstheme="majorBidi"/>
          <w:color w:val="000000" w:themeColor="text1"/>
          <w:sz w:val="24"/>
          <w:lang w:val="en-GB"/>
        </w:rPr>
      </w:pPr>
      <w:proofErr w:type="spellStart"/>
      <w:r w:rsidRPr="000A7952">
        <w:rPr>
          <w:rFonts w:asciiTheme="majorBidi" w:hAnsiTheme="majorBidi" w:cstheme="majorBidi"/>
          <w:color w:val="000000" w:themeColor="text1"/>
          <w:sz w:val="24"/>
          <w:lang w:val="en-GB"/>
        </w:rPr>
        <w:t>Kazemipur</w:t>
      </w:r>
      <w:proofErr w:type="spellEnd"/>
      <w:r w:rsidRPr="000A7952">
        <w:rPr>
          <w:rFonts w:asciiTheme="majorBidi" w:hAnsiTheme="majorBidi" w:cstheme="majorBidi"/>
          <w:color w:val="000000" w:themeColor="text1"/>
          <w:sz w:val="24"/>
          <w:lang w:val="en-GB"/>
        </w:rPr>
        <w:t xml:space="preserve">, A. (1989), "Education System and Socio-economic Development: A Way to Diffuse McClelland's N.A. Viruses", </w:t>
      </w:r>
      <w:r w:rsidRPr="000A7952">
        <w:rPr>
          <w:rFonts w:asciiTheme="majorBidi" w:hAnsiTheme="majorBidi" w:cstheme="majorBidi"/>
          <w:i/>
          <w:color w:val="000000" w:themeColor="text1"/>
          <w:sz w:val="24"/>
          <w:lang w:val="en-GB"/>
        </w:rPr>
        <w:t>Manpower Training</w:t>
      </w:r>
      <w:r w:rsidRPr="000A7952">
        <w:rPr>
          <w:rFonts w:asciiTheme="majorBidi" w:hAnsiTheme="majorBidi" w:cstheme="majorBidi"/>
          <w:color w:val="000000" w:themeColor="text1"/>
          <w:sz w:val="24"/>
          <w:lang w:val="en-GB"/>
        </w:rPr>
        <w:t xml:space="preserve"> Conference, initiated by Iranian Ministry of Education, Tehran, Iran.</w:t>
      </w:r>
    </w:p>
    <w:p w14:paraId="0AF9B673" w14:textId="77777777" w:rsidR="00BC37BE" w:rsidRDefault="00BC37BE" w:rsidP="001C5051">
      <w:pPr>
        <w:pStyle w:val="ListParagraph"/>
        <w:ind w:left="0"/>
        <w:jc w:val="both"/>
        <w:rPr>
          <w:rFonts w:asciiTheme="majorBidi" w:hAnsiTheme="majorBidi" w:cstheme="majorBidi"/>
          <w:b/>
          <w:bCs/>
          <w:smallCaps/>
          <w:color w:val="000000" w:themeColor="text1"/>
          <w:sz w:val="28"/>
          <w:szCs w:val="28"/>
          <w:u w:val="single"/>
          <w:lang w:val="en-GB"/>
        </w:rPr>
      </w:pPr>
    </w:p>
    <w:p w14:paraId="28D90E14" w14:textId="77777777" w:rsidR="001C5051" w:rsidRPr="000C6CB4" w:rsidRDefault="001C5051" w:rsidP="001C5051">
      <w:pPr>
        <w:pStyle w:val="ListParagraph"/>
        <w:ind w:left="0"/>
        <w:jc w:val="both"/>
        <w:rPr>
          <w:rFonts w:asciiTheme="majorBidi" w:hAnsiTheme="majorBidi" w:cstheme="majorBidi"/>
          <w:b/>
          <w:bCs/>
          <w:smallCaps/>
          <w:color w:val="000000" w:themeColor="text1"/>
          <w:sz w:val="28"/>
          <w:szCs w:val="28"/>
          <w:u w:val="single"/>
          <w:lang w:val="en-GB"/>
        </w:rPr>
      </w:pPr>
      <w:r w:rsidRPr="000C6CB4">
        <w:rPr>
          <w:rFonts w:asciiTheme="majorBidi" w:hAnsiTheme="majorBidi" w:cstheme="majorBidi"/>
          <w:b/>
          <w:bCs/>
          <w:smallCaps/>
          <w:color w:val="000000" w:themeColor="text1"/>
          <w:sz w:val="28"/>
          <w:szCs w:val="28"/>
          <w:u w:val="single"/>
          <w:lang w:val="en-GB"/>
        </w:rPr>
        <w:t>Sessions Organized for Academic Conferences</w:t>
      </w:r>
    </w:p>
    <w:p w14:paraId="29FDE6DD" w14:textId="77777777" w:rsidR="001C5051" w:rsidRPr="000A7952" w:rsidRDefault="001C5051" w:rsidP="00976B63">
      <w:pPr>
        <w:widowControl/>
        <w:numPr>
          <w:ilvl w:val="0"/>
          <w:numId w:val="9"/>
        </w:numPr>
        <w:tabs>
          <w:tab w:val="left" w:pos="360"/>
          <w:tab w:val="left" w:pos="720"/>
        </w:tabs>
        <w:ind w:left="720"/>
        <w:jc w:val="both"/>
        <w:rPr>
          <w:rFonts w:asciiTheme="majorBidi" w:hAnsiTheme="majorBidi" w:cstheme="majorBidi"/>
          <w:color w:val="000000" w:themeColor="text1"/>
          <w:sz w:val="24"/>
          <w:lang w:val="en-CA" w:eastAsia="en-CA"/>
        </w:rPr>
      </w:pPr>
      <w:r w:rsidRPr="000A7952">
        <w:rPr>
          <w:rFonts w:asciiTheme="majorBidi" w:hAnsiTheme="majorBidi" w:cstheme="majorBidi"/>
          <w:b/>
          <w:bCs/>
          <w:color w:val="000000" w:themeColor="text1"/>
          <w:sz w:val="24"/>
          <w:lang w:val="en-CA" w:eastAsia="en-CA"/>
        </w:rPr>
        <w:t xml:space="preserve">Kazemipur, A. </w:t>
      </w:r>
      <w:r w:rsidRPr="000A7952">
        <w:rPr>
          <w:rFonts w:asciiTheme="majorBidi" w:hAnsiTheme="majorBidi" w:cstheme="majorBidi"/>
          <w:color w:val="000000" w:themeColor="text1"/>
          <w:sz w:val="24"/>
          <w:lang w:val="en-CA" w:eastAsia="en-CA"/>
        </w:rPr>
        <w:t xml:space="preserve">(2008). </w:t>
      </w:r>
      <w:hyperlink r:id="rId69" w:history="1">
        <w:r w:rsidRPr="000A7952">
          <w:rPr>
            <w:rStyle w:val="Hyperlink"/>
            <w:rFonts w:asciiTheme="majorBidi" w:hAnsiTheme="majorBidi" w:cstheme="majorBidi"/>
            <w:color w:val="000000" w:themeColor="text1"/>
            <w:sz w:val="24"/>
            <w:u w:val="none"/>
            <w:lang w:val="en-CA" w:eastAsia="en-CA"/>
          </w:rPr>
          <w:t>“Social Capital and Diversity”</w:t>
        </w:r>
      </w:hyperlink>
      <w:r w:rsidRPr="000A7952">
        <w:rPr>
          <w:rFonts w:asciiTheme="majorBidi" w:hAnsiTheme="majorBidi" w:cstheme="majorBidi"/>
          <w:color w:val="000000" w:themeColor="text1"/>
          <w:sz w:val="24"/>
          <w:lang w:val="en-CA" w:eastAsia="en-CA"/>
        </w:rPr>
        <w:t xml:space="preserve">, session organized for the </w:t>
      </w:r>
      <w:r w:rsidRPr="000A7952">
        <w:rPr>
          <w:rFonts w:asciiTheme="majorBidi" w:hAnsiTheme="majorBidi" w:cstheme="majorBidi"/>
          <w:i/>
          <w:iCs/>
          <w:color w:val="000000" w:themeColor="text1"/>
          <w:sz w:val="24"/>
        </w:rPr>
        <w:t>Canadian Sociological Association Annual Conference,</w:t>
      </w:r>
      <w:r w:rsidRPr="000A7952">
        <w:rPr>
          <w:rFonts w:asciiTheme="majorBidi" w:hAnsiTheme="majorBidi" w:cstheme="majorBidi"/>
          <w:color w:val="000000" w:themeColor="text1"/>
          <w:sz w:val="24"/>
        </w:rPr>
        <w:t xml:space="preserve"> Vancouver, June 3-6.</w:t>
      </w:r>
    </w:p>
    <w:p w14:paraId="0C8E7EB6" w14:textId="77777777" w:rsidR="001C5051" w:rsidRPr="000A7952" w:rsidRDefault="001C5051" w:rsidP="00976B63">
      <w:pPr>
        <w:widowControl/>
        <w:numPr>
          <w:ilvl w:val="0"/>
          <w:numId w:val="9"/>
        </w:numPr>
        <w:tabs>
          <w:tab w:val="left" w:pos="360"/>
          <w:tab w:val="left" w:pos="720"/>
        </w:tabs>
        <w:ind w:left="720"/>
        <w:jc w:val="both"/>
        <w:rPr>
          <w:rFonts w:asciiTheme="majorBidi" w:hAnsiTheme="majorBidi" w:cstheme="majorBidi"/>
          <w:color w:val="000000" w:themeColor="text1"/>
          <w:sz w:val="24"/>
          <w:lang w:val="en-CA" w:eastAsia="en-CA"/>
        </w:rPr>
      </w:pPr>
      <w:r w:rsidRPr="000A7952">
        <w:rPr>
          <w:rFonts w:asciiTheme="majorBidi" w:hAnsiTheme="majorBidi" w:cstheme="majorBidi"/>
          <w:b/>
          <w:bCs/>
          <w:color w:val="000000" w:themeColor="text1"/>
          <w:sz w:val="24"/>
          <w:lang w:val="en-CA" w:eastAsia="en-CA"/>
        </w:rPr>
        <w:t xml:space="preserve">Kazemipur, A. </w:t>
      </w:r>
      <w:r w:rsidRPr="000A7952">
        <w:rPr>
          <w:rFonts w:asciiTheme="majorBidi" w:hAnsiTheme="majorBidi" w:cstheme="majorBidi"/>
          <w:color w:val="000000" w:themeColor="text1"/>
          <w:sz w:val="24"/>
          <w:lang w:val="en-CA" w:eastAsia="en-CA"/>
        </w:rPr>
        <w:t>(2008). “</w:t>
      </w:r>
      <w:r w:rsidRPr="000A7952">
        <w:rPr>
          <w:rFonts w:asciiTheme="majorBidi" w:hAnsiTheme="majorBidi" w:cstheme="majorBidi"/>
          <w:color w:val="000000" w:themeColor="text1"/>
          <w:sz w:val="24"/>
        </w:rPr>
        <w:t>The Research Agenda as a Driver within Universities</w:t>
      </w:r>
      <w:r w:rsidRPr="000A7952">
        <w:rPr>
          <w:rFonts w:asciiTheme="majorBidi" w:hAnsiTheme="majorBidi" w:cstheme="majorBidi"/>
          <w:color w:val="000000" w:themeColor="text1"/>
          <w:sz w:val="24"/>
          <w:lang w:val="en-CA" w:eastAsia="en-CA"/>
        </w:rPr>
        <w:t xml:space="preserve">”, session co-organized for the </w:t>
      </w:r>
      <w:r w:rsidRPr="000A7952">
        <w:rPr>
          <w:rFonts w:asciiTheme="majorBidi" w:hAnsiTheme="majorBidi" w:cstheme="majorBidi"/>
          <w:i/>
          <w:iCs/>
          <w:color w:val="000000" w:themeColor="text1"/>
          <w:sz w:val="24"/>
        </w:rPr>
        <w:t>Canadian Sociological Association Annual Conference</w:t>
      </w:r>
      <w:r w:rsidRPr="000A7952">
        <w:rPr>
          <w:rFonts w:asciiTheme="majorBidi" w:hAnsiTheme="majorBidi" w:cstheme="majorBidi"/>
          <w:color w:val="000000" w:themeColor="text1"/>
          <w:sz w:val="24"/>
        </w:rPr>
        <w:t>, Vancouver, June 3-6.</w:t>
      </w:r>
    </w:p>
    <w:p w14:paraId="5DEA46AC" w14:textId="77777777" w:rsidR="000F1FD9" w:rsidRDefault="000F1FD9" w:rsidP="00D1404D">
      <w:pPr>
        <w:widowControl/>
        <w:tabs>
          <w:tab w:val="left" w:pos="426"/>
        </w:tabs>
        <w:jc w:val="both"/>
        <w:rPr>
          <w:rFonts w:asciiTheme="majorBidi" w:hAnsiTheme="majorBidi" w:cstheme="majorBidi"/>
          <w:color w:val="000000" w:themeColor="text1"/>
          <w:sz w:val="22"/>
          <w:szCs w:val="22"/>
          <w:lang w:val="en-CA" w:eastAsia="en-CA"/>
        </w:rPr>
      </w:pPr>
    </w:p>
    <w:p w14:paraId="776688D2" w14:textId="77777777" w:rsidR="00747E9D" w:rsidRPr="000C6CB4" w:rsidRDefault="0068069D" w:rsidP="00747E9D">
      <w:pPr>
        <w:jc w:val="both"/>
        <w:rPr>
          <w:rFonts w:asciiTheme="majorBidi" w:hAnsiTheme="majorBidi" w:cstheme="majorBidi"/>
          <w:b/>
          <w:bCs/>
          <w:smallCaps/>
          <w:color w:val="000000" w:themeColor="text1"/>
          <w:sz w:val="28"/>
          <w:szCs w:val="28"/>
          <w:u w:val="single"/>
          <w:lang w:val="en-GB"/>
        </w:rPr>
      </w:pPr>
      <w:r w:rsidRPr="000C6CB4">
        <w:rPr>
          <w:rFonts w:asciiTheme="majorBidi" w:hAnsiTheme="majorBidi" w:cstheme="majorBidi"/>
          <w:b/>
          <w:bCs/>
          <w:smallCaps/>
          <w:color w:val="000000" w:themeColor="text1"/>
          <w:sz w:val="28"/>
          <w:szCs w:val="28"/>
          <w:u w:val="single"/>
          <w:lang w:val="en-GB"/>
        </w:rPr>
        <w:lastRenderedPageBreak/>
        <w:t>Non-R</w:t>
      </w:r>
      <w:r w:rsidR="00747E9D" w:rsidRPr="000C6CB4">
        <w:rPr>
          <w:rFonts w:asciiTheme="majorBidi" w:hAnsiTheme="majorBidi" w:cstheme="majorBidi"/>
          <w:b/>
          <w:bCs/>
          <w:smallCaps/>
          <w:color w:val="000000" w:themeColor="text1"/>
          <w:sz w:val="28"/>
          <w:szCs w:val="28"/>
          <w:u w:val="single"/>
          <w:lang w:val="en-GB"/>
        </w:rPr>
        <w:t xml:space="preserve">efereed Contributions </w:t>
      </w:r>
    </w:p>
    <w:p w14:paraId="690D72FB" w14:textId="6F4C5A02" w:rsidR="00B43293" w:rsidRPr="00DA2507" w:rsidRDefault="00B43293" w:rsidP="00976B63">
      <w:pPr>
        <w:pStyle w:val="ListParagraph"/>
        <w:widowControl/>
        <w:numPr>
          <w:ilvl w:val="0"/>
          <w:numId w:val="19"/>
        </w:numPr>
        <w:tabs>
          <w:tab w:val="left" w:pos="-1440"/>
        </w:tabs>
        <w:autoSpaceDE/>
        <w:autoSpaceDN/>
        <w:adjustRightInd/>
        <w:contextualSpacing w:val="0"/>
        <w:jc w:val="both"/>
        <w:rPr>
          <w:rFonts w:asciiTheme="majorBidi" w:hAnsiTheme="majorBidi" w:cstheme="majorBidi"/>
          <w:bCs/>
          <w:sz w:val="24"/>
          <w:lang w:val="en-GB"/>
        </w:rPr>
      </w:pPr>
      <w:proofErr w:type="spellStart"/>
      <w:r w:rsidRPr="00DA2507">
        <w:rPr>
          <w:rFonts w:asciiTheme="majorBidi" w:hAnsiTheme="majorBidi" w:cstheme="majorBidi"/>
          <w:bCs/>
          <w:sz w:val="24"/>
          <w:lang w:val="en-GB"/>
        </w:rPr>
        <w:t>Kazemipur</w:t>
      </w:r>
      <w:proofErr w:type="spellEnd"/>
      <w:r w:rsidRPr="00DA2507">
        <w:rPr>
          <w:rFonts w:asciiTheme="majorBidi" w:hAnsiTheme="majorBidi" w:cstheme="majorBidi"/>
          <w:bCs/>
          <w:sz w:val="24"/>
          <w:lang w:val="en-GB"/>
        </w:rPr>
        <w:t xml:space="preserve">, A. (2015), “Iranian Youth: A Controversial Generation”, in </w:t>
      </w:r>
      <w:proofErr w:type="spellStart"/>
      <w:r w:rsidRPr="00DA2507">
        <w:rPr>
          <w:rFonts w:asciiTheme="majorBidi" w:hAnsiTheme="majorBidi" w:cstheme="majorBidi"/>
          <w:bCs/>
          <w:i/>
          <w:sz w:val="24"/>
          <w:lang w:val="en-GB"/>
        </w:rPr>
        <w:t>Jame’e</w:t>
      </w:r>
      <w:r w:rsidR="00DA2507" w:rsidRPr="00DA2507">
        <w:rPr>
          <w:rFonts w:asciiTheme="majorBidi" w:hAnsiTheme="majorBidi" w:cstheme="majorBidi"/>
          <w:bCs/>
          <w:i/>
          <w:sz w:val="24"/>
          <w:lang w:val="en-GB"/>
        </w:rPr>
        <w:t>ye</w:t>
      </w:r>
      <w:proofErr w:type="spellEnd"/>
      <w:r w:rsidRPr="00DA2507">
        <w:rPr>
          <w:rFonts w:asciiTheme="majorBidi" w:hAnsiTheme="majorBidi" w:cstheme="majorBidi"/>
          <w:bCs/>
          <w:i/>
          <w:sz w:val="24"/>
          <w:lang w:val="en-GB"/>
        </w:rPr>
        <w:t xml:space="preserve"> </w:t>
      </w:r>
      <w:proofErr w:type="spellStart"/>
      <w:r w:rsidRPr="00DA2507">
        <w:rPr>
          <w:rFonts w:asciiTheme="majorBidi" w:hAnsiTheme="majorBidi" w:cstheme="majorBidi"/>
          <w:bCs/>
          <w:i/>
          <w:sz w:val="24"/>
          <w:lang w:val="en-GB"/>
        </w:rPr>
        <w:t>Pouya</w:t>
      </w:r>
      <w:proofErr w:type="spellEnd"/>
      <w:r w:rsidRPr="00DA2507">
        <w:rPr>
          <w:rFonts w:asciiTheme="majorBidi" w:hAnsiTheme="majorBidi" w:cstheme="majorBidi"/>
          <w:bCs/>
          <w:sz w:val="24"/>
          <w:lang w:val="en-GB"/>
        </w:rPr>
        <w:t xml:space="preserve"> magazine, </w:t>
      </w:r>
      <w:r w:rsidR="00F652FF" w:rsidRPr="00DA2507">
        <w:rPr>
          <w:rFonts w:asciiTheme="majorBidi" w:hAnsiTheme="majorBidi" w:cstheme="majorBidi"/>
          <w:bCs/>
          <w:sz w:val="24"/>
          <w:lang w:val="en-GB"/>
        </w:rPr>
        <w:t xml:space="preserve">No. </w:t>
      </w:r>
      <w:r w:rsidR="00DA2507" w:rsidRPr="00DA2507">
        <w:rPr>
          <w:rFonts w:asciiTheme="majorBidi" w:hAnsiTheme="majorBidi" w:cstheme="majorBidi"/>
          <w:bCs/>
          <w:sz w:val="24"/>
          <w:lang w:val="en-GB"/>
        </w:rPr>
        <w:t>5 (</w:t>
      </w:r>
      <w:r w:rsidR="00F652FF" w:rsidRPr="00DA2507">
        <w:rPr>
          <w:rFonts w:asciiTheme="majorBidi" w:hAnsiTheme="majorBidi" w:cstheme="majorBidi"/>
          <w:bCs/>
          <w:sz w:val="24"/>
          <w:lang w:val="en-GB"/>
        </w:rPr>
        <w:t xml:space="preserve">December), Pp. </w:t>
      </w:r>
      <w:r w:rsidR="00DA2507" w:rsidRPr="00DA2507">
        <w:rPr>
          <w:rFonts w:asciiTheme="majorBidi" w:hAnsiTheme="majorBidi" w:cstheme="majorBidi"/>
          <w:bCs/>
          <w:sz w:val="24"/>
          <w:lang w:val="en-GB"/>
        </w:rPr>
        <w:t>30-31</w:t>
      </w:r>
      <w:r w:rsidR="00F652FF" w:rsidRPr="00DA2507">
        <w:rPr>
          <w:rFonts w:asciiTheme="majorBidi" w:hAnsiTheme="majorBidi" w:cstheme="majorBidi"/>
          <w:bCs/>
          <w:sz w:val="24"/>
          <w:lang w:val="en-GB"/>
        </w:rPr>
        <w:t xml:space="preserve"> (in </w:t>
      </w:r>
      <w:r w:rsidR="00F652FF" w:rsidRPr="00DA2507">
        <w:rPr>
          <w:rFonts w:asciiTheme="majorBidi" w:hAnsiTheme="majorBidi" w:cstheme="majorBidi"/>
          <w:bCs/>
          <w:i/>
          <w:sz w:val="24"/>
          <w:lang w:val="en-GB"/>
        </w:rPr>
        <w:t>Persian</w:t>
      </w:r>
      <w:r w:rsidR="00F652FF" w:rsidRPr="00DA2507">
        <w:rPr>
          <w:rFonts w:asciiTheme="majorBidi" w:hAnsiTheme="majorBidi" w:cstheme="majorBidi"/>
          <w:bCs/>
          <w:sz w:val="24"/>
          <w:lang w:val="en-GB"/>
        </w:rPr>
        <w:t>)</w:t>
      </w:r>
    </w:p>
    <w:p w14:paraId="339BD627" w14:textId="77777777" w:rsidR="00747E9D" w:rsidRPr="000A7952" w:rsidRDefault="00747E9D" w:rsidP="00976B63">
      <w:pPr>
        <w:pStyle w:val="ListParagraph"/>
        <w:widowControl/>
        <w:numPr>
          <w:ilvl w:val="0"/>
          <w:numId w:val="19"/>
        </w:numPr>
        <w:tabs>
          <w:tab w:val="left" w:pos="-1440"/>
        </w:tabs>
        <w:autoSpaceDE/>
        <w:autoSpaceDN/>
        <w:adjustRightInd/>
        <w:contextualSpacing w:val="0"/>
        <w:jc w:val="both"/>
        <w:rPr>
          <w:rFonts w:asciiTheme="majorBidi" w:hAnsiTheme="majorBidi" w:cstheme="majorBidi"/>
          <w:bCs/>
          <w:color w:val="000000" w:themeColor="text1"/>
          <w:sz w:val="24"/>
          <w:lang w:val="en-GB"/>
        </w:rPr>
      </w:pPr>
      <w:proofErr w:type="spellStart"/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Kazemipur</w:t>
      </w:r>
      <w:proofErr w:type="spellEnd"/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, A. (2003), </w:t>
      </w:r>
      <w:hyperlink r:id="rId70" w:history="1">
        <w:r w:rsidRPr="000A7952">
          <w:rPr>
            <w:rStyle w:val="Hyperlink"/>
            <w:rFonts w:asciiTheme="majorBidi" w:hAnsiTheme="majorBidi" w:cstheme="majorBidi"/>
            <w:bCs/>
            <w:color w:val="000000" w:themeColor="text1"/>
            <w:sz w:val="24"/>
            <w:u w:val="none"/>
            <w:lang w:val="en-GB"/>
          </w:rPr>
          <w:t>"Political Reforms in Iran: Past, Present, and Future"</w:t>
        </w:r>
      </w:hyperlink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, </w:t>
      </w:r>
      <w:proofErr w:type="spellStart"/>
      <w:r w:rsidRPr="000A7952">
        <w:rPr>
          <w:rFonts w:asciiTheme="majorBidi" w:hAnsiTheme="majorBidi" w:cstheme="majorBidi"/>
          <w:bCs/>
          <w:i/>
          <w:iCs/>
          <w:color w:val="000000" w:themeColor="text1"/>
          <w:sz w:val="24"/>
          <w:lang w:val="en-GB"/>
        </w:rPr>
        <w:t>Aftab</w:t>
      </w:r>
      <w:proofErr w:type="spellEnd"/>
      <w:r w:rsidRPr="000A7952">
        <w:rPr>
          <w:rFonts w:asciiTheme="majorBidi" w:hAnsiTheme="majorBidi" w:cstheme="majorBidi"/>
          <w:bCs/>
          <w:i/>
          <w:iCs/>
          <w:color w:val="000000" w:themeColor="text1"/>
          <w:sz w:val="24"/>
          <w:lang w:val="en-GB"/>
        </w:rPr>
        <w:t xml:space="preserve"> Magazine</w:t>
      </w:r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, Vol.2, No. 23 (March), Pp.4-11.</w:t>
      </w:r>
      <w:r w:rsidR="000D2397"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 (</w:t>
      </w:r>
      <w:proofErr w:type="gramStart"/>
      <w:r w:rsidR="000D2397"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in</w:t>
      </w:r>
      <w:proofErr w:type="gramEnd"/>
      <w:r w:rsidR="000D2397"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 </w:t>
      </w:r>
      <w:r w:rsidR="000D2397" w:rsidRPr="000A7952">
        <w:rPr>
          <w:rFonts w:asciiTheme="majorBidi" w:hAnsiTheme="majorBidi" w:cstheme="majorBidi"/>
          <w:bCs/>
          <w:i/>
          <w:iCs/>
          <w:color w:val="000000" w:themeColor="text1"/>
          <w:sz w:val="24"/>
          <w:lang w:val="en-GB"/>
        </w:rPr>
        <w:t>Persian</w:t>
      </w:r>
      <w:r w:rsidR="000D2397"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)</w:t>
      </w:r>
    </w:p>
    <w:p w14:paraId="7C73655D" w14:textId="77777777" w:rsidR="00747E9D" w:rsidRPr="000A7952" w:rsidRDefault="00747E9D" w:rsidP="00976B63">
      <w:pPr>
        <w:pStyle w:val="ListParagraph"/>
        <w:widowControl/>
        <w:numPr>
          <w:ilvl w:val="0"/>
          <w:numId w:val="19"/>
        </w:numPr>
        <w:tabs>
          <w:tab w:val="left" w:pos="-1440"/>
        </w:tabs>
        <w:autoSpaceDE/>
        <w:autoSpaceDN/>
        <w:adjustRightInd/>
        <w:contextualSpacing w:val="0"/>
        <w:jc w:val="both"/>
        <w:rPr>
          <w:rFonts w:asciiTheme="majorBidi" w:hAnsiTheme="majorBidi" w:cstheme="majorBidi"/>
          <w:bCs/>
          <w:color w:val="000000" w:themeColor="text1"/>
          <w:sz w:val="24"/>
          <w:lang w:val="en-GB"/>
        </w:rPr>
      </w:pPr>
      <w:proofErr w:type="spellStart"/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Kazemipur</w:t>
      </w:r>
      <w:proofErr w:type="spellEnd"/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, A. (2003), </w:t>
      </w:r>
      <w:hyperlink r:id="rId71" w:history="1">
        <w:r w:rsidRPr="000A7952">
          <w:rPr>
            <w:rStyle w:val="Hyperlink"/>
            <w:rFonts w:asciiTheme="majorBidi" w:hAnsiTheme="majorBidi" w:cstheme="majorBidi"/>
            <w:bCs/>
            <w:color w:val="000000" w:themeColor="text1"/>
            <w:sz w:val="24"/>
            <w:u w:val="none"/>
            <w:lang w:val="en-GB"/>
          </w:rPr>
          <w:t>"The Coming Crisis in Iran: Marriage Squeeze and Its Social Consequences"</w:t>
        </w:r>
      </w:hyperlink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, </w:t>
      </w:r>
      <w:proofErr w:type="spellStart"/>
      <w:r w:rsidRPr="000A7952">
        <w:rPr>
          <w:rFonts w:asciiTheme="majorBidi" w:hAnsiTheme="majorBidi" w:cstheme="majorBidi"/>
          <w:bCs/>
          <w:i/>
          <w:iCs/>
          <w:color w:val="000000" w:themeColor="text1"/>
          <w:sz w:val="24"/>
          <w:lang w:val="en-GB"/>
        </w:rPr>
        <w:t>Aftab</w:t>
      </w:r>
      <w:proofErr w:type="spellEnd"/>
      <w:r w:rsidRPr="000A7952">
        <w:rPr>
          <w:rFonts w:asciiTheme="majorBidi" w:hAnsiTheme="majorBidi" w:cstheme="majorBidi"/>
          <w:bCs/>
          <w:i/>
          <w:iCs/>
          <w:color w:val="000000" w:themeColor="text1"/>
          <w:sz w:val="24"/>
          <w:lang w:val="en-GB"/>
        </w:rPr>
        <w:t xml:space="preserve"> Magazine</w:t>
      </w:r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, Vol.3, No. 29 (October), Pp.44-49.</w:t>
      </w:r>
      <w:r w:rsidR="000D2397"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 (</w:t>
      </w:r>
      <w:proofErr w:type="gramStart"/>
      <w:r w:rsidR="000D2397"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in</w:t>
      </w:r>
      <w:proofErr w:type="gramEnd"/>
      <w:r w:rsidR="000D2397"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 </w:t>
      </w:r>
      <w:r w:rsidR="000D2397" w:rsidRPr="000A7952">
        <w:rPr>
          <w:rFonts w:asciiTheme="majorBidi" w:hAnsiTheme="majorBidi" w:cstheme="majorBidi"/>
          <w:bCs/>
          <w:i/>
          <w:iCs/>
          <w:color w:val="000000" w:themeColor="text1"/>
          <w:sz w:val="24"/>
          <w:lang w:val="en-GB"/>
        </w:rPr>
        <w:t>Persian</w:t>
      </w:r>
      <w:r w:rsidR="000D2397"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)</w:t>
      </w:r>
    </w:p>
    <w:p w14:paraId="7204A0C3" w14:textId="77777777" w:rsidR="00747E9D" w:rsidRPr="000A7952" w:rsidRDefault="00747E9D" w:rsidP="00976B63">
      <w:pPr>
        <w:pStyle w:val="ListParagraph"/>
        <w:widowControl/>
        <w:numPr>
          <w:ilvl w:val="0"/>
          <w:numId w:val="19"/>
        </w:numPr>
        <w:tabs>
          <w:tab w:val="left" w:pos="-1440"/>
        </w:tabs>
        <w:autoSpaceDE/>
        <w:autoSpaceDN/>
        <w:adjustRightInd/>
        <w:contextualSpacing w:val="0"/>
        <w:jc w:val="both"/>
        <w:rPr>
          <w:rFonts w:asciiTheme="majorBidi" w:hAnsiTheme="majorBidi" w:cstheme="majorBidi"/>
          <w:bCs/>
          <w:color w:val="000000" w:themeColor="text1"/>
          <w:sz w:val="24"/>
          <w:lang w:val="en-GB"/>
        </w:rPr>
      </w:pPr>
      <w:proofErr w:type="spellStart"/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Kazemipur</w:t>
      </w:r>
      <w:proofErr w:type="spellEnd"/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, A. (2002), </w:t>
      </w:r>
      <w:hyperlink r:id="rId72" w:history="1">
        <w:r w:rsidRPr="000A7952">
          <w:rPr>
            <w:rStyle w:val="Hyperlink"/>
            <w:rFonts w:asciiTheme="majorBidi" w:hAnsiTheme="majorBidi" w:cstheme="majorBidi"/>
            <w:bCs/>
            <w:color w:val="000000" w:themeColor="text1"/>
            <w:sz w:val="24"/>
            <w:u w:val="none"/>
            <w:lang w:val="en-GB"/>
          </w:rPr>
          <w:t xml:space="preserve">"Violence Against Citizens: An Interview with Patricia </w:t>
        </w:r>
        <w:proofErr w:type="spellStart"/>
        <w:r w:rsidRPr="000A7952">
          <w:rPr>
            <w:rStyle w:val="Hyperlink"/>
            <w:rFonts w:asciiTheme="majorBidi" w:hAnsiTheme="majorBidi" w:cstheme="majorBidi"/>
            <w:bCs/>
            <w:color w:val="000000" w:themeColor="text1"/>
            <w:sz w:val="24"/>
            <w:u w:val="none"/>
            <w:lang w:val="en-GB"/>
          </w:rPr>
          <w:t>Marchak</w:t>
        </w:r>
        <w:proofErr w:type="spellEnd"/>
        <w:r w:rsidRPr="000A7952">
          <w:rPr>
            <w:rStyle w:val="Hyperlink"/>
            <w:rFonts w:asciiTheme="majorBidi" w:hAnsiTheme="majorBidi" w:cstheme="majorBidi"/>
            <w:bCs/>
            <w:color w:val="000000" w:themeColor="text1"/>
            <w:sz w:val="24"/>
            <w:u w:val="none"/>
            <w:lang w:val="en-GB"/>
          </w:rPr>
          <w:t>"</w:t>
        </w:r>
      </w:hyperlink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, </w:t>
      </w:r>
      <w:proofErr w:type="spellStart"/>
      <w:r w:rsidRPr="000A7952">
        <w:rPr>
          <w:rFonts w:asciiTheme="majorBidi" w:hAnsiTheme="majorBidi" w:cstheme="majorBidi"/>
          <w:bCs/>
          <w:i/>
          <w:iCs/>
          <w:color w:val="000000" w:themeColor="text1"/>
          <w:sz w:val="24"/>
          <w:lang w:val="en-GB"/>
        </w:rPr>
        <w:t>Aftab</w:t>
      </w:r>
      <w:proofErr w:type="spellEnd"/>
      <w:r w:rsidRPr="000A7952">
        <w:rPr>
          <w:rFonts w:asciiTheme="majorBidi" w:hAnsiTheme="majorBidi" w:cstheme="majorBidi"/>
          <w:bCs/>
          <w:i/>
          <w:iCs/>
          <w:color w:val="000000" w:themeColor="text1"/>
          <w:sz w:val="24"/>
          <w:lang w:val="en-GB"/>
        </w:rPr>
        <w:t xml:space="preserve"> Magazine</w:t>
      </w:r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, Vol.2, No. 16 (May), Pp.52-61.</w:t>
      </w:r>
      <w:r w:rsidR="00984EDD"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 (</w:t>
      </w:r>
      <w:proofErr w:type="gramStart"/>
      <w:r w:rsidR="00984EDD"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in</w:t>
      </w:r>
      <w:proofErr w:type="gramEnd"/>
      <w:r w:rsidR="00984EDD"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 </w:t>
      </w:r>
      <w:r w:rsidR="00984EDD" w:rsidRPr="000A7952">
        <w:rPr>
          <w:rFonts w:asciiTheme="majorBidi" w:hAnsiTheme="majorBidi" w:cstheme="majorBidi"/>
          <w:bCs/>
          <w:i/>
          <w:iCs/>
          <w:color w:val="000000" w:themeColor="text1"/>
          <w:sz w:val="24"/>
          <w:lang w:val="en-GB"/>
        </w:rPr>
        <w:t>Persian</w:t>
      </w:r>
      <w:r w:rsidR="00984EDD"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)</w:t>
      </w:r>
    </w:p>
    <w:p w14:paraId="36983BF9" w14:textId="77777777" w:rsidR="00747E9D" w:rsidRPr="000A7952" w:rsidRDefault="00747E9D" w:rsidP="00976B63">
      <w:pPr>
        <w:pStyle w:val="ListParagraph"/>
        <w:widowControl/>
        <w:numPr>
          <w:ilvl w:val="0"/>
          <w:numId w:val="19"/>
        </w:numPr>
        <w:tabs>
          <w:tab w:val="left" w:pos="-1440"/>
        </w:tabs>
        <w:autoSpaceDE/>
        <w:autoSpaceDN/>
        <w:adjustRightInd/>
        <w:contextualSpacing w:val="0"/>
        <w:jc w:val="both"/>
        <w:rPr>
          <w:rFonts w:asciiTheme="majorBidi" w:hAnsiTheme="majorBidi" w:cstheme="majorBidi"/>
          <w:bCs/>
          <w:color w:val="000000" w:themeColor="text1"/>
          <w:sz w:val="24"/>
          <w:lang w:val="en-GB"/>
        </w:rPr>
      </w:pPr>
      <w:proofErr w:type="spellStart"/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Kazemipur</w:t>
      </w:r>
      <w:proofErr w:type="spellEnd"/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, A. (2002), </w:t>
      </w:r>
      <w:hyperlink r:id="rId73" w:history="1">
        <w:r w:rsidRPr="000A7952">
          <w:rPr>
            <w:rStyle w:val="Hyperlink"/>
            <w:rFonts w:asciiTheme="majorBidi" w:hAnsiTheme="majorBidi" w:cstheme="majorBidi"/>
            <w:bCs/>
            <w:color w:val="000000" w:themeColor="text1"/>
            <w:sz w:val="24"/>
            <w:u w:val="none"/>
            <w:lang w:val="en-GB"/>
          </w:rPr>
          <w:t>"On the Verge of a Paradigm Shift: Theoretical Developments in Sociology of Religion"</w:t>
        </w:r>
      </w:hyperlink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, </w:t>
      </w:r>
      <w:proofErr w:type="spellStart"/>
      <w:r w:rsidRPr="000A7952">
        <w:rPr>
          <w:rFonts w:asciiTheme="majorBidi" w:hAnsiTheme="majorBidi" w:cstheme="majorBidi"/>
          <w:bCs/>
          <w:i/>
          <w:iCs/>
          <w:color w:val="000000" w:themeColor="text1"/>
          <w:sz w:val="24"/>
          <w:lang w:val="en-GB"/>
        </w:rPr>
        <w:t>Aftab</w:t>
      </w:r>
      <w:proofErr w:type="spellEnd"/>
      <w:r w:rsidRPr="000A7952">
        <w:rPr>
          <w:rFonts w:asciiTheme="majorBidi" w:hAnsiTheme="majorBidi" w:cstheme="majorBidi"/>
          <w:bCs/>
          <w:i/>
          <w:iCs/>
          <w:color w:val="000000" w:themeColor="text1"/>
          <w:sz w:val="24"/>
          <w:lang w:val="en-GB"/>
        </w:rPr>
        <w:t xml:space="preserve"> Magazine</w:t>
      </w:r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, Vol. 2, No. 11 (January), Pp. 40-41.</w:t>
      </w:r>
      <w:r w:rsidR="00984EDD"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 (</w:t>
      </w:r>
      <w:proofErr w:type="gramStart"/>
      <w:r w:rsidR="00984EDD"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in</w:t>
      </w:r>
      <w:proofErr w:type="gramEnd"/>
      <w:r w:rsidR="00984EDD"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 </w:t>
      </w:r>
      <w:r w:rsidR="00984EDD" w:rsidRPr="000A7952">
        <w:rPr>
          <w:rFonts w:asciiTheme="majorBidi" w:hAnsiTheme="majorBidi" w:cstheme="majorBidi"/>
          <w:bCs/>
          <w:i/>
          <w:iCs/>
          <w:color w:val="000000" w:themeColor="text1"/>
          <w:sz w:val="24"/>
          <w:lang w:val="en-GB"/>
        </w:rPr>
        <w:t>Persian</w:t>
      </w:r>
      <w:r w:rsidR="00984EDD"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)</w:t>
      </w:r>
    </w:p>
    <w:p w14:paraId="09417EED" w14:textId="77777777" w:rsidR="00747E9D" w:rsidRPr="000A7952" w:rsidRDefault="00747E9D" w:rsidP="00976B63">
      <w:pPr>
        <w:pStyle w:val="ListParagraph"/>
        <w:widowControl/>
        <w:numPr>
          <w:ilvl w:val="0"/>
          <w:numId w:val="19"/>
        </w:numPr>
        <w:tabs>
          <w:tab w:val="left" w:pos="-1440"/>
        </w:tabs>
        <w:autoSpaceDE/>
        <w:autoSpaceDN/>
        <w:adjustRightInd/>
        <w:contextualSpacing w:val="0"/>
        <w:jc w:val="both"/>
        <w:rPr>
          <w:rFonts w:asciiTheme="majorBidi" w:hAnsiTheme="majorBidi" w:cstheme="majorBidi"/>
          <w:bCs/>
          <w:color w:val="000000" w:themeColor="text1"/>
          <w:sz w:val="24"/>
          <w:lang w:val="en-GB"/>
        </w:rPr>
      </w:pPr>
      <w:proofErr w:type="spellStart"/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Kazemipur</w:t>
      </w:r>
      <w:proofErr w:type="spellEnd"/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, A. (1990), "An Overview Of The Zimbabwean Economy Since Independence", </w:t>
      </w:r>
      <w:proofErr w:type="spellStart"/>
      <w:r w:rsidRPr="000A7952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>Gozide</w:t>
      </w:r>
      <w:proofErr w:type="spellEnd"/>
      <w:r w:rsidRPr="000A7952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 xml:space="preserve">- ye- </w:t>
      </w:r>
      <w:proofErr w:type="spellStart"/>
      <w:r w:rsidRPr="000A7952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>Masa'el</w:t>
      </w:r>
      <w:proofErr w:type="spellEnd"/>
      <w:r w:rsidRPr="000A7952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>-e-</w:t>
      </w:r>
      <w:proofErr w:type="spellStart"/>
      <w:r w:rsidRPr="000A7952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>Eqtesadi</w:t>
      </w:r>
      <w:proofErr w:type="spellEnd"/>
      <w:r w:rsidRPr="000A7952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 xml:space="preserve">- </w:t>
      </w:r>
      <w:proofErr w:type="spellStart"/>
      <w:r w:rsidRPr="000A7952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>Ejtema'i</w:t>
      </w:r>
      <w:proofErr w:type="spellEnd"/>
      <w:r w:rsidRPr="000A7952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 xml:space="preserve"> (Selected Articles on Socio- Economic Issues)</w:t>
      </w:r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, No.100 &amp; 101, June. </w:t>
      </w:r>
      <w:r w:rsidR="00984EDD"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(</w:t>
      </w:r>
      <w:proofErr w:type="gramStart"/>
      <w:r w:rsidR="00984EDD"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in</w:t>
      </w:r>
      <w:proofErr w:type="gramEnd"/>
      <w:r w:rsidR="00984EDD"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 </w:t>
      </w:r>
      <w:r w:rsidR="00984EDD" w:rsidRPr="000A7952">
        <w:rPr>
          <w:rFonts w:asciiTheme="majorBidi" w:hAnsiTheme="majorBidi" w:cstheme="majorBidi"/>
          <w:bCs/>
          <w:i/>
          <w:iCs/>
          <w:color w:val="000000" w:themeColor="text1"/>
          <w:sz w:val="24"/>
          <w:lang w:val="en-GB"/>
        </w:rPr>
        <w:t>Persian</w:t>
      </w:r>
      <w:r w:rsidR="00984EDD"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)</w:t>
      </w:r>
    </w:p>
    <w:p w14:paraId="30AEF7CE" w14:textId="77777777" w:rsidR="00747E9D" w:rsidRPr="000A7952" w:rsidRDefault="00747E9D" w:rsidP="00976B63">
      <w:pPr>
        <w:pStyle w:val="ListParagraph"/>
        <w:widowControl/>
        <w:numPr>
          <w:ilvl w:val="0"/>
          <w:numId w:val="19"/>
        </w:numPr>
        <w:tabs>
          <w:tab w:val="left" w:pos="-1440"/>
        </w:tabs>
        <w:autoSpaceDE/>
        <w:autoSpaceDN/>
        <w:adjustRightInd/>
        <w:contextualSpacing w:val="0"/>
        <w:jc w:val="both"/>
        <w:rPr>
          <w:rFonts w:asciiTheme="majorBidi" w:hAnsiTheme="majorBidi" w:cstheme="majorBidi"/>
          <w:bCs/>
          <w:color w:val="000000" w:themeColor="text1"/>
          <w:sz w:val="24"/>
          <w:lang w:val="en-GB"/>
        </w:rPr>
      </w:pPr>
      <w:proofErr w:type="spellStart"/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Kazemipur</w:t>
      </w:r>
      <w:proofErr w:type="spellEnd"/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, A. (1990), "Nineteen Eighty-Nine",</w:t>
      </w:r>
      <w:r w:rsidRPr="000A7952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 xml:space="preserve"> </w:t>
      </w:r>
      <w:proofErr w:type="spellStart"/>
      <w:r w:rsidRPr="000A7952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>Gozide</w:t>
      </w:r>
      <w:proofErr w:type="spellEnd"/>
      <w:r w:rsidRPr="000A7952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>-ye-</w:t>
      </w:r>
      <w:proofErr w:type="spellStart"/>
      <w:r w:rsidRPr="000A7952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>Masa'el</w:t>
      </w:r>
      <w:proofErr w:type="spellEnd"/>
      <w:r w:rsidRPr="000A7952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 xml:space="preserve">-e- </w:t>
      </w:r>
      <w:proofErr w:type="spellStart"/>
      <w:r w:rsidRPr="000A7952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>Eqtesadi</w:t>
      </w:r>
      <w:proofErr w:type="spellEnd"/>
      <w:r w:rsidRPr="000A7952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 xml:space="preserve">- </w:t>
      </w:r>
      <w:proofErr w:type="spellStart"/>
      <w:r w:rsidRPr="000A7952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>Ejtema'i</w:t>
      </w:r>
      <w:proofErr w:type="spellEnd"/>
      <w:r w:rsidRPr="000A7952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 xml:space="preserve"> (Selected Articles on Socio-Economic Issues),</w:t>
      </w:r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 No.100 &amp; 101, June. </w:t>
      </w:r>
    </w:p>
    <w:p w14:paraId="43656C08" w14:textId="77777777" w:rsidR="00747E9D" w:rsidRPr="000A7952" w:rsidRDefault="00747E9D" w:rsidP="00976B63">
      <w:pPr>
        <w:pStyle w:val="ListParagraph"/>
        <w:widowControl/>
        <w:numPr>
          <w:ilvl w:val="0"/>
          <w:numId w:val="19"/>
        </w:numPr>
        <w:tabs>
          <w:tab w:val="left" w:pos="-1440"/>
        </w:tabs>
        <w:autoSpaceDE/>
        <w:autoSpaceDN/>
        <w:adjustRightInd/>
        <w:contextualSpacing w:val="0"/>
        <w:jc w:val="both"/>
        <w:rPr>
          <w:rFonts w:asciiTheme="majorBidi" w:hAnsiTheme="majorBidi" w:cstheme="majorBidi"/>
          <w:bCs/>
          <w:color w:val="000000" w:themeColor="text1"/>
          <w:sz w:val="24"/>
          <w:lang w:val="en-GB"/>
        </w:rPr>
      </w:pPr>
      <w:proofErr w:type="spellStart"/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Kazemipur</w:t>
      </w:r>
      <w:proofErr w:type="spellEnd"/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, A. (1990), "How To Rescue Perestroika", </w:t>
      </w:r>
      <w:proofErr w:type="spellStart"/>
      <w:r w:rsidRPr="000A7952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>Gozide</w:t>
      </w:r>
      <w:proofErr w:type="spellEnd"/>
      <w:r w:rsidRPr="000A7952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>-ye-</w:t>
      </w:r>
      <w:proofErr w:type="spellStart"/>
      <w:r w:rsidRPr="000A7952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>Masa'el</w:t>
      </w:r>
      <w:proofErr w:type="spellEnd"/>
      <w:r w:rsidRPr="000A7952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 xml:space="preserve">-e- </w:t>
      </w:r>
      <w:proofErr w:type="spellStart"/>
      <w:r w:rsidRPr="000A7952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>Eqtesadi</w:t>
      </w:r>
      <w:proofErr w:type="spellEnd"/>
      <w:r w:rsidRPr="000A7952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 xml:space="preserve">- </w:t>
      </w:r>
      <w:proofErr w:type="spellStart"/>
      <w:r w:rsidRPr="000A7952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>Ejtema</w:t>
      </w:r>
      <w:proofErr w:type="spellEnd"/>
      <w:r w:rsidRPr="000A7952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>' (Selected Articles on Socio- Economic Issues)</w:t>
      </w:r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, No.97 &amp; 98, March.</w:t>
      </w:r>
    </w:p>
    <w:p w14:paraId="24EE52B6" w14:textId="77777777" w:rsidR="00747E9D" w:rsidRPr="000A7952" w:rsidRDefault="00747E9D" w:rsidP="00976B63">
      <w:pPr>
        <w:pStyle w:val="ListParagraph"/>
        <w:widowControl/>
        <w:numPr>
          <w:ilvl w:val="0"/>
          <w:numId w:val="19"/>
        </w:numPr>
        <w:tabs>
          <w:tab w:val="left" w:pos="-1440"/>
        </w:tabs>
        <w:autoSpaceDE/>
        <w:autoSpaceDN/>
        <w:adjustRightInd/>
        <w:contextualSpacing w:val="0"/>
        <w:jc w:val="both"/>
        <w:rPr>
          <w:rFonts w:asciiTheme="majorBidi" w:hAnsiTheme="majorBidi" w:cstheme="majorBidi"/>
          <w:bCs/>
          <w:color w:val="000000" w:themeColor="text1"/>
          <w:sz w:val="24"/>
          <w:lang w:val="en-GB"/>
        </w:rPr>
      </w:pPr>
      <w:proofErr w:type="spellStart"/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Kazemipur</w:t>
      </w:r>
      <w:proofErr w:type="spellEnd"/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, A. (1990), "Development and The State in Post-Colonial Algeria", </w:t>
      </w:r>
      <w:proofErr w:type="spellStart"/>
      <w:r w:rsidRPr="000A7952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>Gozide</w:t>
      </w:r>
      <w:proofErr w:type="spellEnd"/>
      <w:r w:rsidRPr="000A7952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>-ye-</w:t>
      </w:r>
      <w:proofErr w:type="spellStart"/>
      <w:r w:rsidRPr="000A7952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>Masa'el</w:t>
      </w:r>
      <w:proofErr w:type="spellEnd"/>
      <w:r w:rsidRPr="000A7952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>-e-</w:t>
      </w:r>
      <w:proofErr w:type="spellStart"/>
      <w:r w:rsidRPr="000A7952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>Eqtesadi</w:t>
      </w:r>
      <w:proofErr w:type="spellEnd"/>
      <w:r w:rsidRPr="000A7952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 xml:space="preserve">- </w:t>
      </w:r>
      <w:proofErr w:type="spellStart"/>
      <w:r w:rsidRPr="000A7952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>Ejtema'I</w:t>
      </w:r>
      <w:proofErr w:type="spellEnd"/>
      <w:r w:rsidRPr="000A7952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 xml:space="preserve"> (Selected Articles on Socio-Economic Issues)</w:t>
      </w:r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, No.97 &amp; 98, March. </w:t>
      </w:r>
    </w:p>
    <w:p w14:paraId="65E7E7DB" w14:textId="77777777" w:rsidR="00747E9D" w:rsidRPr="000A7952" w:rsidRDefault="00747E9D" w:rsidP="00A870FA">
      <w:pPr>
        <w:pStyle w:val="ListParagraph"/>
        <w:widowControl/>
        <w:numPr>
          <w:ilvl w:val="0"/>
          <w:numId w:val="19"/>
        </w:numPr>
        <w:tabs>
          <w:tab w:val="left" w:pos="-1440"/>
        </w:tabs>
        <w:autoSpaceDE/>
        <w:autoSpaceDN/>
        <w:adjustRightInd/>
        <w:contextualSpacing w:val="0"/>
        <w:jc w:val="both"/>
        <w:rPr>
          <w:rFonts w:asciiTheme="majorBidi" w:hAnsiTheme="majorBidi" w:cstheme="majorBidi"/>
          <w:bCs/>
          <w:color w:val="000000" w:themeColor="text1"/>
          <w:sz w:val="24"/>
          <w:lang w:val="en-GB"/>
        </w:rPr>
      </w:pPr>
      <w:proofErr w:type="spellStart"/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Kazemipur</w:t>
      </w:r>
      <w:proofErr w:type="spellEnd"/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, A. (1989), "Soviet Economic Crisis: The Most Immediate Stumbling Block and The Next Step", </w:t>
      </w:r>
      <w:proofErr w:type="spellStart"/>
      <w:r w:rsidRPr="000A7952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>Gozide</w:t>
      </w:r>
      <w:proofErr w:type="spellEnd"/>
      <w:r w:rsidRPr="000A7952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>- ye-</w:t>
      </w:r>
      <w:proofErr w:type="spellStart"/>
      <w:r w:rsidRPr="000A7952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>Masa'el</w:t>
      </w:r>
      <w:proofErr w:type="spellEnd"/>
      <w:r w:rsidRPr="000A7952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 xml:space="preserve">-e- </w:t>
      </w:r>
      <w:proofErr w:type="spellStart"/>
      <w:r w:rsidRPr="000A7952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>Eqtesadi</w:t>
      </w:r>
      <w:proofErr w:type="spellEnd"/>
      <w:r w:rsidRPr="000A7952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 xml:space="preserve">- </w:t>
      </w:r>
      <w:proofErr w:type="spellStart"/>
      <w:r w:rsidRPr="000A7952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>Ejtema'i</w:t>
      </w:r>
      <w:proofErr w:type="spellEnd"/>
      <w:r w:rsidRPr="000A7952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 xml:space="preserve"> (Selected Articles on Socio-Economic Issues)</w:t>
      </w:r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, No.93 &amp; 94, October. </w:t>
      </w:r>
    </w:p>
    <w:p w14:paraId="0CB6B14D" w14:textId="77777777" w:rsidR="00747E9D" w:rsidRPr="000A7952" w:rsidRDefault="00747E9D" w:rsidP="00976B63">
      <w:pPr>
        <w:pStyle w:val="ListParagraph"/>
        <w:widowControl/>
        <w:numPr>
          <w:ilvl w:val="0"/>
          <w:numId w:val="19"/>
        </w:numPr>
        <w:tabs>
          <w:tab w:val="left" w:pos="-1440"/>
        </w:tabs>
        <w:autoSpaceDE/>
        <w:autoSpaceDN/>
        <w:adjustRightInd/>
        <w:contextualSpacing w:val="0"/>
        <w:jc w:val="both"/>
        <w:rPr>
          <w:rFonts w:asciiTheme="majorBidi" w:hAnsiTheme="majorBidi" w:cstheme="majorBidi"/>
          <w:bCs/>
          <w:color w:val="000000" w:themeColor="text1"/>
          <w:sz w:val="24"/>
          <w:lang w:val="en-GB"/>
        </w:rPr>
      </w:pPr>
      <w:proofErr w:type="spellStart"/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Kazemipur</w:t>
      </w:r>
      <w:proofErr w:type="spellEnd"/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, A. (1989), "The End Of Communism",</w:t>
      </w:r>
      <w:r w:rsidRPr="000A7952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 xml:space="preserve"> </w:t>
      </w:r>
      <w:proofErr w:type="spellStart"/>
      <w:r w:rsidRPr="000A7952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>Gozide</w:t>
      </w:r>
      <w:proofErr w:type="spellEnd"/>
      <w:r w:rsidRPr="000A7952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>-ye-</w:t>
      </w:r>
      <w:proofErr w:type="spellStart"/>
      <w:r w:rsidRPr="000A7952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>Masa'el</w:t>
      </w:r>
      <w:proofErr w:type="spellEnd"/>
      <w:r w:rsidRPr="000A7952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 xml:space="preserve">-e- </w:t>
      </w:r>
      <w:proofErr w:type="spellStart"/>
      <w:r w:rsidRPr="000A7952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>Eqtesadi</w:t>
      </w:r>
      <w:proofErr w:type="spellEnd"/>
      <w:r w:rsidRPr="000A7952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 xml:space="preserve">- </w:t>
      </w:r>
      <w:proofErr w:type="spellStart"/>
      <w:r w:rsidRPr="000A7952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>Ejtema'I</w:t>
      </w:r>
      <w:proofErr w:type="spellEnd"/>
      <w:r w:rsidRPr="000A7952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 xml:space="preserve"> (Selected Articles on Socio- Economic Issues)</w:t>
      </w:r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, No.95, December. </w:t>
      </w:r>
    </w:p>
    <w:p w14:paraId="57BC8A4C" w14:textId="77777777" w:rsidR="00747E9D" w:rsidRPr="000A7952" w:rsidRDefault="00747E9D" w:rsidP="00976B63">
      <w:pPr>
        <w:pStyle w:val="ListParagraph"/>
        <w:widowControl/>
        <w:numPr>
          <w:ilvl w:val="0"/>
          <w:numId w:val="19"/>
        </w:numPr>
        <w:tabs>
          <w:tab w:val="left" w:pos="-1440"/>
        </w:tabs>
        <w:autoSpaceDE/>
        <w:autoSpaceDN/>
        <w:adjustRightInd/>
        <w:contextualSpacing w:val="0"/>
        <w:jc w:val="both"/>
        <w:rPr>
          <w:rFonts w:asciiTheme="majorBidi" w:hAnsiTheme="majorBidi" w:cstheme="majorBidi"/>
          <w:bCs/>
          <w:color w:val="000000" w:themeColor="text1"/>
          <w:sz w:val="24"/>
          <w:lang w:val="en-GB"/>
        </w:rPr>
      </w:pPr>
      <w:proofErr w:type="spellStart"/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Kazemipur</w:t>
      </w:r>
      <w:proofErr w:type="spellEnd"/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, A. (1989), "Soviet Control Of City Size", </w:t>
      </w:r>
      <w:proofErr w:type="spellStart"/>
      <w:r w:rsidRPr="000A7952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>Gozide</w:t>
      </w:r>
      <w:proofErr w:type="spellEnd"/>
      <w:r w:rsidRPr="000A7952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>-ye-</w:t>
      </w:r>
      <w:proofErr w:type="spellStart"/>
      <w:r w:rsidRPr="000A7952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>Masa'el</w:t>
      </w:r>
      <w:proofErr w:type="spellEnd"/>
      <w:r w:rsidRPr="000A7952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 xml:space="preserve">-e- </w:t>
      </w:r>
      <w:proofErr w:type="spellStart"/>
      <w:r w:rsidRPr="000A7952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>Eqtesadi-Ejtema'i</w:t>
      </w:r>
      <w:proofErr w:type="spellEnd"/>
      <w:r w:rsidRPr="000A7952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 xml:space="preserve"> (Selected Articles on Socio- Economic Issues</w:t>
      </w:r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), No.95, December. </w:t>
      </w:r>
    </w:p>
    <w:p w14:paraId="77126FB4" w14:textId="77777777" w:rsidR="00747E9D" w:rsidRPr="000A7952" w:rsidRDefault="00747E9D" w:rsidP="00976B63">
      <w:pPr>
        <w:pStyle w:val="ListParagraph"/>
        <w:widowControl/>
        <w:numPr>
          <w:ilvl w:val="0"/>
          <w:numId w:val="19"/>
        </w:numPr>
        <w:autoSpaceDE/>
        <w:autoSpaceDN/>
        <w:adjustRightInd/>
        <w:contextualSpacing w:val="0"/>
        <w:jc w:val="both"/>
        <w:rPr>
          <w:rFonts w:asciiTheme="majorBidi" w:hAnsiTheme="majorBidi" w:cstheme="majorBidi"/>
          <w:bCs/>
          <w:color w:val="000000" w:themeColor="text1"/>
          <w:sz w:val="24"/>
          <w:lang w:val="en-GB"/>
        </w:rPr>
      </w:pPr>
      <w:proofErr w:type="spellStart"/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Kazemipur</w:t>
      </w:r>
      <w:proofErr w:type="spellEnd"/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, A. (1988), "Crime Increase In Soviet Society", Daily </w:t>
      </w:r>
      <w:proofErr w:type="spellStart"/>
      <w:r w:rsidRPr="000A7952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>Kayhan</w:t>
      </w:r>
      <w:proofErr w:type="gramStart"/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,February</w:t>
      </w:r>
      <w:proofErr w:type="spellEnd"/>
      <w:proofErr w:type="gramEnd"/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 2. </w:t>
      </w:r>
    </w:p>
    <w:p w14:paraId="19545463" w14:textId="77777777" w:rsidR="00747E9D" w:rsidRPr="000A7952" w:rsidRDefault="00747E9D" w:rsidP="00976B63">
      <w:pPr>
        <w:pStyle w:val="ListParagraph"/>
        <w:widowControl/>
        <w:numPr>
          <w:ilvl w:val="0"/>
          <w:numId w:val="19"/>
        </w:numPr>
        <w:tabs>
          <w:tab w:val="left" w:pos="-1440"/>
        </w:tabs>
        <w:autoSpaceDE/>
        <w:autoSpaceDN/>
        <w:adjustRightInd/>
        <w:contextualSpacing w:val="0"/>
        <w:jc w:val="both"/>
        <w:rPr>
          <w:rFonts w:asciiTheme="majorBidi" w:hAnsiTheme="majorBidi" w:cstheme="majorBidi"/>
          <w:bCs/>
          <w:color w:val="000000" w:themeColor="text1"/>
          <w:sz w:val="24"/>
          <w:lang w:val="en-GB"/>
        </w:rPr>
      </w:pPr>
      <w:proofErr w:type="spellStart"/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Kazemipur</w:t>
      </w:r>
      <w:proofErr w:type="spellEnd"/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, A. (1988), "Development Gap and the Suggested Solutions: Cases of the Brandt Commission and the Paris Group", Daily </w:t>
      </w:r>
      <w:proofErr w:type="spellStart"/>
      <w:r w:rsidRPr="000A7952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>Kayhan</w:t>
      </w:r>
      <w:proofErr w:type="spellEnd"/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, 11th &amp; 18th of November. </w:t>
      </w:r>
    </w:p>
    <w:p w14:paraId="53362784" w14:textId="77777777" w:rsidR="00747E9D" w:rsidRPr="000A7952" w:rsidRDefault="00747E9D" w:rsidP="00976B63">
      <w:pPr>
        <w:pStyle w:val="ListParagraph"/>
        <w:widowControl/>
        <w:numPr>
          <w:ilvl w:val="0"/>
          <w:numId w:val="19"/>
        </w:numPr>
        <w:autoSpaceDE/>
        <w:autoSpaceDN/>
        <w:adjustRightInd/>
        <w:contextualSpacing w:val="0"/>
        <w:jc w:val="both"/>
        <w:rPr>
          <w:rFonts w:asciiTheme="majorBidi" w:hAnsiTheme="majorBidi" w:cstheme="majorBidi"/>
          <w:bCs/>
          <w:color w:val="000000" w:themeColor="text1"/>
          <w:sz w:val="24"/>
          <w:lang w:val="en-GB"/>
        </w:rPr>
      </w:pPr>
      <w:proofErr w:type="spellStart"/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Kazemipur</w:t>
      </w:r>
      <w:proofErr w:type="spellEnd"/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, A. (1987), "Adolescents' Suicides In America", Daily </w:t>
      </w:r>
      <w:proofErr w:type="spellStart"/>
      <w:r w:rsidRPr="000A7952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>Kayhan</w:t>
      </w:r>
      <w:proofErr w:type="spellEnd"/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, August 2. </w:t>
      </w:r>
    </w:p>
    <w:p w14:paraId="5F96CCB7" w14:textId="77777777" w:rsidR="00747E9D" w:rsidRPr="000A7952" w:rsidRDefault="00747E9D" w:rsidP="00976B63">
      <w:pPr>
        <w:pStyle w:val="ListParagraph"/>
        <w:widowControl/>
        <w:numPr>
          <w:ilvl w:val="0"/>
          <w:numId w:val="19"/>
        </w:numPr>
        <w:tabs>
          <w:tab w:val="left" w:pos="-1440"/>
        </w:tabs>
        <w:autoSpaceDE/>
        <w:autoSpaceDN/>
        <w:adjustRightInd/>
        <w:contextualSpacing w:val="0"/>
        <w:jc w:val="both"/>
        <w:rPr>
          <w:rFonts w:asciiTheme="majorBidi" w:hAnsiTheme="majorBidi" w:cstheme="majorBidi"/>
          <w:bCs/>
          <w:color w:val="000000" w:themeColor="text1"/>
          <w:sz w:val="24"/>
          <w:lang w:val="en-GB"/>
        </w:rPr>
      </w:pPr>
      <w:proofErr w:type="spellStart"/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Kazemipur</w:t>
      </w:r>
      <w:proofErr w:type="spellEnd"/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, A. (1987), "Egypt's Crisis, America's Dilemma", </w:t>
      </w:r>
      <w:proofErr w:type="spellStart"/>
      <w:r w:rsidRPr="000A7952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>Gozide</w:t>
      </w:r>
      <w:proofErr w:type="spellEnd"/>
      <w:r w:rsidRPr="000A7952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>-ye-</w:t>
      </w:r>
      <w:proofErr w:type="spellStart"/>
      <w:r w:rsidRPr="000A7952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>Masa'el</w:t>
      </w:r>
      <w:proofErr w:type="spellEnd"/>
      <w:r w:rsidRPr="000A7952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 xml:space="preserve">-e- </w:t>
      </w:r>
      <w:proofErr w:type="spellStart"/>
      <w:r w:rsidRPr="000A7952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>Eqtesadi-Ejtema'I</w:t>
      </w:r>
      <w:proofErr w:type="spellEnd"/>
      <w:r w:rsidRPr="000A7952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 xml:space="preserve"> (Selected Articles on Socio-Economic Issues)</w:t>
      </w:r>
      <w:r w:rsidRPr="000A795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, No.62, April. </w:t>
      </w:r>
    </w:p>
    <w:p w14:paraId="3738798C" w14:textId="77777777" w:rsidR="001102F3" w:rsidRDefault="001102F3" w:rsidP="00747E9D">
      <w:pPr>
        <w:jc w:val="both"/>
        <w:rPr>
          <w:rFonts w:asciiTheme="majorBidi" w:hAnsiTheme="majorBidi" w:cstheme="majorBidi"/>
          <w:b/>
          <w:bCs/>
          <w:smallCaps/>
          <w:color w:val="000000" w:themeColor="text1"/>
          <w:sz w:val="28"/>
          <w:szCs w:val="28"/>
          <w:u w:val="single"/>
          <w:lang w:val="en-GB"/>
        </w:rPr>
      </w:pPr>
    </w:p>
    <w:p w14:paraId="678040A8" w14:textId="77777777" w:rsidR="00B74DEE" w:rsidRDefault="00B74DEE" w:rsidP="00747E9D">
      <w:pPr>
        <w:jc w:val="both"/>
        <w:rPr>
          <w:rFonts w:asciiTheme="majorBidi" w:hAnsiTheme="majorBidi" w:cstheme="majorBidi"/>
          <w:b/>
          <w:bCs/>
          <w:smallCaps/>
          <w:color w:val="000000" w:themeColor="text1"/>
          <w:sz w:val="28"/>
          <w:szCs w:val="28"/>
          <w:u w:val="single"/>
          <w:lang w:val="en-GB"/>
        </w:rPr>
      </w:pPr>
    </w:p>
    <w:p w14:paraId="1551BC13" w14:textId="77777777" w:rsidR="0046732D" w:rsidRDefault="0046732D" w:rsidP="00747E9D">
      <w:pPr>
        <w:jc w:val="both"/>
        <w:rPr>
          <w:rFonts w:asciiTheme="majorBidi" w:hAnsiTheme="majorBidi" w:cstheme="majorBidi"/>
          <w:b/>
          <w:bCs/>
          <w:smallCaps/>
          <w:color w:val="000000" w:themeColor="text1"/>
          <w:sz w:val="28"/>
          <w:szCs w:val="28"/>
          <w:u w:val="single"/>
          <w:lang w:val="en-GB"/>
        </w:rPr>
      </w:pPr>
    </w:p>
    <w:p w14:paraId="49267A6E" w14:textId="77777777" w:rsidR="00066DED" w:rsidRDefault="00066DED" w:rsidP="00747E9D">
      <w:pPr>
        <w:jc w:val="both"/>
        <w:rPr>
          <w:rFonts w:asciiTheme="majorBidi" w:hAnsiTheme="majorBidi" w:cstheme="majorBidi"/>
          <w:b/>
          <w:bCs/>
          <w:smallCaps/>
          <w:color w:val="000000" w:themeColor="text1"/>
          <w:sz w:val="28"/>
          <w:szCs w:val="28"/>
          <w:u w:val="single"/>
          <w:lang w:val="en-GB"/>
        </w:rPr>
      </w:pPr>
    </w:p>
    <w:p w14:paraId="6433BB9E" w14:textId="77777777" w:rsidR="00066DED" w:rsidRDefault="00066DED" w:rsidP="00747E9D">
      <w:pPr>
        <w:jc w:val="both"/>
        <w:rPr>
          <w:rFonts w:asciiTheme="majorBidi" w:hAnsiTheme="majorBidi" w:cstheme="majorBidi"/>
          <w:b/>
          <w:bCs/>
          <w:smallCaps/>
          <w:color w:val="000000" w:themeColor="text1"/>
          <w:sz w:val="28"/>
          <w:szCs w:val="28"/>
          <w:u w:val="single"/>
          <w:lang w:val="en-GB"/>
        </w:rPr>
      </w:pPr>
    </w:p>
    <w:p w14:paraId="2FB182E7" w14:textId="77777777" w:rsidR="00066DED" w:rsidRDefault="00066DED" w:rsidP="00747E9D">
      <w:pPr>
        <w:jc w:val="both"/>
        <w:rPr>
          <w:rFonts w:asciiTheme="majorBidi" w:hAnsiTheme="majorBidi" w:cstheme="majorBidi"/>
          <w:b/>
          <w:bCs/>
          <w:smallCaps/>
          <w:color w:val="000000" w:themeColor="text1"/>
          <w:sz w:val="28"/>
          <w:szCs w:val="28"/>
          <w:u w:val="single"/>
          <w:lang w:val="en-GB"/>
        </w:rPr>
      </w:pPr>
    </w:p>
    <w:p w14:paraId="47F79DFA" w14:textId="77777777" w:rsidR="00066DED" w:rsidRDefault="00066DED" w:rsidP="00747E9D">
      <w:pPr>
        <w:jc w:val="both"/>
        <w:rPr>
          <w:rFonts w:asciiTheme="majorBidi" w:hAnsiTheme="majorBidi" w:cstheme="majorBidi"/>
          <w:b/>
          <w:bCs/>
          <w:smallCaps/>
          <w:color w:val="000000" w:themeColor="text1"/>
          <w:sz w:val="28"/>
          <w:szCs w:val="28"/>
          <w:u w:val="single"/>
          <w:lang w:val="en-GB"/>
        </w:rPr>
      </w:pPr>
      <w:bookmarkStart w:id="4" w:name="_GoBack"/>
      <w:bookmarkEnd w:id="4"/>
    </w:p>
    <w:p w14:paraId="0F6B8BFC" w14:textId="77777777" w:rsidR="00B74DEE" w:rsidRDefault="00B74DEE" w:rsidP="00B74DEE">
      <w:pPr>
        <w:widowControl/>
        <w:tabs>
          <w:tab w:val="left" w:pos="-1080"/>
          <w:tab w:val="left" w:pos="-720"/>
          <w:tab w:val="left" w:pos="0"/>
          <w:tab w:val="left" w:pos="360"/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ajorBidi" w:hAnsiTheme="majorBidi" w:cstheme="majorBidi"/>
          <w:b/>
          <w:bCs/>
          <w:smallCaps/>
          <w:color w:val="000000" w:themeColor="text1"/>
          <w:sz w:val="28"/>
          <w:szCs w:val="28"/>
          <w:u w:val="single"/>
        </w:rPr>
      </w:pPr>
      <w:r w:rsidRPr="000C6CB4">
        <w:rPr>
          <w:rFonts w:asciiTheme="majorBidi" w:hAnsiTheme="majorBidi" w:cstheme="majorBidi"/>
          <w:b/>
          <w:bCs/>
          <w:smallCaps/>
          <w:color w:val="000000" w:themeColor="text1"/>
          <w:sz w:val="28"/>
          <w:szCs w:val="28"/>
          <w:u w:val="single"/>
        </w:rPr>
        <w:lastRenderedPageBreak/>
        <w:t>Research Grants</w:t>
      </w:r>
    </w:p>
    <w:p w14:paraId="2E876C99" w14:textId="77777777" w:rsidR="008B476B" w:rsidRDefault="008B476B" w:rsidP="008B476B">
      <w:pPr>
        <w:widowControl/>
        <w:autoSpaceDE/>
        <w:autoSpaceDN/>
        <w:adjustRightInd/>
        <w:jc w:val="both"/>
        <w:rPr>
          <w:rFonts w:ascii="Times" w:hAnsi="Times" w:cs="Calibri"/>
          <w:color w:val="000000" w:themeColor="text1"/>
        </w:rPr>
      </w:pPr>
    </w:p>
    <w:p w14:paraId="6C460FC6" w14:textId="77777777" w:rsidR="0046732D" w:rsidRPr="0046732D" w:rsidRDefault="00E62B28" w:rsidP="0046732D">
      <w:pPr>
        <w:widowControl/>
        <w:numPr>
          <w:ilvl w:val="0"/>
          <w:numId w:val="8"/>
        </w:numPr>
        <w:autoSpaceDE/>
        <w:autoSpaceDN/>
        <w:adjustRightInd/>
        <w:jc w:val="both"/>
        <w:rPr>
          <w:rFonts w:ascii="Times" w:hAnsi="Times" w:cstheme="majorBidi"/>
          <w:smallCaps/>
          <w:color w:val="000000" w:themeColor="text1"/>
          <w:sz w:val="24"/>
          <w:lang w:val="en-GB"/>
        </w:rPr>
      </w:pPr>
      <w:r>
        <w:rPr>
          <w:rFonts w:asciiTheme="majorBidi" w:hAnsiTheme="majorBidi" w:cstheme="majorBidi"/>
          <w:b/>
          <w:smallCaps/>
          <w:color w:val="000000" w:themeColor="text1"/>
          <w:sz w:val="24"/>
          <w:lang w:val="en-GB"/>
        </w:rPr>
        <w:t>$ 2,500</w:t>
      </w:r>
      <w:r w:rsidRPr="001D036F">
        <w:rPr>
          <w:rFonts w:asciiTheme="majorBidi" w:hAnsiTheme="majorBidi" w:cstheme="majorBidi"/>
          <w:b/>
          <w:smallCaps/>
          <w:color w:val="000000" w:themeColor="text1"/>
          <w:sz w:val="24"/>
          <w:lang w:val="en-GB"/>
        </w:rPr>
        <w:t>,000</w:t>
      </w:r>
      <w:r>
        <w:rPr>
          <w:rFonts w:asciiTheme="majorBidi" w:hAnsiTheme="majorBidi" w:cstheme="majorBidi"/>
          <w:smallCaps/>
          <w:color w:val="000000" w:themeColor="text1"/>
          <w:sz w:val="24"/>
          <w:lang w:val="en-GB"/>
        </w:rPr>
        <w:tab/>
      </w:r>
      <w:r w:rsidRPr="00E62B28">
        <w:rPr>
          <w:rFonts w:ascii="Times" w:hAnsi="Times" w:cstheme="majorBidi"/>
          <w:bCs/>
          <w:color w:val="000000" w:themeColor="text1"/>
          <w:sz w:val="24"/>
          <w:u w:val="single"/>
        </w:rPr>
        <w:t>Social Sciences and Humanities Research Council of Canada</w:t>
      </w:r>
      <w:r w:rsidRPr="00E62B28">
        <w:rPr>
          <w:rFonts w:ascii="Times" w:hAnsi="Times" w:cstheme="majorBidi"/>
          <w:bCs/>
          <w:color w:val="000000" w:themeColor="text1"/>
          <w:sz w:val="24"/>
        </w:rPr>
        <w:t>,</w:t>
      </w:r>
      <w:r w:rsidRPr="00E62B28">
        <w:rPr>
          <w:rFonts w:ascii="Times" w:hAnsi="Times"/>
          <w:sz w:val="24"/>
          <w:lang w:val="en-CA"/>
        </w:rPr>
        <w:t xml:space="preserve"> </w:t>
      </w:r>
      <w:r w:rsidR="0046732D">
        <w:rPr>
          <w:rFonts w:ascii="Times" w:hAnsi="Times"/>
          <w:sz w:val="24"/>
          <w:lang w:val="en-CA"/>
        </w:rPr>
        <w:t xml:space="preserve">2017. </w:t>
      </w:r>
    </w:p>
    <w:p w14:paraId="087B560D" w14:textId="052D93B8" w:rsidR="00E62B28" w:rsidRPr="0046732D" w:rsidRDefault="00E62B28" w:rsidP="0046732D">
      <w:pPr>
        <w:widowControl/>
        <w:autoSpaceDE/>
        <w:autoSpaceDN/>
        <w:adjustRightInd/>
        <w:ind w:left="2160"/>
        <w:jc w:val="both"/>
        <w:rPr>
          <w:rFonts w:ascii="Times" w:hAnsi="Times" w:cstheme="majorBidi"/>
          <w:smallCaps/>
          <w:color w:val="000000" w:themeColor="text1"/>
          <w:sz w:val="24"/>
          <w:lang w:val="en-GB"/>
        </w:rPr>
      </w:pPr>
      <w:r w:rsidRPr="00E62B28">
        <w:rPr>
          <w:rFonts w:ascii="Times" w:hAnsi="Times"/>
          <w:sz w:val="24"/>
          <w:lang w:val="en-CA"/>
        </w:rPr>
        <w:t xml:space="preserve">Partnership </w:t>
      </w:r>
      <w:r w:rsidR="0046732D">
        <w:rPr>
          <w:rFonts w:ascii="Times" w:hAnsi="Times"/>
          <w:sz w:val="24"/>
          <w:lang w:val="en-CA"/>
        </w:rPr>
        <w:t xml:space="preserve">Grant, </w:t>
      </w:r>
      <w:r w:rsidRPr="00E62B28">
        <w:rPr>
          <w:rFonts w:ascii="Times" w:hAnsi="Times"/>
          <w:sz w:val="24"/>
          <w:lang w:val="en-CA"/>
        </w:rPr>
        <w:t>Canadian Refugee Child, Youth</w:t>
      </w:r>
      <w:r w:rsidR="00535914">
        <w:rPr>
          <w:rFonts w:ascii="Times" w:hAnsi="Times"/>
          <w:sz w:val="24"/>
          <w:lang w:val="en-CA"/>
        </w:rPr>
        <w:t xml:space="preserve"> and Family Research Coalition. CI (PI: Michael </w:t>
      </w:r>
      <w:proofErr w:type="spellStart"/>
      <w:r w:rsidR="00535914">
        <w:rPr>
          <w:rFonts w:ascii="Times" w:hAnsi="Times"/>
          <w:sz w:val="24"/>
          <w:lang w:val="en-CA"/>
        </w:rPr>
        <w:t>Ungar</w:t>
      </w:r>
      <w:proofErr w:type="spellEnd"/>
      <w:r w:rsidR="00535914">
        <w:rPr>
          <w:rFonts w:ascii="Times" w:hAnsi="Times"/>
          <w:sz w:val="24"/>
          <w:lang w:val="en-CA"/>
        </w:rPr>
        <w:t>, Dalhousie University)</w:t>
      </w:r>
    </w:p>
    <w:p w14:paraId="162BF72F" w14:textId="77777777" w:rsidR="00415896" w:rsidRPr="00415896" w:rsidRDefault="00E400D1" w:rsidP="005F3EBB">
      <w:pPr>
        <w:widowControl/>
        <w:numPr>
          <w:ilvl w:val="0"/>
          <w:numId w:val="8"/>
        </w:numPr>
        <w:autoSpaceDE/>
        <w:autoSpaceDN/>
        <w:adjustRightInd/>
        <w:ind w:left="709" w:hanging="283"/>
        <w:jc w:val="both"/>
        <w:rPr>
          <w:rFonts w:ascii="Times" w:hAnsi="Times" w:cstheme="majorBidi"/>
          <w:smallCaps/>
          <w:color w:val="000000" w:themeColor="text1"/>
          <w:sz w:val="24"/>
          <w:lang w:val="en-GB"/>
        </w:rPr>
      </w:pPr>
      <w:r>
        <w:rPr>
          <w:rFonts w:asciiTheme="majorBidi" w:hAnsiTheme="majorBidi" w:cstheme="majorBidi"/>
          <w:b/>
          <w:smallCaps/>
          <w:color w:val="000000" w:themeColor="text1"/>
          <w:sz w:val="24"/>
          <w:lang w:val="en-GB"/>
        </w:rPr>
        <w:t xml:space="preserve">$ 25,000 </w:t>
      </w:r>
      <w:r>
        <w:rPr>
          <w:rFonts w:asciiTheme="majorBidi" w:hAnsiTheme="majorBidi" w:cstheme="majorBidi"/>
          <w:b/>
          <w:smallCaps/>
          <w:color w:val="000000" w:themeColor="text1"/>
          <w:sz w:val="24"/>
          <w:lang w:val="en-GB"/>
        </w:rPr>
        <w:tab/>
      </w:r>
      <w:r w:rsidRPr="00E62B28">
        <w:rPr>
          <w:rFonts w:ascii="Times" w:hAnsi="Times" w:cstheme="majorBidi"/>
          <w:bCs/>
          <w:color w:val="000000" w:themeColor="text1"/>
          <w:sz w:val="24"/>
          <w:u w:val="single"/>
        </w:rPr>
        <w:t>Social Sciences and Humanities Research Council of Canada</w:t>
      </w:r>
      <w:r w:rsidRPr="00E62B28">
        <w:rPr>
          <w:rFonts w:ascii="Times" w:hAnsi="Times" w:cstheme="majorBidi"/>
          <w:bCs/>
          <w:color w:val="000000" w:themeColor="text1"/>
          <w:sz w:val="24"/>
        </w:rPr>
        <w:t>,</w:t>
      </w:r>
      <w:r>
        <w:rPr>
          <w:rFonts w:ascii="Times" w:hAnsi="Times"/>
          <w:sz w:val="24"/>
          <w:lang w:val="en-CA"/>
        </w:rPr>
        <w:t xml:space="preserve"> </w:t>
      </w:r>
      <w:r w:rsidR="00415896">
        <w:rPr>
          <w:rFonts w:ascii="Times" w:hAnsi="Times"/>
          <w:sz w:val="24"/>
          <w:lang w:val="en-CA"/>
        </w:rPr>
        <w:t xml:space="preserve">2016. </w:t>
      </w:r>
    </w:p>
    <w:p w14:paraId="706C63AB" w14:textId="0A55D161" w:rsidR="00E400D1" w:rsidRPr="00E400D1" w:rsidRDefault="00E400D1" w:rsidP="00415896">
      <w:pPr>
        <w:widowControl/>
        <w:autoSpaceDE/>
        <w:autoSpaceDN/>
        <w:adjustRightInd/>
        <w:ind w:left="1866" w:firstLine="294"/>
        <w:jc w:val="both"/>
        <w:rPr>
          <w:rFonts w:ascii="Times" w:hAnsi="Times" w:cstheme="majorBidi"/>
          <w:smallCaps/>
          <w:color w:val="000000" w:themeColor="text1"/>
          <w:sz w:val="24"/>
          <w:lang w:val="en-GB"/>
        </w:rPr>
      </w:pPr>
      <w:r>
        <w:rPr>
          <w:rFonts w:ascii="Times" w:hAnsi="Times"/>
          <w:sz w:val="24"/>
          <w:lang w:val="en-CA"/>
        </w:rPr>
        <w:t>Connection Grant. CI (PI: Howard Ramos</w:t>
      </w:r>
      <w:r w:rsidR="00244861">
        <w:rPr>
          <w:rFonts w:ascii="Times" w:hAnsi="Times"/>
          <w:sz w:val="24"/>
          <w:lang w:val="en-CA"/>
        </w:rPr>
        <w:t>, Dalhousie University</w:t>
      </w:r>
      <w:r>
        <w:rPr>
          <w:rFonts w:ascii="Times" w:hAnsi="Times"/>
          <w:sz w:val="24"/>
          <w:lang w:val="en-CA"/>
        </w:rPr>
        <w:t>)</w:t>
      </w:r>
    </w:p>
    <w:p w14:paraId="55BEABA9" w14:textId="77777777" w:rsidR="00D0796B" w:rsidRPr="00D0796B" w:rsidRDefault="005F3EBB" w:rsidP="00E400D1">
      <w:pPr>
        <w:widowControl/>
        <w:numPr>
          <w:ilvl w:val="0"/>
          <w:numId w:val="8"/>
        </w:numPr>
        <w:autoSpaceDE/>
        <w:autoSpaceDN/>
        <w:adjustRightInd/>
        <w:ind w:left="709" w:hanging="283"/>
        <w:jc w:val="both"/>
        <w:rPr>
          <w:rFonts w:ascii="Times" w:hAnsi="Times" w:cstheme="majorBidi"/>
          <w:smallCaps/>
          <w:color w:val="000000" w:themeColor="text1"/>
          <w:sz w:val="24"/>
          <w:lang w:val="en-GB"/>
        </w:rPr>
      </w:pPr>
      <w:r>
        <w:rPr>
          <w:rFonts w:asciiTheme="majorBidi" w:hAnsiTheme="majorBidi" w:cstheme="majorBidi"/>
          <w:b/>
          <w:smallCaps/>
          <w:color w:val="000000" w:themeColor="text1"/>
          <w:sz w:val="24"/>
          <w:lang w:val="en-GB"/>
        </w:rPr>
        <w:t xml:space="preserve">$ 25,000 </w:t>
      </w:r>
      <w:r>
        <w:rPr>
          <w:rFonts w:asciiTheme="majorBidi" w:hAnsiTheme="majorBidi" w:cstheme="majorBidi"/>
          <w:b/>
          <w:smallCaps/>
          <w:color w:val="000000" w:themeColor="text1"/>
          <w:sz w:val="24"/>
          <w:lang w:val="en-GB"/>
        </w:rPr>
        <w:tab/>
      </w:r>
      <w:r w:rsidRPr="00E62B28">
        <w:rPr>
          <w:rFonts w:ascii="Times" w:hAnsi="Times" w:cstheme="majorBidi"/>
          <w:bCs/>
          <w:color w:val="000000" w:themeColor="text1"/>
          <w:sz w:val="24"/>
          <w:u w:val="single"/>
        </w:rPr>
        <w:t>Social Sciences and Humanities Research Council of Canada</w:t>
      </w:r>
      <w:r w:rsidRPr="00E62B28">
        <w:rPr>
          <w:rFonts w:ascii="Times" w:hAnsi="Times" w:cstheme="majorBidi"/>
          <w:bCs/>
          <w:color w:val="000000" w:themeColor="text1"/>
          <w:sz w:val="24"/>
        </w:rPr>
        <w:t>,</w:t>
      </w:r>
      <w:r w:rsidRPr="00E62B28">
        <w:rPr>
          <w:rFonts w:ascii="Times" w:hAnsi="Times"/>
          <w:sz w:val="24"/>
          <w:lang w:val="en-CA"/>
        </w:rPr>
        <w:t xml:space="preserve"> </w:t>
      </w:r>
      <w:r w:rsidR="00E400D1">
        <w:rPr>
          <w:rFonts w:ascii="Times" w:hAnsi="Times"/>
          <w:sz w:val="24"/>
          <w:lang w:val="en-CA"/>
        </w:rPr>
        <w:t xml:space="preserve">2016 </w:t>
      </w:r>
      <w:r w:rsidRPr="00E62B28">
        <w:rPr>
          <w:rFonts w:ascii="Times" w:hAnsi="Times"/>
          <w:sz w:val="24"/>
          <w:lang w:val="en-CA"/>
        </w:rPr>
        <w:t>(</w:t>
      </w:r>
      <w:r>
        <w:rPr>
          <w:rFonts w:ascii="Times" w:hAnsi="Times"/>
          <w:sz w:val="24"/>
          <w:lang w:val="en-CA"/>
        </w:rPr>
        <w:t xml:space="preserve">LOI </w:t>
      </w:r>
    </w:p>
    <w:p w14:paraId="01B6C34D" w14:textId="4088A993" w:rsidR="000E005B" w:rsidRPr="0046732D" w:rsidRDefault="005F3EBB" w:rsidP="0046732D">
      <w:pPr>
        <w:widowControl/>
        <w:autoSpaceDE/>
        <w:autoSpaceDN/>
        <w:adjustRightInd/>
        <w:ind w:left="2149" w:firstLine="11"/>
        <w:jc w:val="both"/>
        <w:rPr>
          <w:rFonts w:ascii="Times" w:hAnsi="Times"/>
          <w:sz w:val="24"/>
          <w:lang w:val="en-CA"/>
        </w:rPr>
      </w:pPr>
      <w:proofErr w:type="gramStart"/>
      <w:r>
        <w:rPr>
          <w:rFonts w:ascii="Times" w:hAnsi="Times"/>
          <w:sz w:val="24"/>
          <w:lang w:val="en-CA"/>
        </w:rPr>
        <w:t>grant</w:t>
      </w:r>
      <w:proofErr w:type="gramEnd"/>
      <w:r>
        <w:rPr>
          <w:rFonts w:ascii="Times" w:hAnsi="Times"/>
          <w:sz w:val="24"/>
          <w:lang w:val="en-CA"/>
        </w:rPr>
        <w:t xml:space="preserve"> in </w:t>
      </w:r>
      <w:r w:rsidRPr="00E400D1">
        <w:rPr>
          <w:rFonts w:ascii="Times" w:hAnsi="Times"/>
          <w:sz w:val="24"/>
          <w:lang w:val="en-CA"/>
        </w:rPr>
        <w:t>support of the Partnership Grant application entitled: “Canadian Refugee</w:t>
      </w:r>
      <w:r w:rsidR="00244861">
        <w:rPr>
          <w:rFonts w:ascii="Times" w:hAnsi="Times"/>
          <w:sz w:val="24"/>
          <w:lang w:val="en-CA"/>
        </w:rPr>
        <w:t xml:space="preserve"> </w:t>
      </w:r>
      <w:r w:rsidRPr="00DA066A">
        <w:rPr>
          <w:rFonts w:ascii="Times" w:hAnsi="Times"/>
          <w:sz w:val="24"/>
          <w:lang w:val="en-CA"/>
        </w:rPr>
        <w:t>Child, Youth and Family Research Coalition</w:t>
      </w:r>
      <w:r>
        <w:rPr>
          <w:rFonts w:ascii="Times" w:hAnsi="Times"/>
          <w:sz w:val="24"/>
          <w:lang w:val="en-CA"/>
        </w:rPr>
        <w:t>”</w:t>
      </w:r>
      <w:r w:rsidRPr="00DA066A">
        <w:rPr>
          <w:rFonts w:ascii="Times" w:hAnsi="Times"/>
          <w:sz w:val="24"/>
          <w:lang w:val="en-CA"/>
        </w:rPr>
        <w:t>. CI</w:t>
      </w:r>
      <w:r>
        <w:rPr>
          <w:rFonts w:ascii="Times" w:hAnsi="Times"/>
          <w:sz w:val="24"/>
          <w:lang w:val="en-CA"/>
        </w:rPr>
        <w:t xml:space="preserve"> (PI: </w:t>
      </w:r>
      <w:r w:rsidRPr="00DA066A">
        <w:rPr>
          <w:rFonts w:ascii="Times" w:hAnsi="Times"/>
          <w:sz w:val="24"/>
          <w:lang w:val="en-CA"/>
        </w:rPr>
        <w:t xml:space="preserve">Michael </w:t>
      </w:r>
      <w:proofErr w:type="spellStart"/>
      <w:r w:rsidRPr="00DA066A">
        <w:rPr>
          <w:rFonts w:ascii="Times" w:hAnsi="Times"/>
          <w:sz w:val="24"/>
          <w:lang w:val="en-CA"/>
        </w:rPr>
        <w:t>Ungar</w:t>
      </w:r>
      <w:proofErr w:type="spellEnd"/>
      <w:r w:rsidRPr="00DA066A">
        <w:rPr>
          <w:rFonts w:ascii="Times" w:hAnsi="Times"/>
          <w:sz w:val="24"/>
          <w:lang w:val="en-CA"/>
        </w:rPr>
        <w:t>, Dalhousie University</w:t>
      </w:r>
      <w:r>
        <w:rPr>
          <w:rFonts w:ascii="Times" w:hAnsi="Times"/>
          <w:sz w:val="24"/>
          <w:lang w:val="en-CA"/>
        </w:rPr>
        <w:t>)</w:t>
      </w:r>
    </w:p>
    <w:p w14:paraId="4F93CA00" w14:textId="24A3D3FF" w:rsidR="005637A7" w:rsidRDefault="00B74DEE" w:rsidP="005637A7">
      <w:pPr>
        <w:widowControl/>
        <w:numPr>
          <w:ilvl w:val="0"/>
          <w:numId w:val="8"/>
        </w:numPr>
        <w:autoSpaceDE/>
        <w:autoSpaceDN/>
        <w:adjustRightInd/>
        <w:jc w:val="both"/>
        <w:rPr>
          <w:rFonts w:ascii="Times" w:hAnsi="Times"/>
          <w:sz w:val="24"/>
          <w:lang w:val="en-CA"/>
        </w:rPr>
      </w:pPr>
      <w:r>
        <w:rPr>
          <w:rFonts w:asciiTheme="majorBidi" w:hAnsiTheme="majorBidi" w:cstheme="majorBidi"/>
          <w:b/>
          <w:smallCaps/>
          <w:color w:val="000000" w:themeColor="text1"/>
          <w:sz w:val="24"/>
          <w:lang w:val="en-GB"/>
        </w:rPr>
        <w:t>$ 138</w:t>
      </w:r>
      <w:r w:rsidR="006B426C">
        <w:rPr>
          <w:rFonts w:asciiTheme="majorBidi" w:hAnsiTheme="majorBidi" w:cstheme="majorBidi"/>
          <w:b/>
          <w:smallCaps/>
          <w:color w:val="000000" w:themeColor="text1"/>
          <w:sz w:val="24"/>
          <w:lang w:val="en-GB"/>
        </w:rPr>
        <w:t>,102</w:t>
      </w:r>
      <w:r>
        <w:rPr>
          <w:rFonts w:asciiTheme="majorBidi" w:hAnsiTheme="majorBidi" w:cstheme="majorBidi"/>
          <w:smallCaps/>
          <w:color w:val="000000" w:themeColor="text1"/>
          <w:sz w:val="24"/>
          <w:lang w:val="en-GB"/>
        </w:rPr>
        <w:tab/>
      </w:r>
      <w:r w:rsidRPr="001C641A">
        <w:rPr>
          <w:rFonts w:ascii="Times" w:hAnsi="Times" w:cstheme="majorBidi"/>
          <w:bCs/>
          <w:color w:val="000000" w:themeColor="text1"/>
          <w:sz w:val="24"/>
          <w:u w:val="single"/>
        </w:rPr>
        <w:t>Social Sciences and Humanities Research Council of Canada</w:t>
      </w:r>
      <w:r w:rsidRPr="001C641A">
        <w:rPr>
          <w:rFonts w:ascii="Times" w:hAnsi="Times" w:cstheme="majorBidi"/>
          <w:bCs/>
          <w:color w:val="000000" w:themeColor="text1"/>
          <w:sz w:val="24"/>
        </w:rPr>
        <w:t>,</w:t>
      </w:r>
      <w:r>
        <w:rPr>
          <w:rFonts w:ascii="Times" w:hAnsi="Times"/>
          <w:sz w:val="24"/>
          <w:lang w:val="en-CA"/>
        </w:rPr>
        <w:t xml:space="preserve"> </w:t>
      </w:r>
      <w:r w:rsidR="005637A7">
        <w:rPr>
          <w:rFonts w:ascii="Times" w:hAnsi="Times"/>
          <w:sz w:val="24"/>
          <w:lang w:val="en-CA"/>
        </w:rPr>
        <w:t>(2016-20)</w:t>
      </w:r>
    </w:p>
    <w:p w14:paraId="38A55B1E" w14:textId="73B93E9C" w:rsidR="00B74DEE" w:rsidRDefault="00B74DEE" w:rsidP="005637A7">
      <w:pPr>
        <w:widowControl/>
        <w:autoSpaceDE/>
        <w:autoSpaceDN/>
        <w:adjustRightInd/>
        <w:ind w:left="1440" w:firstLine="720"/>
        <w:jc w:val="both"/>
        <w:rPr>
          <w:rFonts w:ascii="Times" w:hAnsi="Times"/>
          <w:sz w:val="24"/>
          <w:lang w:val="en-CA"/>
        </w:rPr>
      </w:pPr>
      <w:r w:rsidRPr="00580033">
        <w:rPr>
          <w:rFonts w:ascii="Times" w:hAnsi="Times"/>
          <w:sz w:val="24"/>
          <w:lang w:val="en-CA"/>
        </w:rPr>
        <w:t xml:space="preserve">After the Ottawa Attack: On the Integration of Muslims in Canada and other </w:t>
      </w:r>
    </w:p>
    <w:p w14:paraId="3E5ADD53" w14:textId="6C795036" w:rsidR="000174E1" w:rsidRDefault="00B74DEE" w:rsidP="00875D2E">
      <w:pPr>
        <w:widowControl/>
        <w:autoSpaceDE/>
        <w:autoSpaceDN/>
        <w:adjustRightInd/>
        <w:ind w:left="1440" w:firstLine="720"/>
        <w:jc w:val="both"/>
        <w:rPr>
          <w:rFonts w:ascii="Times" w:hAnsi="Times" w:cs="Calibri"/>
          <w:color w:val="000000" w:themeColor="text1"/>
          <w:sz w:val="24"/>
        </w:rPr>
      </w:pPr>
      <w:r w:rsidRPr="00580033">
        <w:rPr>
          <w:rFonts w:ascii="Times" w:hAnsi="Times"/>
          <w:sz w:val="24"/>
          <w:lang w:val="en-CA"/>
        </w:rPr>
        <w:t>Western Liberal Democracies</w:t>
      </w:r>
      <w:r w:rsidRPr="001C641A">
        <w:rPr>
          <w:rFonts w:ascii="Times" w:hAnsi="Times" w:cs="Calibri"/>
          <w:color w:val="000000" w:themeColor="text1"/>
          <w:sz w:val="24"/>
        </w:rPr>
        <w:t xml:space="preserve"> (PI)</w:t>
      </w:r>
    </w:p>
    <w:p w14:paraId="7402CC6D" w14:textId="77777777" w:rsidR="00B74DEE" w:rsidRPr="001C641A" w:rsidRDefault="00B74DEE" w:rsidP="00B74DEE">
      <w:pPr>
        <w:widowControl/>
        <w:numPr>
          <w:ilvl w:val="0"/>
          <w:numId w:val="8"/>
        </w:numPr>
        <w:autoSpaceDE/>
        <w:autoSpaceDN/>
        <w:adjustRightInd/>
        <w:jc w:val="both"/>
        <w:rPr>
          <w:rFonts w:ascii="Times" w:hAnsi="Times" w:cstheme="majorBidi"/>
          <w:smallCaps/>
          <w:color w:val="000000" w:themeColor="text1"/>
          <w:sz w:val="24"/>
          <w:lang w:val="en-GB"/>
        </w:rPr>
      </w:pPr>
      <w:r w:rsidRPr="001D036F">
        <w:rPr>
          <w:rFonts w:asciiTheme="majorBidi" w:hAnsiTheme="majorBidi" w:cstheme="majorBidi"/>
          <w:b/>
          <w:smallCaps/>
          <w:color w:val="000000" w:themeColor="text1"/>
          <w:sz w:val="24"/>
          <w:lang w:val="en-GB"/>
        </w:rPr>
        <w:t>$ 12,000</w:t>
      </w:r>
      <w:r>
        <w:rPr>
          <w:rFonts w:asciiTheme="majorBidi" w:hAnsiTheme="majorBidi" w:cstheme="majorBidi"/>
          <w:smallCaps/>
          <w:color w:val="000000" w:themeColor="text1"/>
          <w:sz w:val="24"/>
          <w:lang w:val="en-GB"/>
        </w:rPr>
        <w:tab/>
      </w:r>
      <w:r w:rsidRPr="001C641A">
        <w:rPr>
          <w:rFonts w:ascii="Times" w:hAnsi="Times"/>
          <w:sz w:val="24"/>
          <w:u w:val="single"/>
          <w:lang w:val="en-CA"/>
        </w:rPr>
        <w:t>Pathways to Prosperity project,</w:t>
      </w:r>
      <w:r w:rsidRPr="001C641A">
        <w:rPr>
          <w:rFonts w:ascii="Times" w:hAnsi="Times"/>
          <w:sz w:val="24"/>
          <w:lang w:val="en-CA"/>
        </w:rPr>
        <w:t xml:space="preserve"> (2014-15)</w:t>
      </w:r>
    </w:p>
    <w:p w14:paraId="337580F8" w14:textId="5B6EFFC4" w:rsidR="006E24FC" w:rsidRPr="00C46D8B" w:rsidRDefault="00B74DEE" w:rsidP="000E005B">
      <w:pPr>
        <w:widowControl/>
        <w:autoSpaceDE/>
        <w:autoSpaceDN/>
        <w:adjustRightInd/>
        <w:ind w:left="1440" w:firstLine="720"/>
        <w:jc w:val="both"/>
        <w:rPr>
          <w:rFonts w:ascii="Times" w:hAnsi="Times" w:cs="Calibri"/>
          <w:color w:val="000000" w:themeColor="text1"/>
          <w:sz w:val="24"/>
        </w:rPr>
      </w:pPr>
      <w:r w:rsidRPr="001C641A">
        <w:rPr>
          <w:rFonts w:ascii="Times" w:hAnsi="Times" w:cs="Calibri"/>
          <w:color w:val="000000" w:themeColor="text1"/>
          <w:sz w:val="24"/>
        </w:rPr>
        <w:t>Muslim Immigrants and Integration Challenges:</w:t>
      </w:r>
      <w:r w:rsidRPr="001C641A">
        <w:rPr>
          <w:rFonts w:ascii="Times" w:hAnsi="Times" w:cstheme="majorBidi"/>
          <w:smallCaps/>
          <w:color w:val="000000" w:themeColor="text1"/>
          <w:sz w:val="24"/>
          <w:lang w:val="en-GB"/>
        </w:rPr>
        <w:t xml:space="preserve"> </w:t>
      </w:r>
      <w:r w:rsidRPr="001C641A">
        <w:rPr>
          <w:rFonts w:ascii="Times" w:hAnsi="Times" w:cs="Calibri"/>
          <w:color w:val="000000" w:themeColor="text1"/>
          <w:sz w:val="24"/>
        </w:rPr>
        <w:t xml:space="preserve">The Role of </w:t>
      </w:r>
      <w:r w:rsidRPr="001C641A">
        <w:rPr>
          <w:rFonts w:ascii="Times" w:hAnsi="Times" w:cs="Calibri"/>
          <w:color w:val="000000" w:themeColor="text1"/>
          <w:sz w:val="24"/>
        </w:rPr>
        <w:tab/>
        <w:t>Religion, and the Lives of the Second Generation (PI)</w:t>
      </w:r>
    </w:p>
    <w:p w14:paraId="2B286CAC" w14:textId="77777777" w:rsidR="00B74DEE" w:rsidRPr="001C641A" w:rsidRDefault="00B74DEE" w:rsidP="00B74DEE">
      <w:pPr>
        <w:widowControl/>
        <w:numPr>
          <w:ilvl w:val="0"/>
          <w:numId w:val="8"/>
        </w:numPr>
        <w:autoSpaceDE/>
        <w:autoSpaceDN/>
        <w:adjustRightInd/>
        <w:jc w:val="both"/>
        <w:rPr>
          <w:rFonts w:ascii="Times" w:hAnsi="Times" w:cstheme="majorBidi"/>
          <w:smallCaps/>
          <w:color w:val="000000" w:themeColor="text1"/>
          <w:sz w:val="24"/>
          <w:lang w:val="en-GB"/>
        </w:rPr>
      </w:pPr>
      <w:r w:rsidRPr="001C641A">
        <w:rPr>
          <w:rFonts w:ascii="Times" w:hAnsi="Times" w:cstheme="majorBidi"/>
          <w:b/>
          <w:bCs/>
          <w:smallCaps/>
          <w:color w:val="000000" w:themeColor="text1"/>
          <w:sz w:val="24"/>
          <w:lang w:val="en-GB"/>
        </w:rPr>
        <w:t>$</w:t>
      </w:r>
      <w:r w:rsidRPr="001C641A">
        <w:rPr>
          <w:rFonts w:ascii="Times" w:hAnsi="Times"/>
          <w:b/>
          <w:bCs/>
          <w:sz w:val="24"/>
          <w:lang w:val="en-CA"/>
        </w:rPr>
        <w:t xml:space="preserve"> 2,513,360</w:t>
      </w:r>
      <w:r w:rsidRPr="001C641A">
        <w:rPr>
          <w:rFonts w:ascii="Times" w:hAnsi="Times" w:cstheme="majorBidi"/>
          <w:b/>
          <w:bCs/>
          <w:smallCaps/>
          <w:color w:val="000000" w:themeColor="text1"/>
          <w:sz w:val="24"/>
          <w:lang w:val="en-GB"/>
        </w:rPr>
        <w:tab/>
      </w:r>
      <w:r w:rsidRPr="001C641A">
        <w:rPr>
          <w:rFonts w:ascii="Times" w:hAnsi="Times" w:cstheme="majorBidi"/>
          <w:bCs/>
          <w:color w:val="000000" w:themeColor="text1"/>
          <w:sz w:val="24"/>
          <w:u w:val="single"/>
        </w:rPr>
        <w:t>Social Sciences and Humanities Research Council of Canada</w:t>
      </w:r>
      <w:r w:rsidRPr="001C641A">
        <w:rPr>
          <w:rFonts w:ascii="Times" w:hAnsi="Times" w:cstheme="majorBidi"/>
          <w:bCs/>
          <w:color w:val="000000" w:themeColor="text1"/>
          <w:sz w:val="24"/>
        </w:rPr>
        <w:t>,</w:t>
      </w:r>
      <w:r w:rsidRPr="001C641A">
        <w:rPr>
          <w:rFonts w:ascii="Times" w:hAnsi="Times"/>
          <w:sz w:val="24"/>
        </w:rPr>
        <w:t xml:space="preserve"> (2012-19)</w:t>
      </w:r>
      <w:r w:rsidRPr="001C641A">
        <w:rPr>
          <w:rFonts w:ascii="Times" w:hAnsi="Times"/>
          <w:b/>
          <w:bCs/>
          <w:sz w:val="24"/>
        </w:rPr>
        <w:tab/>
      </w:r>
    </w:p>
    <w:p w14:paraId="5DAF3481" w14:textId="3DE18043" w:rsidR="00BD7169" w:rsidRPr="006E24FC" w:rsidRDefault="00B74DEE" w:rsidP="006E24FC">
      <w:pPr>
        <w:widowControl/>
        <w:ind w:left="2160"/>
        <w:rPr>
          <w:rFonts w:ascii="Times" w:hAnsi="Times"/>
          <w:sz w:val="24"/>
        </w:rPr>
      </w:pPr>
      <w:r w:rsidRPr="001C641A">
        <w:rPr>
          <w:rFonts w:ascii="Times" w:hAnsi="Times"/>
          <w:sz w:val="24"/>
          <w:lang w:val="en-CA"/>
        </w:rPr>
        <w:t>Pathways to prosperity: New policy directions and innovative local practices for newcomer integration and attraction</w:t>
      </w:r>
      <w:r w:rsidRPr="001C641A">
        <w:rPr>
          <w:rFonts w:ascii="Times" w:hAnsi="Times"/>
          <w:sz w:val="24"/>
        </w:rPr>
        <w:t xml:space="preserve">. </w:t>
      </w:r>
      <w:proofErr w:type="gramStart"/>
      <w:r w:rsidRPr="001C641A">
        <w:rPr>
          <w:rFonts w:ascii="Times" w:hAnsi="Times"/>
          <w:sz w:val="24"/>
        </w:rPr>
        <w:t xml:space="preserve">CI (PI: Victoria </w:t>
      </w:r>
      <w:proofErr w:type="spellStart"/>
      <w:r w:rsidRPr="001C641A">
        <w:rPr>
          <w:rFonts w:ascii="Times" w:hAnsi="Times"/>
          <w:sz w:val="24"/>
        </w:rPr>
        <w:t>Esses</w:t>
      </w:r>
      <w:proofErr w:type="spellEnd"/>
      <w:r w:rsidRPr="001C641A">
        <w:rPr>
          <w:rFonts w:ascii="Times" w:hAnsi="Times"/>
          <w:sz w:val="24"/>
        </w:rPr>
        <w:t>, University of Western Ontario).</w:t>
      </w:r>
      <w:proofErr w:type="gramEnd"/>
      <w:r w:rsidRPr="001C641A">
        <w:rPr>
          <w:rFonts w:ascii="Times" w:hAnsi="Times"/>
          <w:sz w:val="24"/>
        </w:rPr>
        <w:t xml:space="preserve"> </w:t>
      </w:r>
    </w:p>
    <w:p w14:paraId="7E40FD06" w14:textId="77777777" w:rsidR="00B74DEE" w:rsidRPr="00481F1E" w:rsidRDefault="00B74DEE" w:rsidP="00B74DEE">
      <w:pPr>
        <w:widowControl/>
        <w:numPr>
          <w:ilvl w:val="0"/>
          <w:numId w:val="8"/>
        </w:numPr>
        <w:autoSpaceDE/>
        <w:autoSpaceDN/>
        <w:adjustRightInd/>
        <w:jc w:val="both"/>
        <w:rPr>
          <w:rFonts w:asciiTheme="majorBidi" w:hAnsiTheme="majorBidi" w:cstheme="majorBidi"/>
          <w:smallCaps/>
          <w:color w:val="000000" w:themeColor="text1"/>
          <w:sz w:val="24"/>
          <w:lang w:val="en-GB"/>
        </w:rPr>
      </w:pPr>
      <w:r w:rsidRPr="00481F1E">
        <w:rPr>
          <w:rFonts w:asciiTheme="majorBidi" w:hAnsiTheme="majorBidi" w:cstheme="majorBidi"/>
          <w:b/>
          <w:bCs/>
          <w:smallCaps/>
          <w:color w:val="000000" w:themeColor="text1"/>
          <w:sz w:val="24"/>
          <w:lang w:val="en-GB"/>
        </w:rPr>
        <w:t>$</w:t>
      </w:r>
      <w:r>
        <w:rPr>
          <w:rFonts w:asciiTheme="majorBidi" w:hAnsiTheme="majorBidi" w:cstheme="majorBidi"/>
          <w:b/>
          <w:bCs/>
          <w:smallCaps/>
          <w:color w:val="000000" w:themeColor="text1"/>
          <w:sz w:val="24"/>
          <w:lang w:val="en-GB"/>
        </w:rPr>
        <w:t xml:space="preserve"> 500,000</w:t>
      </w:r>
      <w:r w:rsidRPr="00481F1E">
        <w:rPr>
          <w:rFonts w:asciiTheme="majorBidi" w:hAnsiTheme="majorBidi" w:cstheme="majorBidi"/>
          <w:b/>
          <w:bCs/>
          <w:smallCaps/>
          <w:color w:val="000000" w:themeColor="text1"/>
          <w:sz w:val="24"/>
          <w:lang w:val="en-GB"/>
        </w:rPr>
        <w:tab/>
      </w:r>
      <w:r w:rsidRPr="00481F1E">
        <w:rPr>
          <w:sz w:val="24"/>
          <w:u w:val="single"/>
        </w:rPr>
        <w:t>Memorial University of Newfoundland</w:t>
      </w:r>
      <w:r w:rsidRPr="00481F1E">
        <w:rPr>
          <w:sz w:val="24"/>
        </w:rPr>
        <w:t>, (2012-1</w:t>
      </w:r>
      <w:r>
        <w:rPr>
          <w:sz w:val="24"/>
        </w:rPr>
        <w:t>7</w:t>
      </w:r>
      <w:r w:rsidRPr="00481F1E">
        <w:rPr>
          <w:sz w:val="24"/>
        </w:rPr>
        <w:t>)</w:t>
      </w:r>
      <w:r w:rsidRPr="00481F1E">
        <w:rPr>
          <w:b/>
          <w:bCs/>
          <w:sz w:val="24"/>
        </w:rPr>
        <w:tab/>
      </w:r>
      <w:r w:rsidRPr="00481F1E">
        <w:rPr>
          <w:b/>
          <w:bCs/>
          <w:sz w:val="24"/>
        </w:rPr>
        <w:tab/>
      </w:r>
      <w:r w:rsidRPr="00481F1E">
        <w:rPr>
          <w:b/>
          <w:bCs/>
          <w:sz w:val="24"/>
        </w:rPr>
        <w:tab/>
      </w:r>
    </w:p>
    <w:p w14:paraId="60C162DA" w14:textId="16135ABA" w:rsidR="00C07186" w:rsidRPr="00296EFC" w:rsidRDefault="00B74DEE" w:rsidP="00296EFC">
      <w:pPr>
        <w:widowControl/>
        <w:autoSpaceDE/>
        <w:autoSpaceDN/>
        <w:adjustRightInd/>
        <w:ind w:left="2160"/>
        <w:jc w:val="both"/>
        <w:rPr>
          <w:sz w:val="24"/>
        </w:rPr>
      </w:pPr>
      <w:r>
        <w:rPr>
          <w:sz w:val="24"/>
        </w:rPr>
        <w:t xml:space="preserve">Funding in support of my activities as </w:t>
      </w:r>
      <w:proofErr w:type="spellStart"/>
      <w:r>
        <w:rPr>
          <w:sz w:val="24"/>
        </w:rPr>
        <w:t>Jarislowsky</w:t>
      </w:r>
      <w:proofErr w:type="spellEnd"/>
      <w:r>
        <w:rPr>
          <w:sz w:val="24"/>
        </w:rPr>
        <w:t xml:space="preserve"> Chair in Culture Change and Immigration, </w:t>
      </w:r>
      <w:r w:rsidRPr="00481F1E">
        <w:rPr>
          <w:sz w:val="24"/>
        </w:rPr>
        <w:t>PI</w:t>
      </w:r>
      <w:r>
        <w:rPr>
          <w:sz w:val="24"/>
        </w:rPr>
        <w:t xml:space="preserve"> [declined after the first year]</w:t>
      </w:r>
    </w:p>
    <w:p w14:paraId="5F3E0736" w14:textId="77777777" w:rsidR="00B74DEE" w:rsidRPr="00481F1E" w:rsidRDefault="00B74DEE" w:rsidP="00B74DEE">
      <w:pPr>
        <w:widowControl/>
        <w:numPr>
          <w:ilvl w:val="0"/>
          <w:numId w:val="8"/>
        </w:numPr>
        <w:autoSpaceDE/>
        <w:autoSpaceDN/>
        <w:adjustRightInd/>
        <w:jc w:val="both"/>
        <w:rPr>
          <w:rFonts w:asciiTheme="majorBidi" w:hAnsiTheme="majorBidi" w:cstheme="majorBidi"/>
          <w:smallCaps/>
          <w:color w:val="000000" w:themeColor="text1"/>
          <w:sz w:val="24"/>
          <w:lang w:val="en-GB"/>
        </w:rPr>
      </w:pPr>
      <w:r w:rsidRPr="00481F1E">
        <w:rPr>
          <w:rFonts w:asciiTheme="majorBidi" w:hAnsiTheme="majorBidi" w:cstheme="majorBidi"/>
          <w:b/>
          <w:bCs/>
          <w:smallCaps/>
          <w:color w:val="000000" w:themeColor="text1"/>
          <w:sz w:val="24"/>
          <w:lang w:val="en-GB"/>
        </w:rPr>
        <w:t>$</w:t>
      </w:r>
      <w:r>
        <w:rPr>
          <w:rFonts w:asciiTheme="majorBidi" w:hAnsiTheme="majorBidi" w:cstheme="majorBidi"/>
          <w:b/>
          <w:bCs/>
          <w:smallCaps/>
          <w:color w:val="000000" w:themeColor="text1"/>
          <w:sz w:val="24"/>
          <w:lang w:val="en-GB"/>
        </w:rPr>
        <w:t xml:space="preserve"> </w:t>
      </w:r>
      <w:r w:rsidRPr="00481F1E">
        <w:rPr>
          <w:rFonts w:asciiTheme="majorBidi" w:hAnsiTheme="majorBidi" w:cstheme="majorBidi"/>
          <w:b/>
          <w:bCs/>
          <w:smallCaps/>
          <w:color w:val="000000" w:themeColor="text1"/>
          <w:sz w:val="24"/>
          <w:lang w:val="en-GB"/>
        </w:rPr>
        <w:t>63,305</w:t>
      </w:r>
      <w:r w:rsidRPr="00481F1E">
        <w:rPr>
          <w:rFonts w:asciiTheme="majorBidi" w:hAnsiTheme="majorBidi" w:cstheme="majorBidi"/>
          <w:b/>
          <w:bCs/>
          <w:smallCaps/>
          <w:color w:val="000000" w:themeColor="text1"/>
          <w:sz w:val="24"/>
          <w:lang w:val="en-GB"/>
        </w:rPr>
        <w:tab/>
      </w:r>
      <w:r w:rsidRPr="00481F1E">
        <w:rPr>
          <w:sz w:val="24"/>
          <w:u w:val="single"/>
        </w:rPr>
        <w:t>Memorial University of Newfoundland</w:t>
      </w:r>
      <w:r>
        <w:rPr>
          <w:sz w:val="24"/>
        </w:rPr>
        <w:t>, (2012-13</w:t>
      </w:r>
      <w:r w:rsidRPr="00481F1E">
        <w:rPr>
          <w:sz w:val="24"/>
        </w:rPr>
        <w:t>)</w:t>
      </w:r>
      <w:r w:rsidRPr="00481F1E">
        <w:rPr>
          <w:b/>
          <w:bCs/>
          <w:sz w:val="24"/>
        </w:rPr>
        <w:tab/>
      </w:r>
      <w:r w:rsidRPr="00481F1E">
        <w:rPr>
          <w:b/>
          <w:bCs/>
          <w:sz w:val="24"/>
        </w:rPr>
        <w:tab/>
      </w:r>
      <w:r w:rsidRPr="00481F1E">
        <w:rPr>
          <w:b/>
          <w:bCs/>
          <w:sz w:val="24"/>
        </w:rPr>
        <w:tab/>
      </w:r>
    </w:p>
    <w:p w14:paraId="3B4FBE7E" w14:textId="257E1FBE" w:rsidR="00F624C4" w:rsidRDefault="00B74DEE" w:rsidP="00BD7169">
      <w:pPr>
        <w:widowControl/>
        <w:autoSpaceDE/>
        <w:autoSpaceDN/>
        <w:adjustRightInd/>
        <w:ind w:left="2160"/>
        <w:jc w:val="both"/>
        <w:rPr>
          <w:sz w:val="24"/>
        </w:rPr>
      </w:pPr>
      <w:r w:rsidRPr="00481F1E">
        <w:rPr>
          <w:sz w:val="24"/>
        </w:rPr>
        <w:t>Beyond Assimilation and Toleration: How to Create a Meaningful Integration of Immigrants and Host Societies. PI</w:t>
      </w:r>
      <w:r>
        <w:rPr>
          <w:sz w:val="24"/>
        </w:rPr>
        <w:t xml:space="preserve"> (start-up funds)</w:t>
      </w:r>
    </w:p>
    <w:p w14:paraId="5A2A7CFE" w14:textId="77777777" w:rsidR="00B74DEE" w:rsidRPr="00481F1E" w:rsidRDefault="00B74DEE" w:rsidP="00B74DEE">
      <w:pPr>
        <w:widowControl/>
        <w:numPr>
          <w:ilvl w:val="0"/>
          <w:numId w:val="8"/>
        </w:numPr>
        <w:autoSpaceDE/>
        <w:autoSpaceDN/>
        <w:adjustRightInd/>
        <w:jc w:val="both"/>
        <w:rPr>
          <w:rFonts w:asciiTheme="majorBidi" w:hAnsiTheme="majorBidi" w:cstheme="majorBidi"/>
          <w:smallCaps/>
          <w:color w:val="000000" w:themeColor="text1"/>
          <w:sz w:val="24"/>
          <w:lang w:val="en-GB"/>
        </w:rPr>
      </w:pPr>
      <w:r w:rsidRPr="00481F1E">
        <w:rPr>
          <w:rFonts w:asciiTheme="majorBidi" w:hAnsiTheme="majorBidi" w:cstheme="majorBidi"/>
          <w:b/>
          <w:bCs/>
          <w:smallCaps/>
          <w:color w:val="000000" w:themeColor="text1"/>
          <w:sz w:val="24"/>
          <w:lang w:val="en-GB"/>
        </w:rPr>
        <w:t>$</w:t>
      </w:r>
      <w:r w:rsidRPr="00481F1E">
        <w:rPr>
          <w:b/>
          <w:bCs/>
          <w:sz w:val="24"/>
          <w:lang w:val="en-CA"/>
        </w:rPr>
        <w:t xml:space="preserve"> </w:t>
      </w:r>
      <w:r>
        <w:rPr>
          <w:b/>
          <w:bCs/>
          <w:sz w:val="24"/>
          <w:lang w:val="en-CA"/>
        </w:rPr>
        <w:t>64,919</w:t>
      </w:r>
      <w:r w:rsidRPr="00481F1E">
        <w:rPr>
          <w:rFonts w:asciiTheme="majorBidi" w:hAnsiTheme="majorBidi" w:cstheme="majorBidi"/>
          <w:b/>
          <w:bCs/>
          <w:smallCaps/>
          <w:color w:val="000000" w:themeColor="text1"/>
          <w:sz w:val="24"/>
          <w:lang w:val="en-GB"/>
        </w:rPr>
        <w:tab/>
      </w:r>
      <w:r w:rsidRPr="00481F1E">
        <w:rPr>
          <w:rFonts w:asciiTheme="majorBidi" w:hAnsiTheme="majorBidi" w:cstheme="majorBidi"/>
          <w:bCs/>
          <w:color w:val="000000" w:themeColor="text1"/>
          <w:sz w:val="24"/>
          <w:u w:val="single"/>
        </w:rPr>
        <w:t>Social Sciences and Humanities Research Council of Canada</w:t>
      </w:r>
      <w:r w:rsidRPr="00481F1E">
        <w:rPr>
          <w:rFonts w:asciiTheme="majorBidi" w:hAnsiTheme="majorBidi" w:cstheme="majorBidi"/>
          <w:bCs/>
          <w:color w:val="000000" w:themeColor="text1"/>
          <w:sz w:val="24"/>
        </w:rPr>
        <w:t>,</w:t>
      </w:r>
      <w:r>
        <w:rPr>
          <w:sz w:val="24"/>
        </w:rPr>
        <w:t xml:space="preserve"> (2012-14</w:t>
      </w:r>
      <w:r w:rsidRPr="00481F1E">
        <w:rPr>
          <w:sz w:val="24"/>
        </w:rPr>
        <w:t>)</w:t>
      </w:r>
      <w:r w:rsidRPr="00481F1E">
        <w:rPr>
          <w:b/>
          <w:bCs/>
          <w:sz w:val="24"/>
        </w:rPr>
        <w:tab/>
      </w:r>
    </w:p>
    <w:p w14:paraId="7A342736" w14:textId="7D4BA9EF" w:rsidR="00875D2E" w:rsidRPr="009B4679" w:rsidRDefault="00B74DEE" w:rsidP="00F624C4">
      <w:pPr>
        <w:widowControl/>
        <w:autoSpaceDE/>
        <w:autoSpaceDN/>
        <w:adjustRightInd/>
        <w:ind w:left="2160"/>
        <w:jc w:val="both"/>
        <w:rPr>
          <w:sz w:val="24"/>
          <w:lang w:val="en-CA"/>
        </w:rPr>
      </w:pPr>
      <w:r>
        <w:rPr>
          <w:sz w:val="24"/>
          <w:lang w:val="en-CA"/>
        </w:rPr>
        <w:t>Religion in the Everyday: Negotiating Islam in St. John's, NL. CI (PI: Jennifer Selby, Memorial University)</w:t>
      </w:r>
    </w:p>
    <w:p w14:paraId="3A475048" w14:textId="77777777" w:rsidR="00B74DEE" w:rsidRPr="00481F1E" w:rsidRDefault="00B74DEE" w:rsidP="00B74DEE">
      <w:pPr>
        <w:widowControl/>
        <w:numPr>
          <w:ilvl w:val="0"/>
          <w:numId w:val="8"/>
        </w:numPr>
        <w:autoSpaceDE/>
        <w:autoSpaceDN/>
        <w:adjustRightInd/>
        <w:jc w:val="both"/>
        <w:rPr>
          <w:rFonts w:asciiTheme="majorBidi" w:hAnsiTheme="majorBidi" w:cstheme="majorBidi"/>
          <w:b/>
          <w:smallCaps/>
          <w:color w:val="000000" w:themeColor="text1"/>
          <w:sz w:val="24"/>
          <w:lang w:val="en-GB"/>
        </w:rPr>
      </w:pPr>
      <w:r w:rsidRPr="00481F1E">
        <w:rPr>
          <w:rFonts w:asciiTheme="majorBidi" w:hAnsiTheme="majorBidi" w:cstheme="majorBidi"/>
          <w:b/>
          <w:color w:val="000000" w:themeColor="text1"/>
          <w:sz w:val="24"/>
        </w:rPr>
        <w:t>$</w:t>
      </w:r>
      <w:r>
        <w:rPr>
          <w:rFonts w:asciiTheme="majorBidi" w:hAnsiTheme="majorBidi" w:cstheme="majorBidi"/>
          <w:b/>
          <w:color w:val="000000" w:themeColor="text1"/>
          <w:sz w:val="24"/>
        </w:rPr>
        <w:t xml:space="preserve"> </w:t>
      </w:r>
      <w:r w:rsidRPr="00481F1E">
        <w:rPr>
          <w:rFonts w:asciiTheme="majorBidi" w:hAnsiTheme="majorBidi" w:cstheme="majorBidi"/>
          <w:b/>
          <w:color w:val="000000" w:themeColor="text1"/>
          <w:sz w:val="24"/>
        </w:rPr>
        <w:t>72,972</w:t>
      </w:r>
      <w:r w:rsidRPr="00481F1E">
        <w:rPr>
          <w:rFonts w:asciiTheme="majorBidi" w:hAnsiTheme="majorBidi" w:cstheme="majorBidi"/>
          <w:bCs/>
          <w:color w:val="000000" w:themeColor="text1"/>
          <w:sz w:val="24"/>
        </w:rPr>
        <w:t>.</w:t>
      </w:r>
      <w:r w:rsidRPr="00481F1E">
        <w:rPr>
          <w:rFonts w:asciiTheme="majorBidi" w:hAnsiTheme="majorBidi" w:cstheme="majorBidi"/>
          <w:bCs/>
          <w:color w:val="000000" w:themeColor="text1"/>
          <w:sz w:val="24"/>
        </w:rPr>
        <w:tab/>
      </w:r>
      <w:r w:rsidRPr="00481F1E">
        <w:rPr>
          <w:rFonts w:asciiTheme="majorBidi" w:hAnsiTheme="majorBidi" w:cstheme="majorBidi"/>
          <w:bCs/>
          <w:color w:val="000000" w:themeColor="text1"/>
          <w:sz w:val="24"/>
          <w:u w:val="single"/>
        </w:rPr>
        <w:t>Social Sciences and Humanities Research Council of Canada</w:t>
      </w:r>
      <w:r w:rsidRPr="00481F1E">
        <w:rPr>
          <w:rFonts w:asciiTheme="majorBidi" w:hAnsiTheme="majorBidi" w:cstheme="majorBidi"/>
          <w:bCs/>
          <w:color w:val="000000" w:themeColor="text1"/>
          <w:sz w:val="24"/>
        </w:rPr>
        <w:t xml:space="preserve">, </w:t>
      </w:r>
      <w:r w:rsidRPr="00481F1E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(2010-13) </w:t>
      </w:r>
    </w:p>
    <w:p w14:paraId="5CDFB86A" w14:textId="77777777" w:rsidR="00B74DEE" w:rsidRPr="00481F1E" w:rsidRDefault="004116C4" w:rsidP="00B74DEE">
      <w:pPr>
        <w:widowControl/>
        <w:autoSpaceDE/>
        <w:autoSpaceDN/>
        <w:adjustRightInd/>
        <w:ind w:left="2160"/>
        <w:jc w:val="both"/>
        <w:rPr>
          <w:rFonts w:asciiTheme="majorBidi" w:hAnsiTheme="majorBidi" w:cstheme="majorBidi"/>
          <w:bCs/>
          <w:color w:val="000000" w:themeColor="text1"/>
          <w:sz w:val="24"/>
          <w:lang w:val="en-GB"/>
        </w:rPr>
      </w:pPr>
      <w:hyperlink r:id="rId74" w:history="1">
        <w:r w:rsidR="00B74DEE" w:rsidRPr="00481F1E">
          <w:rPr>
            <w:rStyle w:val="Hyperlink"/>
            <w:rFonts w:asciiTheme="majorBidi" w:hAnsiTheme="majorBidi" w:cstheme="majorBidi"/>
            <w:color w:val="000000" w:themeColor="text1"/>
            <w:sz w:val="24"/>
            <w:u w:val="none"/>
          </w:rPr>
          <w:t xml:space="preserve">Immigration and the Diversity Dilemma: The Case of Muslims in Canada. </w:t>
        </w:r>
      </w:hyperlink>
      <w:r w:rsidR="00B74DEE" w:rsidRPr="00481F1E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PI.</w:t>
      </w:r>
    </w:p>
    <w:p w14:paraId="0DB2A7AF" w14:textId="77777777" w:rsidR="00B74DEE" w:rsidRPr="00940459" w:rsidRDefault="00B74DEE" w:rsidP="00B74DEE">
      <w:pPr>
        <w:widowControl/>
        <w:numPr>
          <w:ilvl w:val="0"/>
          <w:numId w:val="8"/>
        </w:numPr>
        <w:tabs>
          <w:tab w:val="left" w:pos="-1080"/>
          <w:tab w:val="left" w:pos="-720"/>
          <w:tab w:val="left" w:pos="0"/>
          <w:tab w:val="left" w:pos="36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Theme="majorBidi" w:hAnsiTheme="majorBidi" w:cstheme="majorBidi"/>
          <w:color w:val="000000" w:themeColor="text1"/>
          <w:sz w:val="24"/>
        </w:rPr>
      </w:pPr>
      <w:r w:rsidRPr="004F70EB">
        <w:rPr>
          <w:rFonts w:asciiTheme="majorBidi" w:hAnsiTheme="majorBidi" w:cstheme="majorBidi"/>
          <w:b/>
          <w:smallCaps/>
          <w:color w:val="000000" w:themeColor="text1"/>
          <w:sz w:val="24"/>
          <w:lang w:val="en-GB"/>
        </w:rPr>
        <w:t>$</w:t>
      </w:r>
      <w:r>
        <w:rPr>
          <w:rFonts w:asciiTheme="majorBidi" w:hAnsiTheme="majorBidi" w:cstheme="majorBidi"/>
          <w:b/>
          <w:smallCaps/>
          <w:color w:val="000000" w:themeColor="text1"/>
          <w:sz w:val="24"/>
          <w:lang w:val="en-GB"/>
        </w:rPr>
        <w:t xml:space="preserve"> </w:t>
      </w:r>
      <w:r w:rsidRPr="004F70EB">
        <w:rPr>
          <w:rFonts w:asciiTheme="majorBidi" w:hAnsiTheme="majorBidi" w:cstheme="majorBidi"/>
          <w:b/>
          <w:smallCaps/>
          <w:color w:val="000000" w:themeColor="text1"/>
          <w:sz w:val="24"/>
          <w:lang w:val="en-GB"/>
        </w:rPr>
        <w:t>42,000</w:t>
      </w:r>
      <w:r>
        <w:rPr>
          <w:rFonts w:asciiTheme="majorBidi" w:hAnsiTheme="majorBidi" w:cstheme="majorBidi"/>
          <w:b/>
          <w:smallCaps/>
          <w:color w:val="000000" w:themeColor="text1"/>
          <w:sz w:val="24"/>
          <w:lang w:val="en-GB"/>
        </w:rPr>
        <w:tab/>
      </w:r>
      <w:r w:rsidRPr="00940459">
        <w:rPr>
          <w:rFonts w:asciiTheme="majorBidi" w:hAnsiTheme="majorBidi" w:cstheme="majorBidi"/>
          <w:bCs/>
          <w:color w:val="000000" w:themeColor="text1"/>
          <w:sz w:val="24"/>
          <w:u w:val="single"/>
        </w:rPr>
        <w:t>Social Sciences and Humanities Re</w:t>
      </w:r>
      <w:r>
        <w:rPr>
          <w:rFonts w:asciiTheme="majorBidi" w:hAnsiTheme="majorBidi" w:cstheme="majorBidi"/>
          <w:bCs/>
          <w:color w:val="000000" w:themeColor="text1"/>
          <w:sz w:val="24"/>
          <w:u w:val="single"/>
        </w:rPr>
        <w:t>search Council of Canada</w:t>
      </w:r>
      <w:r w:rsidRPr="00940459">
        <w:rPr>
          <w:rFonts w:asciiTheme="majorBidi" w:hAnsiTheme="majorBidi" w:cstheme="majorBidi"/>
          <w:bCs/>
          <w:color w:val="000000" w:themeColor="text1"/>
          <w:sz w:val="24"/>
          <w:u w:val="single"/>
        </w:rPr>
        <w:t xml:space="preserve">, </w:t>
      </w:r>
      <w:r>
        <w:rPr>
          <w:rFonts w:asciiTheme="majorBidi" w:hAnsiTheme="majorBidi" w:cstheme="majorBidi"/>
          <w:bCs/>
          <w:smallCaps/>
          <w:color w:val="000000" w:themeColor="text1"/>
          <w:sz w:val="24"/>
          <w:lang w:val="en-GB"/>
        </w:rPr>
        <w:t>(2010-13</w:t>
      </w:r>
      <w:r w:rsidRPr="000C6CB4">
        <w:rPr>
          <w:rFonts w:asciiTheme="majorBidi" w:hAnsiTheme="majorBidi" w:cstheme="majorBidi"/>
          <w:bCs/>
          <w:smallCaps/>
          <w:color w:val="000000" w:themeColor="text1"/>
          <w:sz w:val="24"/>
          <w:lang w:val="en-GB"/>
        </w:rPr>
        <w:t>)</w:t>
      </w:r>
    </w:p>
    <w:p w14:paraId="19D78AA4" w14:textId="77777777" w:rsidR="00B74DEE" w:rsidRDefault="004116C4" w:rsidP="00B74DEE">
      <w:pPr>
        <w:widowControl/>
        <w:tabs>
          <w:tab w:val="left" w:pos="-1080"/>
          <w:tab w:val="left" w:pos="-720"/>
          <w:tab w:val="left" w:pos="0"/>
          <w:tab w:val="left" w:pos="36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2160"/>
        <w:jc w:val="both"/>
        <w:rPr>
          <w:rFonts w:asciiTheme="majorBidi" w:hAnsiTheme="majorBidi" w:cstheme="majorBidi"/>
          <w:bCs/>
          <w:color w:val="000000" w:themeColor="text1"/>
          <w:sz w:val="24"/>
        </w:rPr>
      </w:pPr>
      <w:hyperlink r:id="rId75" w:history="1">
        <w:r w:rsidR="00B74DEE" w:rsidRPr="00940459">
          <w:rPr>
            <w:rStyle w:val="Hyperlink"/>
            <w:rFonts w:asciiTheme="majorBidi" w:hAnsiTheme="majorBidi" w:cstheme="majorBidi"/>
            <w:bCs/>
            <w:color w:val="000000" w:themeColor="text1"/>
            <w:sz w:val="24"/>
            <w:u w:val="none"/>
          </w:rPr>
          <w:t xml:space="preserve">Social Capital and </w:t>
        </w:r>
        <w:proofErr w:type="spellStart"/>
        <w:r w:rsidR="00B74DEE" w:rsidRPr="00940459">
          <w:rPr>
            <w:rStyle w:val="Hyperlink"/>
            <w:rFonts w:asciiTheme="majorBidi" w:hAnsiTheme="majorBidi" w:cstheme="majorBidi"/>
            <w:bCs/>
            <w:color w:val="000000" w:themeColor="text1"/>
            <w:sz w:val="24"/>
            <w:u w:val="none"/>
          </w:rPr>
          <w:t>Labour</w:t>
        </w:r>
        <w:proofErr w:type="spellEnd"/>
        <w:r w:rsidR="00B74DEE" w:rsidRPr="00940459">
          <w:rPr>
            <w:rStyle w:val="Hyperlink"/>
            <w:rFonts w:asciiTheme="majorBidi" w:hAnsiTheme="majorBidi" w:cstheme="majorBidi"/>
            <w:bCs/>
            <w:color w:val="000000" w:themeColor="text1"/>
            <w:sz w:val="24"/>
            <w:u w:val="none"/>
          </w:rPr>
          <w:t xml:space="preserve"> Market Integration of Immigrants</w:t>
        </w:r>
        <w:r w:rsidR="00B74DEE">
          <w:rPr>
            <w:rStyle w:val="Hyperlink"/>
            <w:rFonts w:asciiTheme="majorBidi" w:hAnsiTheme="majorBidi" w:cstheme="majorBidi"/>
            <w:bCs/>
            <w:color w:val="000000" w:themeColor="text1"/>
            <w:sz w:val="24"/>
            <w:u w:val="none"/>
          </w:rPr>
          <w:t xml:space="preserve">. </w:t>
        </w:r>
      </w:hyperlink>
      <w:r w:rsidR="00B74DEE" w:rsidRPr="00940459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C</w:t>
      </w:r>
      <w:r w:rsidR="00B74DEE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I</w:t>
      </w:r>
      <w:r w:rsidR="00B74DEE" w:rsidRPr="00940459">
        <w:rPr>
          <w:rFonts w:asciiTheme="majorBidi" w:hAnsiTheme="majorBidi" w:cstheme="majorBidi"/>
          <w:bCs/>
          <w:smallCaps/>
          <w:color w:val="000000" w:themeColor="text1"/>
          <w:sz w:val="24"/>
          <w:lang w:val="en-GB"/>
        </w:rPr>
        <w:t xml:space="preserve"> (PI: </w:t>
      </w:r>
      <w:r w:rsidR="00B74DEE" w:rsidRPr="00940459">
        <w:rPr>
          <w:rFonts w:asciiTheme="majorBidi" w:hAnsiTheme="majorBidi" w:cstheme="majorBidi"/>
          <w:bCs/>
          <w:color w:val="000000" w:themeColor="text1"/>
          <w:sz w:val="24"/>
        </w:rPr>
        <w:t xml:space="preserve">Reza </w:t>
      </w:r>
      <w:proofErr w:type="spellStart"/>
      <w:r w:rsidR="00B74DEE" w:rsidRPr="00940459">
        <w:rPr>
          <w:rFonts w:asciiTheme="majorBidi" w:hAnsiTheme="majorBidi" w:cstheme="majorBidi"/>
          <w:bCs/>
          <w:color w:val="000000" w:themeColor="text1"/>
          <w:sz w:val="24"/>
        </w:rPr>
        <w:t>Nakhaie</w:t>
      </w:r>
      <w:proofErr w:type="spellEnd"/>
      <w:r w:rsidR="00B74DEE" w:rsidRPr="00940459">
        <w:rPr>
          <w:rFonts w:asciiTheme="majorBidi" w:hAnsiTheme="majorBidi" w:cstheme="majorBidi"/>
          <w:bCs/>
          <w:color w:val="000000" w:themeColor="text1"/>
          <w:sz w:val="24"/>
        </w:rPr>
        <w:t>, University of Windsor)</w:t>
      </w:r>
    </w:p>
    <w:p w14:paraId="7CEE738A" w14:textId="77777777" w:rsidR="00B74DEE" w:rsidRPr="00447F80" w:rsidRDefault="00B74DEE" w:rsidP="00B74DEE">
      <w:pPr>
        <w:widowControl/>
        <w:numPr>
          <w:ilvl w:val="0"/>
          <w:numId w:val="8"/>
        </w:numPr>
        <w:autoSpaceDE/>
        <w:autoSpaceDN/>
        <w:adjustRightInd/>
        <w:jc w:val="both"/>
        <w:rPr>
          <w:rFonts w:asciiTheme="majorBidi" w:hAnsiTheme="majorBidi" w:cstheme="majorBidi"/>
          <w:b/>
          <w:bCs/>
          <w:smallCaps/>
          <w:color w:val="000000" w:themeColor="text1"/>
          <w:sz w:val="24"/>
          <w:lang w:val="en-GB"/>
        </w:rPr>
      </w:pPr>
      <w:r w:rsidRPr="004F70EB">
        <w:rPr>
          <w:rFonts w:asciiTheme="majorBidi" w:hAnsiTheme="majorBidi" w:cstheme="majorBidi"/>
          <w:b/>
          <w:smallCaps/>
          <w:color w:val="000000" w:themeColor="text1"/>
          <w:sz w:val="24"/>
          <w:lang w:val="en-GB"/>
        </w:rPr>
        <w:t>$</w:t>
      </w:r>
      <w:r>
        <w:rPr>
          <w:rFonts w:asciiTheme="majorBidi" w:hAnsiTheme="majorBidi" w:cstheme="majorBidi"/>
          <w:b/>
          <w:smallCaps/>
          <w:color w:val="000000" w:themeColor="text1"/>
          <w:sz w:val="24"/>
          <w:lang w:val="en-GB"/>
        </w:rPr>
        <w:t xml:space="preserve"> </w:t>
      </w:r>
      <w:r w:rsidRPr="004F70EB">
        <w:rPr>
          <w:rFonts w:asciiTheme="majorBidi" w:hAnsiTheme="majorBidi" w:cstheme="majorBidi"/>
          <w:b/>
          <w:smallCaps/>
          <w:color w:val="000000" w:themeColor="text1"/>
          <w:sz w:val="24"/>
          <w:lang w:val="en-GB"/>
        </w:rPr>
        <w:t>17,500</w:t>
      </w:r>
      <w:r>
        <w:rPr>
          <w:rFonts w:asciiTheme="majorBidi" w:hAnsiTheme="majorBidi" w:cstheme="majorBidi"/>
          <w:b/>
          <w:smallCaps/>
          <w:color w:val="000000" w:themeColor="text1"/>
          <w:sz w:val="24"/>
          <w:lang w:val="en-GB"/>
        </w:rPr>
        <w:tab/>
      </w:r>
      <w:r w:rsidRPr="00447F80">
        <w:rPr>
          <w:rFonts w:asciiTheme="majorBidi" w:hAnsiTheme="majorBidi" w:cstheme="majorBidi"/>
          <w:color w:val="000000" w:themeColor="text1"/>
          <w:sz w:val="24"/>
          <w:u w:val="single"/>
        </w:rPr>
        <w:t>The Prairie Metropolis Centre,</w:t>
      </w:r>
      <w:r w:rsidRPr="000C6CB4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 (2008)</w:t>
      </w:r>
      <w:r w:rsidRPr="00447F80">
        <w:rPr>
          <w:rFonts w:asciiTheme="majorBidi" w:hAnsiTheme="majorBidi" w:cstheme="majorBidi"/>
          <w:bCs/>
          <w:smallCaps/>
          <w:color w:val="000000" w:themeColor="text1"/>
          <w:sz w:val="24"/>
          <w:lang w:val="en-GB"/>
        </w:rPr>
        <w:t xml:space="preserve"> </w:t>
      </w:r>
      <w:r>
        <w:rPr>
          <w:rFonts w:asciiTheme="majorBidi" w:hAnsiTheme="majorBidi" w:cstheme="majorBidi"/>
          <w:bCs/>
          <w:smallCaps/>
          <w:color w:val="000000" w:themeColor="text1"/>
          <w:sz w:val="24"/>
          <w:lang w:val="en-GB"/>
        </w:rPr>
        <w:tab/>
      </w:r>
      <w:r>
        <w:rPr>
          <w:rFonts w:asciiTheme="majorBidi" w:hAnsiTheme="majorBidi" w:cstheme="majorBidi"/>
          <w:bCs/>
          <w:smallCaps/>
          <w:color w:val="000000" w:themeColor="text1"/>
          <w:sz w:val="24"/>
          <w:lang w:val="en-GB"/>
        </w:rPr>
        <w:tab/>
      </w:r>
      <w:r>
        <w:rPr>
          <w:rFonts w:asciiTheme="majorBidi" w:hAnsiTheme="majorBidi" w:cstheme="majorBidi"/>
          <w:bCs/>
          <w:smallCaps/>
          <w:color w:val="000000" w:themeColor="text1"/>
          <w:sz w:val="24"/>
          <w:lang w:val="en-GB"/>
        </w:rPr>
        <w:tab/>
      </w:r>
      <w:r>
        <w:rPr>
          <w:rFonts w:asciiTheme="majorBidi" w:hAnsiTheme="majorBidi" w:cstheme="majorBidi"/>
          <w:bCs/>
          <w:smallCaps/>
          <w:color w:val="000000" w:themeColor="text1"/>
          <w:sz w:val="24"/>
          <w:lang w:val="en-GB"/>
        </w:rPr>
        <w:tab/>
      </w:r>
      <w:r>
        <w:rPr>
          <w:rFonts w:asciiTheme="majorBidi" w:hAnsiTheme="majorBidi" w:cstheme="majorBidi"/>
          <w:bCs/>
          <w:smallCaps/>
          <w:color w:val="000000" w:themeColor="text1"/>
          <w:sz w:val="24"/>
          <w:lang w:val="en-GB"/>
        </w:rPr>
        <w:tab/>
      </w:r>
    </w:p>
    <w:p w14:paraId="62D37DA6" w14:textId="77777777" w:rsidR="00B74DEE" w:rsidRDefault="004116C4" w:rsidP="00B74DEE">
      <w:pPr>
        <w:widowControl/>
        <w:autoSpaceDE/>
        <w:autoSpaceDN/>
        <w:adjustRightInd/>
        <w:ind w:left="2160"/>
        <w:jc w:val="both"/>
        <w:rPr>
          <w:rFonts w:asciiTheme="majorBidi" w:hAnsiTheme="majorBidi" w:cstheme="majorBidi"/>
          <w:color w:val="000000" w:themeColor="text1"/>
          <w:sz w:val="24"/>
        </w:rPr>
      </w:pPr>
      <w:hyperlink r:id="rId76" w:history="1">
        <w:r w:rsidR="00B74DEE" w:rsidRPr="008F5503">
          <w:rPr>
            <w:rStyle w:val="Hyperlink"/>
            <w:rFonts w:asciiTheme="majorBidi" w:hAnsiTheme="majorBidi" w:cstheme="majorBidi"/>
            <w:color w:val="000000" w:themeColor="text1"/>
            <w:sz w:val="24"/>
            <w:u w:val="none"/>
          </w:rPr>
          <w:t>Immigration and the Diversity Dilemma: The Case of Muslims in Canada</w:t>
        </w:r>
      </w:hyperlink>
      <w:r w:rsidR="00B74DEE">
        <w:rPr>
          <w:rFonts w:asciiTheme="majorBidi" w:hAnsiTheme="majorBidi" w:cstheme="majorBidi"/>
          <w:color w:val="000000" w:themeColor="text1"/>
          <w:sz w:val="24"/>
        </w:rPr>
        <w:t>. PI.</w:t>
      </w:r>
    </w:p>
    <w:p w14:paraId="668847B5" w14:textId="77777777" w:rsidR="00B74DEE" w:rsidRPr="00BD55FB" w:rsidRDefault="00B74DEE" w:rsidP="00B74DEE">
      <w:pPr>
        <w:widowControl/>
        <w:numPr>
          <w:ilvl w:val="0"/>
          <w:numId w:val="8"/>
        </w:numPr>
        <w:autoSpaceDE/>
        <w:autoSpaceDN/>
        <w:adjustRightInd/>
        <w:jc w:val="both"/>
        <w:rPr>
          <w:rFonts w:asciiTheme="majorBidi" w:hAnsiTheme="majorBidi" w:cstheme="majorBidi"/>
          <w:b/>
          <w:bCs/>
          <w:smallCaps/>
          <w:color w:val="000000" w:themeColor="text1"/>
          <w:sz w:val="24"/>
          <w:lang w:val="en-GB"/>
        </w:rPr>
      </w:pPr>
      <w:r w:rsidRPr="004F70EB">
        <w:rPr>
          <w:rFonts w:asciiTheme="majorBidi" w:hAnsiTheme="majorBidi" w:cstheme="majorBidi"/>
          <w:b/>
          <w:bCs/>
          <w:color w:val="000000" w:themeColor="text1"/>
          <w:sz w:val="24"/>
        </w:rPr>
        <w:t>$</w:t>
      </w:r>
      <w:r>
        <w:rPr>
          <w:rFonts w:asciiTheme="majorBidi" w:hAnsiTheme="majorBidi" w:cstheme="majorBidi"/>
          <w:b/>
          <w:bCs/>
          <w:color w:val="000000" w:themeColor="text1"/>
          <w:sz w:val="24"/>
        </w:rPr>
        <w:t xml:space="preserve"> </w:t>
      </w:r>
      <w:r w:rsidRPr="004F70EB">
        <w:rPr>
          <w:rFonts w:asciiTheme="majorBidi" w:hAnsiTheme="majorBidi" w:cstheme="majorBidi"/>
          <w:b/>
          <w:bCs/>
          <w:color w:val="000000" w:themeColor="text1"/>
          <w:sz w:val="24"/>
        </w:rPr>
        <w:t>23,000</w:t>
      </w:r>
      <w:r>
        <w:rPr>
          <w:rFonts w:asciiTheme="majorBidi" w:hAnsiTheme="majorBidi" w:cstheme="majorBidi"/>
          <w:b/>
          <w:bCs/>
          <w:color w:val="000000" w:themeColor="text1"/>
          <w:sz w:val="24"/>
        </w:rPr>
        <w:tab/>
      </w:r>
      <w:r w:rsidRPr="005852B5">
        <w:rPr>
          <w:rFonts w:asciiTheme="majorBidi" w:hAnsiTheme="majorBidi" w:cstheme="majorBidi"/>
          <w:color w:val="000000" w:themeColor="text1"/>
          <w:sz w:val="24"/>
          <w:u w:val="single"/>
        </w:rPr>
        <w:t xml:space="preserve">University of </w:t>
      </w:r>
      <w:proofErr w:type="spellStart"/>
      <w:r w:rsidRPr="005852B5">
        <w:rPr>
          <w:rFonts w:asciiTheme="majorBidi" w:hAnsiTheme="majorBidi" w:cstheme="majorBidi"/>
          <w:color w:val="000000" w:themeColor="text1"/>
          <w:sz w:val="24"/>
          <w:u w:val="single"/>
        </w:rPr>
        <w:t>Lethbridge</w:t>
      </w:r>
      <w:proofErr w:type="spellEnd"/>
      <w:r w:rsidRPr="005852B5">
        <w:rPr>
          <w:rFonts w:asciiTheme="majorBidi" w:hAnsiTheme="majorBidi" w:cstheme="majorBidi"/>
          <w:color w:val="000000" w:themeColor="text1"/>
          <w:sz w:val="24"/>
          <w:u w:val="single"/>
        </w:rPr>
        <w:t xml:space="preserve"> --</w:t>
      </w:r>
      <w:r w:rsidRPr="005852B5">
        <w:rPr>
          <w:rFonts w:asciiTheme="majorBidi" w:hAnsiTheme="majorBidi" w:cstheme="majorBidi"/>
          <w:i/>
          <w:iCs/>
          <w:color w:val="000000" w:themeColor="text1"/>
          <w:sz w:val="24"/>
          <w:u w:val="single"/>
        </w:rPr>
        <w:t xml:space="preserve"> CREDO </w:t>
      </w:r>
      <w:r w:rsidRPr="005852B5">
        <w:rPr>
          <w:rFonts w:asciiTheme="majorBidi" w:hAnsiTheme="majorBidi" w:cstheme="majorBidi"/>
          <w:color w:val="000000" w:themeColor="text1"/>
          <w:sz w:val="24"/>
          <w:u w:val="single"/>
        </w:rPr>
        <w:t>Initiative</w:t>
      </w:r>
      <w:r w:rsidRPr="00447F80">
        <w:rPr>
          <w:rFonts w:asciiTheme="majorBidi" w:hAnsiTheme="majorBidi" w:cstheme="majorBidi"/>
          <w:color w:val="000000" w:themeColor="text1"/>
          <w:sz w:val="24"/>
        </w:rPr>
        <w:t xml:space="preserve">, </w:t>
      </w:r>
      <w:r>
        <w:rPr>
          <w:rFonts w:asciiTheme="majorBidi" w:hAnsiTheme="majorBidi" w:cstheme="majorBidi"/>
          <w:color w:val="000000" w:themeColor="text1"/>
          <w:sz w:val="24"/>
        </w:rPr>
        <w:t>(2008-10)</w:t>
      </w:r>
      <w:r w:rsidRPr="00BD55FB">
        <w:rPr>
          <w:rFonts w:asciiTheme="majorBidi" w:hAnsiTheme="majorBidi" w:cstheme="majorBidi"/>
          <w:color w:val="000000" w:themeColor="text1"/>
          <w:sz w:val="24"/>
        </w:rPr>
        <w:t xml:space="preserve"> </w:t>
      </w:r>
    </w:p>
    <w:p w14:paraId="007F5093" w14:textId="556F560D" w:rsidR="00B74DEE" w:rsidRDefault="004116C4" w:rsidP="00B74DEE">
      <w:pPr>
        <w:widowControl/>
        <w:autoSpaceDE/>
        <w:autoSpaceDN/>
        <w:adjustRightInd/>
        <w:ind w:left="2160"/>
        <w:jc w:val="both"/>
        <w:rPr>
          <w:rFonts w:asciiTheme="majorBidi" w:hAnsiTheme="majorBidi" w:cstheme="majorBidi"/>
          <w:i/>
          <w:iCs/>
          <w:color w:val="000000" w:themeColor="text1"/>
          <w:sz w:val="24"/>
        </w:rPr>
      </w:pPr>
      <w:hyperlink r:id="rId77" w:history="1">
        <w:r w:rsidR="00B74DEE" w:rsidRPr="00BD55FB">
          <w:rPr>
            <w:rStyle w:val="Hyperlink"/>
            <w:rFonts w:asciiTheme="majorBidi" w:hAnsiTheme="majorBidi" w:cstheme="majorBidi"/>
            <w:color w:val="000000" w:themeColor="text1"/>
            <w:sz w:val="24"/>
            <w:u w:val="none"/>
          </w:rPr>
          <w:t xml:space="preserve">The Challenge of Diversity: A Possible Canadian </w:t>
        </w:r>
        <w:proofErr w:type="spellStart"/>
        <w:r w:rsidR="00B74DEE" w:rsidRPr="00BD55FB">
          <w:rPr>
            <w:rStyle w:val="Hyperlink"/>
            <w:rFonts w:asciiTheme="majorBidi" w:hAnsiTheme="majorBidi" w:cstheme="majorBidi"/>
            <w:color w:val="000000" w:themeColor="text1"/>
            <w:sz w:val="24"/>
            <w:u w:val="none"/>
          </w:rPr>
          <w:t>Exceptionalism</w:t>
        </w:r>
        <w:proofErr w:type="spellEnd"/>
        <w:r w:rsidR="00B74DEE" w:rsidRPr="00BD55FB">
          <w:rPr>
            <w:rStyle w:val="Hyperlink"/>
            <w:rFonts w:asciiTheme="majorBidi" w:hAnsiTheme="majorBidi" w:cstheme="majorBidi"/>
            <w:color w:val="000000" w:themeColor="text1"/>
            <w:sz w:val="24"/>
            <w:u w:val="none"/>
          </w:rPr>
          <w:t>?</w:t>
        </w:r>
      </w:hyperlink>
      <w:r w:rsidR="00B74DEE">
        <w:rPr>
          <w:rFonts w:asciiTheme="majorBidi" w:hAnsiTheme="majorBidi" w:cstheme="majorBidi"/>
          <w:color w:val="000000" w:themeColor="text1"/>
          <w:sz w:val="24"/>
        </w:rPr>
        <w:t xml:space="preserve"> PI.</w:t>
      </w:r>
      <w:r w:rsidR="00B74DEE" w:rsidRPr="00BD55FB">
        <w:rPr>
          <w:rFonts w:asciiTheme="majorBidi" w:hAnsiTheme="majorBidi" w:cstheme="majorBidi"/>
          <w:i/>
          <w:iCs/>
          <w:color w:val="000000" w:themeColor="text1"/>
          <w:sz w:val="24"/>
        </w:rPr>
        <w:t xml:space="preserve"> </w:t>
      </w:r>
    </w:p>
    <w:p w14:paraId="65EFD18B" w14:textId="77777777" w:rsidR="00D47BE2" w:rsidRPr="00B74DEE" w:rsidRDefault="00D47BE2" w:rsidP="00B74DEE">
      <w:pPr>
        <w:widowControl/>
        <w:autoSpaceDE/>
        <w:autoSpaceDN/>
        <w:adjustRightInd/>
        <w:ind w:left="2160"/>
        <w:jc w:val="both"/>
        <w:rPr>
          <w:rFonts w:asciiTheme="majorBidi" w:hAnsiTheme="majorBidi" w:cstheme="majorBidi"/>
          <w:i/>
          <w:iCs/>
          <w:color w:val="000000" w:themeColor="text1"/>
          <w:sz w:val="24"/>
        </w:rPr>
      </w:pPr>
    </w:p>
    <w:p w14:paraId="2F42B646" w14:textId="77777777" w:rsidR="00B74DEE" w:rsidRPr="004F70EB" w:rsidRDefault="00B74DEE" w:rsidP="00B74DEE">
      <w:pPr>
        <w:widowControl/>
        <w:numPr>
          <w:ilvl w:val="0"/>
          <w:numId w:val="6"/>
        </w:numPr>
        <w:tabs>
          <w:tab w:val="left" w:pos="-1080"/>
          <w:tab w:val="left" w:pos="-720"/>
          <w:tab w:val="left" w:pos="0"/>
          <w:tab w:val="left" w:pos="36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Theme="majorBidi" w:hAnsiTheme="majorBidi" w:cstheme="majorBidi"/>
          <w:b/>
          <w:color w:val="000000" w:themeColor="text1"/>
          <w:sz w:val="24"/>
        </w:rPr>
      </w:pPr>
      <w:r w:rsidRPr="004F70EB">
        <w:rPr>
          <w:rFonts w:asciiTheme="majorBidi" w:hAnsiTheme="majorBidi" w:cstheme="majorBidi"/>
          <w:b/>
          <w:color w:val="000000" w:themeColor="text1"/>
          <w:sz w:val="24"/>
          <w:lang w:val="en-GB"/>
        </w:rPr>
        <w:lastRenderedPageBreak/>
        <w:t>$</w:t>
      </w:r>
      <w:r>
        <w:rPr>
          <w:rFonts w:asciiTheme="majorBidi" w:hAnsiTheme="majorBidi" w:cstheme="majorBidi"/>
          <w:b/>
          <w:color w:val="000000" w:themeColor="text1"/>
          <w:sz w:val="24"/>
          <w:lang w:val="en-GB"/>
        </w:rPr>
        <w:t xml:space="preserve"> </w:t>
      </w:r>
      <w:r w:rsidRPr="004F70EB">
        <w:rPr>
          <w:rFonts w:asciiTheme="majorBidi" w:hAnsiTheme="majorBidi" w:cstheme="majorBidi"/>
          <w:b/>
          <w:color w:val="000000" w:themeColor="text1"/>
          <w:sz w:val="24"/>
          <w:lang w:val="en-GB"/>
        </w:rPr>
        <w:t>91,000</w:t>
      </w:r>
      <w:r>
        <w:rPr>
          <w:rFonts w:asciiTheme="majorBidi" w:hAnsiTheme="majorBidi" w:cstheme="majorBidi"/>
          <w:b/>
          <w:color w:val="000000" w:themeColor="text1"/>
          <w:sz w:val="24"/>
          <w:lang w:val="en-GB"/>
        </w:rPr>
        <w:tab/>
      </w:r>
      <w:r w:rsidRPr="00301133">
        <w:rPr>
          <w:rFonts w:asciiTheme="majorBidi" w:hAnsiTheme="majorBidi" w:cstheme="majorBidi"/>
          <w:bCs/>
          <w:color w:val="000000" w:themeColor="text1"/>
          <w:sz w:val="24"/>
          <w:u w:val="single"/>
        </w:rPr>
        <w:t>Social Sciences and Humanities Research Council of Canada</w:t>
      </w:r>
      <w:r>
        <w:rPr>
          <w:rFonts w:asciiTheme="majorBidi" w:hAnsiTheme="majorBidi" w:cstheme="majorBidi"/>
          <w:bCs/>
          <w:color w:val="000000" w:themeColor="text1"/>
          <w:sz w:val="24"/>
          <w:u w:val="single"/>
        </w:rPr>
        <w:t xml:space="preserve">, </w:t>
      </w:r>
      <w:r w:rsidRPr="000C6CB4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(2008)</w:t>
      </w:r>
    </w:p>
    <w:p w14:paraId="2D576EFA" w14:textId="77777777" w:rsidR="00B74DEE" w:rsidRDefault="004116C4" w:rsidP="00B74DEE">
      <w:pPr>
        <w:widowControl/>
        <w:tabs>
          <w:tab w:val="left" w:pos="-1080"/>
          <w:tab w:val="left" w:pos="-720"/>
          <w:tab w:val="left" w:pos="0"/>
          <w:tab w:val="left" w:pos="36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2160"/>
        <w:jc w:val="both"/>
        <w:rPr>
          <w:rFonts w:asciiTheme="majorBidi" w:hAnsiTheme="majorBidi" w:cstheme="majorBidi"/>
          <w:bCs/>
          <w:color w:val="000000" w:themeColor="text1"/>
          <w:sz w:val="24"/>
        </w:rPr>
      </w:pPr>
      <w:hyperlink r:id="rId78" w:history="1">
        <w:r w:rsidR="00B74DEE" w:rsidRPr="008F5503">
          <w:rPr>
            <w:rStyle w:val="Hyperlink"/>
            <w:rFonts w:asciiTheme="majorBidi" w:hAnsiTheme="majorBidi" w:cstheme="majorBidi"/>
            <w:bCs/>
            <w:color w:val="000000" w:themeColor="text1"/>
            <w:sz w:val="24"/>
            <w:u w:val="none"/>
          </w:rPr>
          <w:t xml:space="preserve">Social Capital and </w:t>
        </w:r>
        <w:proofErr w:type="spellStart"/>
        <w:r w:rsidR="00B74DEE" w:rsidRPr="008F5503">
          <w:rPr>
            <w:rStyle w:val="Hyperlink"/>
            <w:rFonts w:asciiTheme="majorBidi" w:hAnsiTheme="majorBidi" w:cstheme="majorBidi"/>
            <w:bCs/>
            <w:color w:val="000000" w:themeColor="text1"/>
            <w:sz w:val="24"/>
            <w:u w:val="none"/>
          </w:rPr>
          <w:t>Labour</w:t>
        </w:r>
        <w:proofErr w:type="spellEnd"/>
        <w:r w:rsidR="00B74DEE" w:rsidRPr="008F5503">
          <w:rPr>
            <w:rStyle w:val="Hyperlink"/>
            <w:rFonts w:asciiTheme="majorBidi" w:hAnsiTheme="majorBidi" w:cstheme="majorBidi"/>
            <w:bCs/>
            <w:color w:val="000000" w:themeColor="text1"/>
            <w:sz w:val="24"/>
            <w:u w:val="none"/>
          </w:rPr>
          <w:t xml:space="preserve"> Market Integration of Immigrants,</w:t>
        </w:r>
      </w:hyperlink>
      <w:r w:rsidR="00B74DEE" w:rsidRPr="008F5503">
        <w:rPr>
          <w:rFonts w:asciiTheme="majorBidi" w:hAnsiTheme="majorBidi" w:cstheme="majorBidi"/>
          <w:bCs/>
          <w:color w:val="000000" w:themeColor="text1"/>
          <w:sz w:val="24"/>
        </w:rPr>
        <w:t xml:space="preserve"> </w:t>
      </w:r>
      <w:r w:rsidR="00B74DEE" w:rsidRPr="008F5503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C</w:t>
      </w:r>
      <w:r w:rsidR="00B74DEE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I </w:t>
      </w:r>
      <w:r w:rsidR="00B74DEE" w:rsidRPr="008F5503">
        <w:rPr>
          <w:rFonts w:asciiTheme="majorBidi" w:hAnsiTheme="majorBidi" w:cstheme="majorBidi"/>
          <w:bCs/>
          <w:smallCaps/>
          <w:color w:val="000000" w:themeColor="text1"/>
          <w:sz w:val="24"/>
          <w:lang w:val="en-GB"/>
        </w:rPr>
        <w:t xml:space="preserve">(PI: </w:t>
      </w:r>
      <w:r w:rsidR="00B74DEE" w:rsidRPr="008F5503">
        <w:rPr>
          <w:rFonts w:asciiTheme="majorBidi" w:hAnsiTheme="majorBidi" w:cstheme="majorBidi"/>
          <w:bCs/>
          <w:color w:val="000000" w:themeColor="text1"/>
          <w:sz w:val="24"/>
        </w:rPr>
        <w:t xml:space="preserve">Reza </w:t>
      </w:r>
      <w:proofErr w:type="spellStart"/>
      <w:r w:rsidR="00B74DEE" w:rsidRPr="008F5503">
        <w:rPr>
          <w:rFonts w:asciiTheme="majorBidi" w:hAnsiTheme="majorBidi" w:cstheme="majorBidi"/>
          <w:bCs/>
          <w:color w:val="000000" w:themeColor="text1"/>
          <w:sz w:val="24"/>
        </w:rPr>
        <w:t>Nakhaie</w:t>
      </w:r>
      <w:proofErr w:type="spellEnd"/>
      <w:r w:rsidR="00B74DEE" w:rsidRPr="008F5503">
        <w:rPr>
          <w:rFonts w:asciiTheme="majorBidi" w:hAnsiTheme="majorBidi" w:cstheme="majorBidi"/>
          <w:bCs/>
          <w:color w:val="000000" w:themeColor="text1"/>
          <w:sz w:val="24"/>
        </w:rPr>
        <w:t>, University of Windsor) [Recommended for Funding, put on the alternate list]</w:t>
      </w:r>
    </w:p>
    <w:p w14:paraId="0E49401B" w14:textId="77777777" w:rsidR="00B74DEE" w:rsidRPr="004F70EB" w:rsidRDefault="00B74DEE" w:rsidP="00B74DEE">
      <w:pPr>
        <w:widowControl/>
        <w:numPr>
          <w:ilvl w:val="0"/>
          <w:numId w:val="6"/>
        </w:numPr>
        <w:tabs>
          <w:tab w:val="left" w:pos="-1080"/>
          <w:tab w:val="left" w:pos="-720"/>
          <w:tab w:val="left" w:pos="0"/>
          <w:tab w:val="left" w:pos="360"/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Theme="majorBidi" w:hAnsiTheme="majorBidi" w:cstheme="majorBidi"/>
          <w:b/>
          <w:color w:val="000000" w:themeColor="text1"/>
          <w:sz w:val="24"/>
        </w:rPr>
      </w:pPr>
      <w:r w:rsidRPr="004F70EB">
        <w:rPr>
          <w:rFonts w:asciiTheme="majorBidi" w:hAnsiTheme="majorBidi" w:cstheme="majorBidi"/>
          <w:b/>
          <w:color w:val="000000" w:themeColor="text1"/>
          <w:sz w:val="24"/>
          <w:lang w:val="en-GB"/>
        </w:rPr>
        <w:t>$</w:t>
      </w:r>
      <w:r>
        <w:rPr>
          <w:rFonts w:asciiTheme="majorBidi" w:hAnsiTheme="majorBidi" w:cstheme="majorBidi"/>
          <w:b/>
          <w:color w:val="000000" w:themeColor="text1"/>
          <w:sz w:val="24"/>
          <w:lang w:val="en-GB"/>
        </w:rPr>
        <w:t xml:space="preserve"> </w:t>
      </w:r>
      <w:r w:rsidRPr="004F70EB">
        <w:rPr>
          <w:rFonts w:asciiTheme="majorBidi" w:hAnsiTheme="majorBidi" w:cstheme="majorBidi"/>
          <w:b/>
          <w:color w:val="000000" w:themeColor="text1"/>
          <w:sz w:val="24"/>
          <w:lang w:val="en-GB"/>
        </w:rPr>
        <w:t>25,000</w:t>
      </w:r>
      <w:r>
        <w:rPr>
          <w:rFonts w:asciiTheme="majorBidi" w:hAnsiTheme="majorBidi" w:cstheme="majorBidi"/>
          <w:b/>
          <w:color w:val="000000" w:themeColor="text1"/>
          <w:sz w:val="24"/>
          <w:lang w:val="en-GB"/>
        </w:rPr>
        <w:tab/>
      </w:r>
      <w:r w:rsidRPr="00301133">
        <w:rPr>
          <w:rFonts w:asciiTheme="majorBidi" w:hAnsiTheme="majorBidi" w:cstheme="majorBidi"/>
          <w:bCs/>
          <w:color w:val="000000" w:themeColor="text1"/>
          <w:sz w:val="24"/>
          <w:u w:val="single"/>
        </w:rPr>
        <w:t>Social Sciences and Humanities Research Council of Canada</w:t>
      </w:r>
      <w:r>
        <w:rPr>
          <w:rFonts w:asciiTheme="majorBidi" w:hAnsiTheme="majorBidi" w:cstheme="majorBidi"/>
          <w:bCs/>
          <w:color w:val="000000" w:themeColor="text1"/>
          <w:sz w:val="24"/>
          <w:u w:val="single"/>
        </w:rPr>
        <w:t xml:space="preserve">, </w:t>
      </w:r>
      <w:r w:rsidRPr="000C6CB4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(2008)</w:t>
      </w:r>
      <w:r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 </w:t>
      </w:r>
      <w:r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ab/>
      </w:r>
    </w:p>
    <w:p w14:paraId="1B477A2F" w14:textId="76EF90AB" w:rsidR="000E005B" w:rsidRDefault="004116C4" w:rsidP="00EE057B">
      <w:pPr>
        <w:widowControl/>
        <w:tabs>
          <w:tab w:val="left" w:pos="-1080"/>
          <w:tab w:val="left" w:pos="-720"/>
          <w:tab w:val="left" w:pos="0"/>
          <w:tab w:val="left" w:pos="36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2160"/>
        <w:jc w:val="both"/>
        <w:rPr>
          <w:rFonts w:asciiTheme="majorBidi" w:hAnsiTheme="majorBidi" w:cstheme="majorBidi"/>
          <w:color w:val="000000" w:themeColor="text1"/>
          <w:sz w:val="24"/>
        </w:rPr>
      </w:pPr>
      <w:hyperlink r:id="rId79" w:history="1">
        <w:r w:rsidR="00B74DEE" w:rsidRPr="00C906BC">
          <w:rPr>
            <w:rStyle w:val="Hyperlink"/>
            <w:rFonts w:asciiTheme="majorBidi" w:hAnsiTheme="majorBidi" w:cstheme="majorBidi"/>
            <w:color w:val="000000" w:themeColor="text1"/>
            <w:sz w:val="24"/>
            <w:u w:val="none"/>
          </w:rPr>
          <w:t>Youth alert: enhancing policies and practices for lifelong learning needs and aspirations of immigrant and refugee youth in Alberta’s dynamic economy, C</w:t>
        </w:r>
        <w:r w:rsidR="00B74DEE">
          <w:rPr>
            <w:rStyle w:val="Hyperlink"/>
            <w:rFonts w:asciiTheme="majorBidi" w:hAnsiTheme="majorBidi" w:cstheme="majorBidi"/>
            <w:color w:val="000000" w:themeColor="text1"/>
            <w:sz w:val="24"/>
            <w:u w:val="none"/>
          </w:rPr>
          <w:t xml:space="preserve">I </w:t>
        </w:r>
      </w:hyperlink>
      <w:r w:rsidR="00B74DEE" w:rsidRPr="000C6CB4">
        <w:rPr>
          <w:rFonts w:asciiTheme="majorBidi" w:hAnsiTheme="majorBidi" w:cstheme="majorBidi"/>
          <w:color w:val="000000" w:themeColor="text1"/>
          <w:sz w:val="24"/>
        </w:rPr>
        <w:t>(</w:t>
      </w:r>
      <w:r w:rsidR="00B74DEE">
        <w:rPr>
          <w:rFonts w:asciiTheme="majorBidi" w:hAnsiTheme="majorBidi" w:cstheme="majorBidi"/>
          <w:color w:val="000000" w:themeColor="text1"/>
          <w:sz w:val="24"/>
        </w:rPr>
        <w:t xml:space="preserve">seed money for a </w:t>
      </w:r>
      <w:r w:rsidR="00B74DEE" w:rsidRPr="000C6CB4">
        <w:rPr>
          <w:rFonts w:asciiTheme="majorBidi" w:hAnsiTheme="majorBidi" w:cstheme="majorBidi"/>
          <w:color w:val="000000" w:themeColor="text1"/>
          <w:sz w:val="24"/>
        </w:rPr>
        <w:t>CURA project; PI: Ingrid Johnston, University of Alberta)</w:t>
      </w:r>
      <w:r w:rsidR="00B74DEE">
        <w:rPr>
          <w:rFonts w:asciiTheme="majorBidi" w:hAnsiTheme="majorBidi" w:cstheme="majorBidi"/>
          <w:color w:val="000000" w:themeColor="text1"/>
          <w:sz w:val="24"/>
        </w:rPr>
        <w:t>.</w:t>
      </w:r>
    </w:p>
    <w:p w14:paraId="7A8D9B21" w14:textId="77777777" w:rsidR="00B74DEE" w:rsidRPr="004F70EB" w:rsidRDefault="00B74DEE" w:rsidP="00B74DEE">
      <w:pPr>
        <w:widowControl/>
        <w:numPr>
          <w:ilvl w:val="0"/>
          <w:numId w:val="6"/>
        </w:numPr>
        <w:tabs>
          <w:tab w:val="left" w:pos="-1080"/>
          <w:tab w:val="left" w:pos="-720"/>
          <w:tab w:val="left" w:pos="0"/>
          <w:tab w:val="left" w:pos="36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Theme="majorBidi" w:hAnsiTheme="majorBidi" w:cstheme="majorBidi"/>
          <w:b/>
          <w:color w:val="000000" w:themeColor="text1"/>
          <w:sz w:val="24"/>
        </w:rPr>
      </w:pPr>
      <w:r w:rsidRPr="004F70EB">
        <w:rPr>
          <w:rFonts w:asciiTheme="majorBidi" w:hAnsiTheme="majorBidi" w:cstheme="majorBidi"/>
          <w:b/>
          <w:color w:val="000000" w:themeColor="text1"/>
          <w:sz w:val="24"/>
          <w:lang w:val="en-GB"/>
        </w:rPr>
        <w:t>$</w:t>
      </w:r>
      <w:r>
        <w:rPr>
          <w:rFonts w:asciiTheme="majorBidi" w:hAnsiTheme="majorBidi" w:cstheme="majorBidi"/>
          <w:b/>
          <w:color w:val="000000" w:themeColor="text1"/>
          <w:sz w:val="24"/>
          <w:lang w:val="en-GB"/>
        </w:rPr>
        <w:t xml:space="preserve"> </w:t>
      </w:r>
      <w:r w:rsidRPr="004F70EB">
        <w:rPr>
          <w:rFonts w:asciiTheme="majorBidi" w:hAnsiTheme="majorBidi" w:cstheme="majorBidi"/>
          <w:b/>
          <w:color w:val="000000" w:themeColor="text1"/>
          <w:sz w:val="24"/>
          <w:lang w:val="en-GB"/>
        </w:rPr>
        <w:t>181,000</w:t>
      </w:r>
      <w:r>
        <w:rPr>
          <w:rFonts w:asciiTheme="majorBidi" w:hAnsiTheme="majorBidi" w:cstheme="majorBidi"/>
          <w:b/>
          <w:color w:val="000000" w:themeColor="text1"/>
          <w:sz w:val="24"/>
          <w:lang w:val="en-GB"/>
        </w:rPr>
        <w:tab/>
      </w:r>
      <w:r w:rsidRPr="00301133">
        <w:rPr>
          <w:rFonts w:asciiTheme="majorBidi" w:hAnsiTheme="majorBidi" w:cstheme="majorBidi"/>
          <w:bCs/>
          <w:color w:val="000000" w:themeColor="text1"/>
          <w:sz w:val="24"/>
          <w:u w:val="single"/>
        </w:rPr>
        <w:t>Social Sciences and Humanities Research Council of Canada</w:t>
      </w:r>
      <w:r>
        <w:rPr>
          <w:rFonts w:asciiTheme="majorBidi" w:hAnsiTheme="majorBidi" w:cstheme="majorBidi"/>
          <w:bCs/>
          <w:color w:val="000000" w:themeColor="text1"/>
          <w:sz w:val="24"/>
          <w:u w:val="single"/>
        </w:rPr>
        <w:t xml:space="preserve">, </w:t>
      </w:r>
      <w:r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(2007</w:t>
      </w:r>
      <w:r w:rsidRPr="000C6CB4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)</w:t>
      </w:r>
      <w:r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 </w:t>
      </w:r>
      <w:r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ab/>
      </w:r>
      <w:r w:rsidRPr="004F70EB">
        <w:rPr>
          <w:rFonts w:asciiTheme="majorBidi" w:hAnsiTheme="majorBidi" w:cstheme="majorBidi"/>
          <w:b/>
          <w:color w:val="000000" w:themeColor="text1"/>
          <w:sz w:val="24"/>
          <w:lang w:val="en-GB"/>
        </w:rPr>
        <w:t xml:space="preserve"> </w:t>
      </w:r>
    </w:p>
    <w:p w14:paraId="25853B29" w14:textId="77777777" w:rsidR="00B74DEE" w:rsidRDefault="004116C4" w:rsidP="00B74DEE">
      <w:pPr>
        <w:widowControl/>
        <w:tabs>
          <w:tab w:val="left" w:pos="-1080"/>
          <w:tab w:val="left" w:pos="-720"/>
          <w:tab w:val="left" w:pos="0"/>
          <w:tab w:val="left" w:pos="36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2160"/>
        <w:jc w:val="both"/>
        <w:rPr>
          <w:rFonts w:asciiTheme="majorBidi" w:hAnsiTheme="majorBidi" w:cstheme="majorBidi"/>
          <w:bCs/>
          <w:color w:val="000000" w:themeColor="text1"/>
          <w:sz w:val="24"/>
        </w:rPr>
      </w:pPr>
      <w:hyperlink r:id="rId80" w:history="1">
        <w:r w:rsidR="00B74DEE" w:rsidRPr="00411AD8">
          <w:rPr>
            <w:rStyle w:val="Hyperlink"/>
            <w:rFonts w:asciiTheme="majorBidi" w:hAnsiTheme="majorBidi" w:cstheme="majorBidi"/>
            <w:bCs/>
            <w:color w:val="000000" w:themeColor="text1"/>
            <w:sz w:val="24"/>
            <w:u w:val="none"/>
          </w:rPr>
          <w:t xml:space="preserve">Multiculturalism, Social Capital, and the Challenge of Diversity: A Possible ‘Canadian </w:t>
        </w:r>
        <w:proofErr w:type="spellStart"/>
        <w:r w:rsidR="00B74DEE" w:rsidRPr="00411AD8">
          <w:rPr>
            <w:rStyle w:val="Hyperlink"/>
            <w:rFonts w:asciiTheme="majorBidi" w:hAnsiTheme="majorBidi" w:cstheme="majorBidi"/>
            <w:bCs/>
            <w:color w:val="000000" w:themeColor="text1"/>
            <w:sz w:val="24"/>
            <w:u w:val="none"/>
          </w:rPr>
          <w:t>Exceptionalism</w:t>
        </w:r>
        <w:proofErr w:type="spellEnd"/>
        <w:r w:rsidR="00B74DEE" w:rsidRPr="00411AD8">
          <w:rPr>
            <w:rStyle w:val="Hyperlink"/>
            <w:rFonts w:asciiTheme="majorBidi" w:hAnsiTheme="majorBidi" w:cstheme="majorBidi"/>
            <w:bCs/>
            <w:color w:val="000000" w:themeColor="text1"/>
            <w:sz w:val="24"/>
            <w:u w:val="none"/>
          </w:rPr>
          <w:t>’?</w:t>
        </w:r>
      </w:hyperlink>
      <w:r w:rsidR="00B74DEE" w:rsidRPr="00411AD8">
        <w:rPr>
          <w:rFonts w:asciiTheme="majorBidi" w:hAnsiTheme="majorBidi" w:cstheme="majorBidi"/>
          <w:bCs/>
          <w:color w:val="000000" w:themeColor="text1"/>
          <w:sz w:val="24"/>
        </w:rPr>
        <w:t>,</w:t>
      </w:r>
      <w:r w:rsidR="00B74DEE">
        <w:rPr>
          <w:rFonts w:asciiTheme="majorBidi" w:hAnsiTheme="majorBidi" w:cstheme="majorBidi"/>
          <w:bCs/>
          <w:color w:val="000000" w:themeColor="text1"/>
          <w:sz w:val="24"/>
        </w:rPr>
        <w:t xml:space="preserve"> </w:t>
      </w:r>
      <w:r w:rsidR="00B74DEE" w:rsidRPr="00411AD8">
        <w:rPr>
          <w:rFonts w:asciiTheme="majorBidi" w:hAnsiTheme="majorBidi" w:cstheme="majorBidi"/>
          <w:bCs/>
          <w:color w:val="000000" w:themeColor="text1"/>
          <w:sz w:val="24"/>
        </w:rPr>
        <w:t>[Recommended for Funding, put on the alternate list]</w:t>
      </w:r>
    </w:p>
    <w:p w14:paraId="033B6100" w14:textId="77777777" w:rsidR="00B74DEE" w:rsidRPr="004F70EB" w:rsidRDefault="00B74DEE" w:rsidP="00B74DEE">
      <w:pPr>
        <w:widowControl/>
        <w:numPr>
          <w:ilvl w:val="0"/>
          <w:numId w:val="6"/>
        </w:numPr>
        <w:tabs>
          <w:tab w:val="left" w:pos="-1080"/>
          <w:tab w:val="left" w:pos="-720"/>
          <w:tab w:val="left" w:pos="0"/>
          <w:tab w:val="left" w:pos="360"/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Theme="majorBidi" w:hAnsiTheme="majorBidi" w:cstheme="majorBidi"/>
          <w:b/>
          <w:color w:val="000000" w:themeColor="text1"/>
          <w:sz w:val="24"/>
        </w:rPr>
      </w:pPr>
      <w:r w:rsidRPr="004F70EB">
        <w:rPr>
          <w:rFonts w:asciiTheme="majorBidi" w:hAnsiTheme="majorBidi" w:cstheme="majorBidi"/>
          <w:b/>
          <w:smallCaps/>
          <w:color w:val="000000" w:themeColor="text1"/>
          <w:sz w:val="24"/>
          <w:lang w:val="en-GB"/>
        </w:rPr>
        <w:t>$</w:t>
      </w:r>
      <w:r>
        <w:rPr>
          <w:rFonts w:asciiTheme="majorBidi" w:hAnsiTheme="majorBidi" w:cstheme="majorBidi"/>
          <w:b/>
          <w:smallCaps/>
          <w:color w:val="000000" w:themeColor="text1"/>
          <w:sz w:val="24"/>
          <w:lang w:val="en-GB"/>
        </w:rPr>
        <w:t xml:space="preserve"> </w:t>
      </w:r>
      <w:r w:rsidRPr="004F70EB">
        <w:rPr>
          <w:rFonts w:asciiTheme="majorBidi" w:hAnsiTheme="majorBidi" w:cstheme="majorBidi"/>
          <w:b/>
          <w:smallCaps/>
          <w:color w:val="000000" w:themeColor="text1"/>
          <w:sz w:val="24"/>
          <w:lang w:val="en-GB"/>
        </w:rPr>
        <w:t>40,000</w:t>
      </w:r>
      <w:r>
        <w:rPr>
          <w:rFonts w:asciiTheme="majorBidi" w:hAnsiTheme="majorBidi" w:cstheme="majorBidi"/>
          <w:b/>
          <w:smallCaps/>
          <w:color w:val="000000" w:themeColor="text1"/>
          <w:sz w:val="24"/>
          <w:lang w:val="en-GB"/>
        </w:rPr>
        <w:tab/>
      </w:r>
      <w:r w:rsidRPr="00885C85">
        <w:rPr>
          <w:rFonts w:asciiTheme="majorBidi" w:hAnsiTheme="majorBidi" w:cstheme="majorBidi"/>
          <w:color w:val="000000" w:themeColor="text1"/>
          <w:sz w:val="24"/>
          <w:u w:val="single"/>
        </w:rPr>
        <w:t xml:space="preserve">University of </w:t>
      </w:r>
      <w:proofErr w:type="spellStart"/>
      <w:r w:rsidRPr="00885C85">
        <w:rPr>
          <w:rFonts w:asciiTheme="majorBidi" w:hAnsiTheme="majorBidi" w:cstheme="majorBidi"/>
          <w:color w:val="000000" w:themeColor="text1"/>
          <w:sz w:val="24"/>
          <w:u w:val="single"/>
        </w:rPr>
        <w:t>Lethbridge</w:t>
      </w:r>
      <w:proofErr w:type="spellEnd"/>
      <w:r w:rsidRPr="00885C85">
        <w:rPr>
          <w:rFonts w:asciiTheme="majorBidi" w:hAnsiTheme="majorBidi" w:cstheme="majorBidi"/>
          <w:color w:val="000000" w:themeColor="text1"/>
          <w:sz w:val="24"/>
          <w:u w:val="single"/>
        </w:rPr>
        <w:t xml:space="preserve"> --</w:t>
      </w:r>
      <w:r w:rsidRPr="00885C85">
        <w:rPr>
          <w:rFonts w:asciiTheme="majorBidi" w:hAnsiTheme="majorBidi" w:cstheme="majorBidi"/>
          <w:i/>
          <w:iCs/>
          <w:color w:val="000000" w:themeColor="text1"/>
          <w:sz w:val="24"/>
          <w:u w:val="single"/>
        </w:rPr>
        <w:t xml:space="preserve"> </w:t>
      </w:r>
      <w:r w:rsidRPr="00885C85">
        <w:rPr>
          <w:rFonts w:asciiTheme="majorBidi" w:hAnsiTheme="majorBidi" w:cstheme="majorBidi"/>
          <w:bCs/>
          <w:color w:val="000000" w:themeColor="text1"/>
          <w:sz w:val="24"/>
          <w:u w:val="single"/>
        </w:rPr>
        <w:t>Office of VP-Research</w:t>
      </w:r>
      <w:r w:rsidRPr="000C6CB4">
        <w:rPr>
          <w:rFonts w:asciiTheme="majorBidi" w:hAnsiTheme="majorBidi" w:cstheme="majorBidi"/>
          <w:bCs/>
          <w:color w:val="000000" w:themeColor="text1"/>
          <w:sz w:val="24"/>
        </w:rPr>
        <w:t>,</w:t>
      </w:r>
      <w:r>
        <w:rPr>
          <w:rFonts w:asciiTheme="majorBidi" w:hAnsiTheme="majorBidi" w:cstheme="majorBidi"/>
          <w:bCs/>
          <w:color w:val="000000" w:themeColor="text1"/>
          <w:sz w:val="24"/>
        </w:rPr>
        <w:t xml:space="preserve"> </w:t>
      </w:r>
      <w:r w:rsidRPr="000C6CB4">
        <w:rPr>
          <w:rFonts w:asciiTheme="majorBidi" w:hAnsiTheme="majorBidi" w:cstheme="majorBidi"/>
          <w:bCs/>
          <w:smallCaps/>
          <w:color w:val="000000" w:themeColor="text1"/>
          <w:sz w:val="24"/>
          <w:lang w:val="en-GB"/>
        </w:rPr>
        <w:t>(2006),</w:t>
      </w:r>
      <w:r>
        <w:rPr>
          <w:rFonts w:asciiTheme="majorBidi" w:hAnsiTheme="majorBidi" w:cstheme="majorBidi"/>
          <w:bCs/>
          <w:smallCaps/>
          <w:color w:val="000000" w:themeColor="text1"/>
          <w:sz w:val="24"/>
          <w:lang w:val="en-GB"/>
        </w:rPr>
        <w:t xml:space="preserve"> </w:t>
      </w:r>
      <w:r>
        <w:rPr>
          <w:rFonts w:asciiTheme="majorBidi" w:hAnsiTheme="majorBidi" w:cstheme="majorBidi"/>
          <w:bCs/>
          <w:smallCaps/>
          <w:color w:val="000000" w:themeColor="text1"/>
          <w:sz w:val="24"/>
          <w:lang w:val="en-GB"/>
        </w:rPr>
        <w:tab/>
      </w:r>
      <w:r>
        <w:rPr>
          <w:rFonts w:asciiTheme="majorBidi" w:hAnsiTheme="majorBidi" w:cstheme="majorBidi"/>
          <w:bCs/>
          <w:smallCaps/>
          <w:color w:val="000000" w:themeColor="text1"/>
          <w:sz w:val="24"/>
          <w:lang w:val="en-GB"/>
        </w:rPr>
        <w:tab/>
      </w:r>
      <w:r>
        <w:rPr>
          <w:rFonts w:asciiTheme="majorBidi" w:hAnsiTheme="majorBidi" w:cstheme="majorBidi"/>
          <w:bCs/>
          <w:smallCaps/>
          <w:color w:val="000000" w:themeColor="text1"/>
          <w:sz w:val="24"/>
          <w:lang w:val="en-GB"/>
        </w:rPr>
        <w:tab/>
      </w:r>
    </w:p>
    <w:p w14:paraId="1804ECF5" w14:textId="77777777" w:rsidR="00B74DEE" w:rsidRDefault="00B74DEE" w:rsidP="00B74DEE">
      <w:pPr>
        <w:widowControl/>
        <w:tabs>
          <w:tab w:val="left" w:pos="-1080"/>
          <w:tab w:val="left" w:pos="-720"/>
          <w:tab w:val="left" w:pos="0"/>
          <w:tab w:val="left" w:pos="36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Theme="majorBidi" w:hAnsiTheme="majorBidi" w:cstheme="majorBidi"/>
          <w:bCs/>
          <w:color w:val="000000" w:themeColor="text1"/>
          <w:sz w:val="24"/>
        </w:rPr>
      </w:pPr>
      <w:r>
        <w:rPr>
          <w:rFonts w:asciiTheme="majorBidi" w:hAnsiTheme="majorBidi" w:cstheme="majorBidi"/>
          <w:bCs/>
          <w:color w:val="000000" w:themeColor="text1"/>
          <w:sz w:val="24"/>
        </w:rPr>
        <w:tab/>
      </w:r>
      <w:r>
        <w:rPr>
          <w:rFonts w:asciiTheme="majorBidi" w:hAnsiTheme="majorBidi" w:cstheme="majorBidi"/>
          <w:bCs/>
          <w:color w:val="000000" w:themeColor="text1"/>
          <w:sz w:val="24"/>
        </w:rPr>
        <w:tab/>
      </w:r>
      <w:proofErr w:type="gramStart"/>
      <w:r w:rsidRPr="000C6CB4">
        <w:rPr>
          <w:rFonts w:asciiTheme="majorBidi" w:hAnsiTheme="majorBidi" w:cstheme="majorBidi"/>
          <w:bCs/>
          <w:color w:val="000000" w:themeColor="text1"/>
          <w:sz w:val="24"/>
        </w:rPr>
        <w:t>Social Networks of Immigrants</w:t>
      </w:r>
      <w:r>
        <w:rPr>
          <w:rFonts w:asciiTheme="majorBidi" w:hAnsiTheme="majorBidi" w:cstheme="majorBidi"/>
          <w:bCs/>
          <w:color w:val="000000" w:themeColor="text1"/>
          <w:sz w:val="24"/>
        </w:rPr>
        <w:t>.</w:t>
      </w:r>
      <w:proofErr w:type="gramEnd"/>
      <w:r>
        <w:rPr>
          <w:rFonts w:asciiTheme="majorBidi" w:hAnsiTheme="majorBidi" w:cstheme="majorBidi"/>
          <w:bCs/>
          <w:color w:val="000000" w:themeColor="text1"/>
          <w:sz w:val="24"/>
        </w:rPr>
        <w:t xml:space="preserve"> PI.</w:t>
      </w:r>
    </w:p>
    <w:p w14:paraId="10033013" w14:textId="77777777" w:rsidR="00B74DEE" w:rsidRPr="004F70EB" w:rsidRDefault="00B74DEE" w:rsidP="00B74DEE">
      <w:pPr>
        <w:widowControl/>
        <w:numPr>
          <w:ilvl w:val="0"/>
          <w:numId w:val="6"/>
        </w:numPr>
        <w:tabs>
          <w:tab w:val="left" w:pos="-1080"/>
          <w:tab w:val="left" w:pos="-720"/>
          <w:tab w:val="left" w:pos="0"/>
          <w:tab w:val="left" w:pos="360"/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Theme="majorBidi" w:hAnsiTheme="majorBidi" w:cstheme="majorBidi"/>
          <w:b/>
          <w:color w:val="000000" w:themeColor="text1"/>
          <w:sz w:val="24"/>
        </w:rPr>
      </w:pPr>
      <w:r w:rsidRPr="004F70EB">
        <w:rPr>
          <w:rFonts w:asciiTheme="majorBidi" w:hAnsiTheme="majorBidi" w:cstheme="majorBidi"/>
          <w:b/>
          <w:color w:val="000000" w:themeColor="text1"/>
          <w:sz w:val="24"/>
        </w:rPr>
        <w:t>$</w:t>
      </w:r>
      <w:r>
        <w:rPr>
          <w:rFonts w:asciiTheme="majorBidi" w:hAnsiTheme="majorBidi" w:cstheme="majorBidi"/>
          <w:b/>
          <w:color w:val="000000" w:themeColor="text1"/>
          <w:sz w:val="24"/>
        </w:rPr>
        <w:t xml:space="preserve"> </w:t>
      </w:r>
      <w:r w:rsidRPr="004F70EB">
        <w:rPr>
          <w:rFonts w:asciiTheme="majorBidi" w:hAnsiTheme="majorBidi" w:cstheme="majorBidi"/>
          <w:b/>
          <w:color w:val="000000" w:themeColor="text1"/>
          <w:sz w:val="24"/>
        </w:rPr>
        <w:t>2,500</w:t>
      </w:r>
      <w:r>
        <w:rPr>
          <w:rFonts w:asciiTheme="majorBidi" w:hAnsiTheme="majorBidi" w:cstheme="majorBidi"/>
          <w:b/>
          <w:color w:val="000000" w:themeColor="text1"/>
          <w:sz w:val="24"/>
        </w:rPr>
        <w:tab/>
      </w:r>
      <w:r w:rsidRPr="00885C85">
        <w:rPr>
          <w:rFonts w:asciiTheme="majorBidi" w:hAnsiTheme="majorBidi" w:cstheme="majorBidi"/>
          <w:color w:val="000000" w:themeColor="text1"/>
          <w:sz w:val="24"/>
          <w:u w:val="single"/>
        </w:rPr>
        <w:t xml:space="preserve">University of </w:t>
      </w:r>
      <w:proofErr w:type="spellStart"/>
      <w:r w:rsidRPr="00885C85">
        <w:rPr>
          <w:rFonts w:asciiTheme="majorBidi" w:hAnsiTheme="majorBidi" w:cstheme="majorBidi"/>
          <w:color w:val="000000" w:themeColor="text1"/>
          <w:sz w:val="24"/>
          <w:u w:val="single"/>
        </w:rPr>
        <w:t>Lethbridge</w:t>
      </w:r>
      <w:proofErr w:type="spellEnd"/>
      <w:r w:rsidRPr="00885C85">
        <w:rPr>
          <w:rFonts w:asciiTheme="majorBidi" w:hAnsiTheme="majorBidi" w:cstheme="majorBidi"/>
          <w:color w:val="000000" w:themeColor="text1"/>
          <w:sz w:val="24"/>
          <w:u w:val="single"/>
        </w:rPr>
        <w:t xml:space="preserve"> --</w:t>
      </w:r>
      <w:r w:rsidRPr="00885C85">
        <w:rPr>
          <w:rFonts w:asciiTheme="majorBidi" w:hAnsiTheme="majorBidi" w:cstheme="majorBidi"/>
          <w:i/>
          <w:iCs/>
          <w:color w:val="000000" w:themeColor="text1"/>
          <w:sz w:val="24"/>
          <w:u w:val="single"/>
        </w:rPr>
        <w:t xml:space="preserve"> </w:t>
      </w:r>
      <w:r w:rsidRPr="00885C85">
        <w:rPr>
          <w:rFonts w:asciiTheme="majorBidi" w:hAnsiTheme="majorBidi" w:cstheme="majorBidi"/>
          <w:bCs/>
          <w:color w:val="000000" w:themeColor="text1"/>
          <w:sz w:val="24"/>
          <w:u w:val="single"/>
        </w:rPr>
        <w:t>Office of Dean of Arts and Science</w:t>
      </w:r>
      <w:r w:rsidRPr="000C6CB4">
        <w:rPr>
          <w:rFonts w:asciiTheme="majorBidi" w:hAnsiTheme="majorBidi" w:cstheme="majorBidi"/>
          <w:bCs/>
          <w:color w:val="000000" w:themeColor="text1"/>
          <w:sz w:val="24"/>
        </w:rPr>
        <w:t>,</w:t>
      </w:r>
      <w:r>
        <w:rPr>
          <w:rFonts w:asciiTheme="majorBidi" w:hAnsiTheme="majorBidi" w:cstheme="majorBidi"/>
          <w:bCs/>
          <w:color w:val="000000" w:themeColor="text1"/>
          <w:sz w:val="24"/>
        </w:rPr>
        <w:t xml:space="preserve"> (2006)</w:t>
      </w:r>
    </w:p>
    <w:p w14:paraId="0F025FD6" w14:textId="2027102D" w:rsidR="006E24FC" w:rsidRDefault="00B74DEE" w:rsidP="000E005B">
      <w:pPr>
        <w:widowControl/>
        <w:tabs>
          <w:tab w:val="left" w:pos="-1080"/>
          <w:tab w:val="left" w:pos="-720"/>
          <w:tab w:val="left" w:pos="0"/>
          <w:tab w:val="left" w:pos="36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2160"/>
        <w:jc w:val="both"/>
        <w:rPr>
          <w:rFonts w:asciiTheme="majorBidi" w:hAnsiTheme="majorBidi" w:cstheme="majorBidi"/>
          <w:bCs/>
          <w:color w:val="000000" w:themeColor="text1"/>
          <w:sz w:val="24"/>
        </w:rPr>
      </w:pPr>
      <w:r w:rsidRPr="000C6CB4">
        <w:rPr>
          <w:rFonts w:asciiTheme="majorBidi" w:hAnsiTheme="majorBidi" w:cstheme="majorBidi"/>
          <w:bCs/>
          <w:color w:val="000000" w:themeColor="text1"/>
          <w:sz w:val="24"/>
        </w:rPr>
        <w:t xml:space="preserve">Diversity and Social Capital: A Possible Canadian </w:t>
      </w:r>
      <w:proofErr w:type="spellStart"/>
      <w:r w:rsidRPr="000C6CB4">
        <w:rPr>
          <w:rFonts w:asciiTheme="majorBidi" w:hAnsiTheme="majorBidi" w:cstheme="majorBidi"/>
          <w:bCs/>
          <w:color w:val="000000" w:themeColor="text1"/>
          <w:sz w:val="24"/>
        </w:rPr>
        <w:t>Exceptionalism</w:t>
      </w:r>
      <w:proofErr w:type="spellEnd"/>
      <w:r w:rsidRPr="000C6CB4">
        <w:rPr>
          <w:rFonts w:asciiTheme="majorBidi" w:hAnsiTheme="majorBidi" w:cstheme="majorBidi"/>
          <w:bCs/>
          <w:color w:val="000000" w:themeColor="text1"/>
          <w:sz w:val="24"/>
        </w:rPr>
        <w:t>?</w:t>
      </w:r>
      <w:r>
        <w:rPr>
          <w:rFonts w:asciiTheme="majorBidi" w:hAnsiTheme="majorBidi" w:cstheme="majorBidi"/>
          <w:bCs/>
          <w:color w:val="000000" w:themeColor="text1"/>
          <w:sz w:val="24"/>
        </w:rPr>
        <w:t xml:space="preserve"> PI</w:t>
      </w:r>
    </w:p>
    <w:p w14:paraId="7F22FCBF" w14:textId="77777777" w:rsidR="00B74DEE" w:rsidRPr="004F70EB" w:rsidRDefault="00B74DEE" w:rsidP="00B74DEE">
      <w:pPr>
        <w:widowControl/>
        <w:numPr>
          <w:ilvl w:val="0"/>
          <w:numId w:val="6"/>
        </w:numPr>
        <w:tabs>
          <w:tab w:val="left" w:pos="-1080"/>
          <w:tab w:val="left" w:pos="-720"/>
          <w:tab w:val="left" w:pos="0"/>
          <w:tab w:val="left" w:pos="360"/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Theme="majorBidi" w:hAnsiTheme="majorBidi" w:cstheme="majorBidi"/>
          <w:b/>
          <w:color w:val="000000" w:themeColor="text1"/>
          <w:sz w:val="24"/>
        </w:rPr>
      </w:pPr>
      <w:r w:rsidRPr="004F70EB">
        <w:rPr>
          <w:rFonts w:asciiTheme="majorBidi" w:hAnsiTheme="majorBidi" w:cstheme="majorBidi"/>
          <w:b/>
          <w:color w:val="000000" w:themeColor="text1"/>
          <w:sz w:val="24"/>
          <w:lang w:val="en-GB"/>
        </w:rPr>
        <w:t>$</w:t>
      </w:r>
      <w:r>
        <w:rPr>
          <w:rFonts w:asciiTheme="majorBidi" w:hAnsiTheme="majorBidi" w:cstheme="majorBidi"/>
          <w:b/>
          <w:color w:val="000000" w:themeColor="text1"/>
          <w:sz w:val="24"/>
          <w:lang w:val="en-GB"/>
        </w:rPr>
        <w:t xml:space="preserve"> </w:t>
      </w:r>
      <w:r w:rsidRPr="004F70EB">
        <w:rPr>
          <w:rFonts w:asciiTheme="majorBidi" w:hAnsiTheme="majorBidi" w:cstheme="majorBidi"/>
          <w:b/>
          <w:color w:val="000000" w:themeColor="text1"/>
          <w:sz w:val="24"/>
          <w:lang w:val="en-GB"/>
        </w:rPr>
        <w:t>98,000</w:t>
      </w:r>
      <w:r>
        <w:rPr>
          <w:rFonts w:asciiTheme="majorBidi" w:hAnsiTheme="majorBidi" w:cstheme="majorBidi"/>
          <w:b/>
          <w:color w:val="000000" w:themeColor="text1"/>
          <w:sz w:val="24"/>
          <w:lang w:val="en-GB"/>
        </w:rPr>
        <w:tab/>
      </w:r>
      <w:r w:rsidRPr="00301133">
        <w:rPr>
          <w:rFonts w:asciiTheme="majorBidi" w:hAnsiTheme="majorBidi" w:cstheme="majorBidi"/>
          <w:bCs/>
          <w:color w:val="000000" w:themeColor="text1"/>
          <w:sz w:val="24"/>
          <w:u w:val="single"/>
        </w:rPr>
        <w:t>Social Sciences and Humanities Research Council of Canada</w:t>
      </w:r>
      <w:r>
        <w:rPr>
          <w:rFonts w:asciiTheme="majorBidi" w:hAnsiTheme="majorBidi" w:cstheme="majorBidi"/>
          <w:bCs/>
          <w:color w:val="000000" w:themeColor="text1"/>
          <w:sz w:val="24"/>
          <w:u w:val="single"/>
        </w:rPr>
        <w:t xml:space="preserve">, </w:t>
      </w:r>
      <w:r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(2003-05</w:t>
      </w:r>
      <w:r w:rsidRPr="000C6CB4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)</w:t>
      </w:r>
    </w:p>
    <w:p w14:paraId="7C472A63" w14:textId="77777777" w:rsidR="00B74DEE" w:rsidRDefault="00B74DEE" w:rsidP="00B74DEE">
      <w:pPr>
        <w:widowControl/>
        <w:tabs>
          <w:tab w:val="left" w:pos="-1080"/>
          <w:tab w:val="left" w:pos="-720"/>
          <w:tab w:val="left" w:pos="0"/>
          <w:tab w:val="left" w:pos="36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Theme="majorBidi" w:hAnsiTheme="majorBidi" w:cstheme="majorBidi"/>
          <w:bCs/>
          <w:color w:val="000000" w:themeColor="text1"/>
          <w:sz w:val="24"/>
        </w:rPr>
      </w:pPr>
      <w:r>
        <w:rPr>
          <w:rFonts w:asciiTheme="majorBidi" w:hAnsiTheme="majorBidi" w:cstheme="majorBidi"/>
          <w:bCs/>
          <w:color w:val="000000" w:themeColor="text1"/>
          <w:sz w:val="24"/>
        </w:rPr>
        <w:tab/>
      </w:r>
      <w:r>
        <w:rPr>
          <w:rFonts w:asciiTheme="majorBidi" w:hAnsiTheme="majorBidi" w:cstheme="majorBidi"/>
          <w:bCs/>
          <w:color w:val="000000" w:themeColor="text1"/>
          <w:sz w:val="24"/>
        </w:rPr>
        <w:tab/>
      </w:r>
      <w:r w:rsidRPr="000C6CB4">
        <w:rPr>
          <w:rFonts w:asciiTheme="majorBidi" w:hAnsiTheme="majorBidi" w:cstheme="majorBidi"/>
          <w:bCs/>
          <w:color w:val="000000" w:themeColor="text1"/>
          <w:sz w:val="24"/>
        </w:rPr>
        <w:t xml:space="preserve">Social Capital in Canada: A Special Focus on Ethnic Immigrants, </w:t>
      </w:r>
      <w:r>
        <w:rPr>
          <w:rFonts w:asciiTheme="majorBidi" w:hAnsiTheme="majorBidi" w:cstheme="majorBidi"/>
          <w:bCs/>
          <w:color w:val="000000" w:themeColor="text1"/>
          <w:sz w:val="24"/>
        </w:rPr>
        <w:t>PI.</w:t>
      </w:r>
    </w:p>
    <w:p w14:paraId="513213AC" w14:textId="77777777" w:rsidR="00B74DEE" w:rsidRPr="00C8206D" w:rsidRDefault="00B74DEE" w:rsidP="00B74DEE">
      <w:pPr>
        <w:widowControl/>
        <w:numPr>
          <w:ilvl w:val="0"/>
          <w:numId w:val="6"/>
        </w:numPr>
        <w:tabs>
          <w:tab w:val="left" w:pos="-1080"/>
          <w:tab w:val="left" w:pos="-720"/>
          <w:tab w:val="left" w:pos="0"/>
          <w:tab w:val="left" w:pos="360"/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Theme="majorBidi" w:hAnsiTheme="majorBidi" w:cstheme="majorBidi"/>
          <w:b/>
          <w:color w:val="000000" w:themeColor="text1"/>
          <w:sz w:val="24"/>
        </w:rPr>
      </w:pPr>
      <w:r w:rsidRPr="004F70EB">
        <w:rPr>
          <w:rFonts w:asciiTheme="majorBidi" w:hAnsiTheme="majorBidi" w:cstheme="majorBidi"/>
          <w:b/>
          <w:smallCaps/>
          <w:color w:val="000000" w:themeColor="text1"/>
          <w:sz w:val="24"/>
          <w:lang w:val="en-GB"/>
        </w:rPr>
        <w:t>$</w:t>
      </w:r>
      <w:r>
        <w:rPr>
          <w:rFonts w:asciiTheme="majorBidi" w:hAnsiTheme="majorBidi" w:cstheme="majorBidi"/>
          <w:b/>
          <w:smallCaps/>
          <w:color w:val="000000" w:themeColor="text1"/>
          <w:sz w:val="24"/>
          <w:lang w:val="en-GB"/>
        </w:rPr>
        <w:t xml:space="preserve"> </w:t>
      </w:r>
      <w:r w:rsidRPr="004F70EB">
        <w:rPr>
          <w:rFonts w:asciiTheme="majorBidi" w:hAnsiTheme="majorBidi" w:cstheme="majorBidi"/>
          <w:b/>
          <w:smallCaps/>
          <w:color w:val="000000" w:themeColor="text1"/>
          <w:sz w:val="24"/>
          <w:lang w:val="en-GB"/>
        </w:rPr>
        <w:t>2,900</w:t>
      </w:r>
      <w:r>
        <w:rPr>
          <w:rFonts w:asciiTheme="majorBidi" w:hAnsiTheme="majorBidi" w:cstheme="majorBidi"/>
          <w:b/>
          <w:smallCaps/>
          <w:color w:val="000000" w:themeColor="text1"/>
          <w:sz w:val="24"/>
          <w:lang w:val="en-GB"/>
        </w:rPr>
        <w:tab/>
      </w:r>
      <w:r w:rsidRPr="00885C85">
        <w:rPr>
          <w:rFonts w:asciiTheme="majorBidi" w:hAnsiTheme="majorBidi" w:cstheme="majorBidi"/>
          <w:color w:val="000000" w:themeColor="text1"/>
          <w:sz w:val="24"/>
          <w:u w:val="single"/>
        </w:rPr>
        <w:t xml:space="preserve">University of </w:t>
      </w:r>
      <w:proofErr w:type="spellStart"/>
      <w:r w:rsidRPr="00885C85">
        <w:rPr>
          <w:rFonts w:asciiTheme="majorBidi" w:hAnsiTheme="majorBidi" w:cstheme="majorBidi"/>
          <w:color w:val="000000" w:themeColor="text1"/>
          <w:sz w:val="24"/>
          <w:u w:val="single"/>
        </w:rPr>
        <w:t>Lethbridge</w:t>
      </w:r>
      <w:proofErr w:type="spellEnd"/>
      <w:r w:rsidRPr="00885C85">
        <w:rPr>
          <w:rFonts w:asciiTheme="majorBidi" w:hAnsiTheme="majorBidi" w:cstheme="majorBidi"/>
          <w:color w:val="000000" w:themeColor="text1"/>
          <w:sz w:val="24"/>
          <w:u w:val="single"/>
        </w:rPr>
        <w:t xml:space="preserve"> </w:t>
      </w:r>
      <w:r>
        <w:rPr>
          <w:rFonts w:asciiTheme="majorBidi" w:hAnsiTheme="majorBidi" w:cstheme="majorBidi"/>
          <w:color w:val="000000" w:themeColor="text1"/>
          <w:sz w:val="24"/>
          <w:u w:val="single"/>
        </w:rPr>
        <w:t>–</w:t>
      </w:r>
      <w:r w:rsidRPr="00885C85">
        <w:rPr>
          <w:rFonts w:asciiTheme="majorBidi" w:hAnsiTheme="majorBidi" w:cstheme="majorBidi"/>
          <w:i/>
          <w:iCs/>
          <w:color w:val="000000" w:themeColor="text1"/>
          <w:sz w:val="24"/>
          <w:u w:val="single"/>
        </w:rPr>
        <w:t xml:space="preserve"> </w:t>
      </w:r>
      <w:r>
        <w:rPr>
          <w:rFonts w:asciiTheme="majorBidi" w:hAnsiTheme="majorBidi" w:cstheme="majorBidi"/>
          <w:bCs/>
          <w:color w:val="000000" w:themeColor="text1"/>
          <w:sz w:val="24"/>
          <w:u w:val="single"/>
        </w:rPr>
        <w:t xml:space="preserve">Research Fund, </w:t>
      </w:r>
      <w:r w:rsidRPr="000C6CB4">
        <w:rPr>
          <w:rFonts w:asciiTheme="majorBidi" w:hAnsiTheme="majorBidi" w:cstheme="majorBidi"/>
          <w:bCs/>
          <w:smallCaps/>
          <w:color w:val="000000" w:themeColor="text1"/>
          <w:sz w:val="24"/>
          <w:lang w:val="en-GB"/>
        </w:rPr>
        <w:t>(2003)</w:t>
      </w:r>
      <w:r>
        <w:rPr>
          <w:rFonts w:asciiTheme="majorBidi" w:hAnsiTheme="majorBidi" w:cstheme="majorBidi"/>
          <w:bCs/>
          <w:smallCaps/>
          <w:color w:val="000000" w:themeColor="text1"/>
          <w:sz w:val="24"/>
          <w:lang w:val="en-GB"/>
        </w:rPr>
        <w:t xml:space="preserve"> </w:t>
      </w:r>
    </w:p>
    <w:p w14:paraId="72947E8F" w14:textId="692351E2" w:rsidR="00BD7169" w:rsidRPr="00C07186" w:rsidRDefault="00B74DEE" w:rsidP="00B74DEE">
      <w:pPr>
        <w:widowControl/>
        <w:tabs>
          <w:tab w:val="left" w:pos="-1080"/>
          <w:tab w:val="left" w:pos="-720"/>
          <w:tab w:val="left" w:pos="0"/>
          <w:tab w:val="left" w:pos="36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Theme="majorBidi" w:hAnsiTheme="majorBidi" w:cstheme="majorBidi"/>
          <w:bCs/>
          <w:color w:val="000000" w:themeColor="text1"/>
          <w:sz w:val="24"/>
          <w:lang w:val="en-GB"/>
        </w:rPr>
      </w:pPr>
      <w:r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ab/>
      </w:r>
      <w:r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ab/>
      </w:r>
      <w:r w:rsidRPr="000C6CB4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Social Capital in Iran, </w:t>
      </w:r>
      <w:r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PI. </w:t>
      </w:r>
    </w:p>
    <w:p w14:paraId="18985412" w14:textId="77777777" w:rsidR="00B74DEE" w:rsidRPr="004F70EB" w:rsidRDefault="00B74DEE" w:rsidP="00B74DEE">
      <w:pPr>
        <w:widowControl/>
        <w:numPr>
          <w:ilvl w:val="0"/>
          <w:numId w:val="6"/>
        </w:numPr>
        <w:tabs>
          <w:tab w:val="left" w:pos="-1080"/>
          <w:tab w:val="left" w:pos="-720"/>
          <w:tab w:val="left" w:pos="0"/>
          <w:tab w:val="left" w:pos="360"/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Theme="majorBidi" w:hAnsiTheme="majorBidi" w:cstheme="majorBidi"/>
          <w:b/>
          <w:color w:val="000000" w:themeColor="text1"/>
          <w:sz w:val="24"/>
        </w:rPr>
      </w:pPr>
      <w:r w:rsidRPr="004F70EB">
        <w:rPr>
          <w:rFonts w:asciiTheme="majorBidi" w:hAnsiTheme="majorBidi" w:cstheme="majorBidi"/>
          <w:b/>
          <w:color w:val="000000" w:themeColor="text1"/>
          <w:sz w:val="24"/>
        </w:rPr>
        <w:t>$</w:t>
      </w:r>
      <w:r>
        <w:rPr>
          <w:rFonts w:asciiTheme="majorBidi" w:hAnsiTheme="majorBidi" w:cstheme="majorBidi"/>
          <w:b/>
          <w:color w:val="000000" w:themeColor="text1"/>
          <w:sz w:val="24"/>
        </w:rPr>
        <w:t xml:space="preserve"> </w:t>
      </w:r>
      <w:r w:rsidRPr="004F70EB">
        <w:rPr>
          <w:rFonts w:asciiTheme="majorBidi" w:hAnsiTheme="majorBidi" w:cstheme="majorBidi"/>
          <w:b/>
          <w:color w:val="000000" w:themeColor="text1"/>
          <w:sz w:val="24"/>
        </w:rPr>
        <w:t>18,638</w:t>
      </w:r>
      <w:r>
        <w:rPr>
          <w:rFonts w:asciiTheme="majorBidi" w:hAnsiTheme="majorBidi" w:cstheme="majorBidi"/>
          <w:b/>
          <w:color w:val="000000" w:themeColor="text1"/>
          <w:sz w:val="24"/>
        </w:rPr>
        <w:tab/>
      </w:r>
      <w:r w:rsidRPr="00C41CC7">
        <w:rPr>
          <w:rFonts w:asciiTheme="majorBidi" w:hAnsiTheme="majorBidi" w:cstheme="majorBidi"/>
          <w:bCs/>
          <w:color w:val="000000" w:themeColor="text1"/>
          <w:sz w:val="24"/>
          <w:u w:val="single"/>
          <w:lang w:val="en-GB"/>
        </w:rPr>
        <w:t>Prairie Metropolis Centre</w:t>
      </w:r>
      <w:r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, (2002-04)</w:t>
      </w:r>
      <w:r w:rsidRPr="00C3466D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 </w:t>
      </w:r>
      <w:r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ab/>
      </w:r>
      <w:r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ab/>
      </w:r>
      <w:r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ab/>
      </w:r>
      <w:r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ab/>
      </w:r>
      <w:r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ab/>
      </w:r>
      <w:r w:rsidRPr="004F70EB">
        <w:rPr>
          <w:rFonts w:asciiTheme="majorBidi" w:hAnsiTheme="majorBidi" w:cstheme="majorBidi"/>
          <w:b/>
          <w:color w:val="000000" w:themeColor="text1"/>
          <w:sz w:val="24"/>
        </w:rPr>
        <w:t xml:space="preserve"> </w:t>
      </w:r>
    </w:p>
    <w:p w14:paraId="132D348E" w14:textId="538ADF32" w:rsidR="007B7F7D" w:rsidRPr="00566660" w:rsidRDefault="00B74DEE" w:rsidP="00017BB0">
      <w:pPr>
        <w:widowControl/>
        <w:tabs>
          <w:tab w:val="left" w:pos="-1080"/>
          <w:tab w:val="left" w:pos="-720"/>
          <w:tab w:val="left" w:pos="0"/>
          <w:tab w:val="left" w:pos="36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2160"/>
        <w:jc w:val="both"/>
        <w:rPr>
          <w:rFonts w:asciiTheme="majorBidi" w:hAnsiTheme="majorBidi" w:cstheme="majorBidi"/>
          <w:bCs/>
          <w:color w:val="000000" w:themeColor="text1"/>
          <w:sz w:val="24"/>
          <w:lang w:val="en-GB"/>
        </w:rPr>
      </w:pPr>
      <w:r w:rsidRPr="000C6CB4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Socio-economic Performance of Immigr</w:t>
      </w:r>
      <w:r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ants: The Social Capital Factor. PI.</w:t>
      </w:r>
      <w:r w:rsidRPr="000C6CB4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 </w:t>
      </w:r>
    </w:p>
    <w:p w14:paraId="2A6D2CDE" w14:textId="77777777" w:rsidR="00B74DEE" w:rsidRPr="00174C6A" w:rsidRDefault="00B74DEE" w:rsidP="00B74DEE">
      <w:pPr>
        <w:pStyle w:val="ListParagraph"/>
        <w:widowControl/>
        <w:numPr>
          <w:ilvl w:val="0"/>
          <w:numId w:val="27"/>
        </w:numPr>
        <w:tabs>
          <w:tab w:val="left" w:pos="-1080"/>
          <w:tab w:val="left" w:pos="-720"/>
          <w:tab w:val="left" w:pos="0"/>
          <w:tab w:val="left" w:pos="36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Theme="majorBidi" w:hAnsiTheme="majorBidi" w:cstheme="majorBidi"/>
          <w:bCs/>
          <w:iCs/>
          <w:color w:val="000000" w:themeColor="text1"/>
          <w:sz w:val="24"/>
          <w:u w:val="single"/>
          <w:lang w:val="en-GB"/>
        </w:rPr>
      </w:pPr>
      <w:r w:rsidRPr="00174C6A">
        <w:rPr>
          <w:rFonts w:asciiTheme="majorBidi" w:hAnsiTheme="majorBidi" w:cstheme="majorBidi"/>
          <w:b/>
          <w:smallCaps/>
          <w:color w:val="000000" w:themeColor="text1"/>
          <w:sz w:val="24"/>
          <w:lang w:val="en-GB"/>
        </w:rPr>
        <w:t>$</w:t>
      </w:r>
      <w:r>
        <w:rPr>
          <w:rFonts w:asciiTheme="majorBidi" w:hAnsiTheme="majorBidi" w:cstheme="majorBidi"/>
          <w:b/>
          <w:smallCaps/>
          <w:color w:val="000000" w:themeColor="text1"/>
          <w:sz w:val="24"/>
          <w:lang w:val="en-GB"/>
        </w:rPr>
        <w:t xml:space="preserve"> </w:t>
      </w:r>
      <w:r w:rsidRPr="00174C6A">
        <w:rPr>
          <w:rFonts w:asciiTheme="majorBidi" w:hAnsiTheme="majorBidi" w:cstheme="majorBidi"/>
          <w:b/>
          <w:smallCaps/>
          <w:color w:val="000000" w:themeColor="text1"/>
          <w:sz w:val="24"/>
          <w:lang w:val="en-GB"/>
        </w:rPr>
        <w:t>4,000</w:t>
      </w:r>
      <w:r w:rsidRPr="00174C6A">
        <w:rPr>
          <w:rFonts w:asciiTheme="majorBidi" w:hAnsiTheme="majorBidi" w:cstheme="majorBidi"/>
          <w:b/>
          <w:smallCaps/>
          <w:color w:val="000000" w:themeColor="text1"/>
          <w:sz w:val="24"/>
          <w:lang w:val="en-GB"/>
        </w:rPr>
        <w:tab/>
      </w:r>
      <w:r w:rsidRPr="00174C6A">
        <w:rPr>
          <w:rFonts w:asciiTheme="majorBidi" w:hAnsiTheme="majorBidi" w:cstheme="majorBidi"/>
          <w:bCs/>
          <w:color w:val="000000" w:themeColor="text1"/>
          <w:sz w:val="24"/>
          <w:u w:val="single"/>
        </w:rPr>
        <w:t xml:space="preserve">Social Sciences and Humanities Research Council of Canada – </w:t>
      </w:r>
      <w:r w:rsidRPr="00174C6A">
        <w:rPr>
          <w:rFonts w:asciiTheme="majorBidi" w:hAnsiTheme="majorBidi" w:cstheme="majorBidi"/>
          <w:bCs/>
          <w:iCs/>
          <w:color w:val="000000" w:themeColor="text1"/>
          <w:sz w:val="24"/>
          <w:u w:val="single"/>
          <w:lang w:val="en-GB"/>
        </w:rPr>
        <w:t>Summer</w:t>
      </w:r>
    </w:p>
    <w:p w14:paraId="395F11CC" w14:textId="77777777" w:rsidR="00B74DEE" w:rsidRPr="00FF7424" w:rsidRDefault="00B74DEE" w:rsidP="00B74DEE">
      <w:pPr>
        <w:widowControl/>
        <w:tabs>
          <w:tab w:val="left" w:pos="-1080"/>
          <w:tab w:val="left" w:pos="-720"/>
          <w:tab w:val="left" w:pos="0"/>
          <w:tab w:val="left" w:pos="36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Theme="majorBidi" w:hAnsiTheme="majorBidi" w:cstheme="majorBidi"/>
          <w:b/>
          <w:color w:val="000000" w:themeColor="text1"/>
          <w:sz w:val="24"/>
        </w:rPr>
      </w:pPr>
      <w:r w:rsidRPr="00174C6A">
        <w:rPr>
          <w:rFonts w:asciiTheme="majorBidi" w:hAnsiTheme="majorBidi" w:cstheme="majorBidi"/>
          <w:bCs/>
          <w:iCs/>
          <w:color w:val="000000" w:themeColor="text1"/>
          <w:sz w:val="24"/>
          <w:lang w:val="en-GB"/>
        </w:rPr>
        <w:tab/>
      </w:r>
      <w:r w:rsidRPr="00174C6A">
        <w:rPr>
          <w:rFonts w:asciiTheme="majorBidi" w:hAnsiTheme="majorBidi" w:cstheme="majorBidi"/>
          <w:bCs/>
          <w:iCs/>
          <w:color w:val="000000" w:themeColor="text1"/>
          <w:sz w:val="24"/>
          <w:lang w:val="en-GB"/>
        </w:rPr>
        <w:tab/>
        <w:t xml:space="preserve"> </w:t>
      </w:r>
      <w:r w:rsidRPr="00FF7424">
        <w:rPr>
          <w:rFonts w:asciiTheme="majorBidi" w:hAnsiTheme="majorBidi" w:cstheme="majorBidi"/>
          <w:bCs/>
          <w:iCs/>
          <w:color w:val="000000" w:themeColor="text1"/>
          <w:sz w:val="24"/>
          <w:u w:val="single"/>
          <w:lang w:val="en-GB"/>
        </w:rPr>
        <w:t>Student Grant</w:t>
      </w:r>
      <w:r w:rsidRPr="00FF7424">
        <w:rPr>
          <w:rFonts w:asciiTheme="majorBidi" w:hAnsiTheme="majorBidi" w:cstheme="majorBidi"/>
          <w:bCs/>
          <w:color w:val="000000" w:themeColor="text1"/>
          <w:sz w:val="24"/>
          <w:u w:val="single"/>
          <w:lang w:val="en-GB"/>
        </w:rPr>
        <w:t>,</w:t>
      </w:r>
      <w:r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 </w:t>
      </w:r>
      <w:r>
        <w:rPr>
          <w:rFonts w:asciiTheme="majorBidi" w:hAnsiTheme="majorBidi" w:cstheme="majorBidi"/>
          <w:bCs/>
          <w:smallCaps/>
          <w:color w:val="000000" w:themeColor="text1"/>
          <w:sz w:val="24"/>
          <w:lang w:val="en-GB"/>
        </w:rPr>
        <w:t>(2002)</w:t>
      </w:r>
      <w:r>
        <w:rPr>
          <w:rFonts w:asciiTheme="majorBidi" w:hAnsiTheme="majorBidi" w:cstheme="majorBidi"/>
          <w:bCs/>
          <w:smallCaps/>
          <w:color w:val="000000" w:themeColor="text1"/>
          <w:sz w:val="24"/>
          <w:lang w:val="en-GB"/>
        </w:rPr>
        <w:tab/>
      </w:r>
      <w:r>
        <w:rPr>
          <w:rFonts w:asciiTheme="majorBidi" w:hAnsiTheme="majorBidi" w:cstheme="majorBidi"/>
          <w:bCs/>
          <w:smallCaps/>
          <w:color w:val="000000" w:themeColor="text1"/>
          <w:sz w:val="24"/>
          <w:lang w:val="en-GB"/>
        </w:rPr>
        <w:tab/>
      </w:r>
      <w:r>
        <w:rPr>
          <w:rFonts w:asciiTheme="majorBidi" w:hAnsiTheme="majorBidi" w:cstheme="majorBidi"/>
          <w:bCs/>
          <w:smallCaps/>
          <w:color w:val="000000" w:themeColor="text1"/>
          <w:sz w:val="24"/>
          <w:lang w:val="en-GB"/>
        </w:rPr>
        <w:tab/>
      </w:r>
      <w:r>
        <w:rPr>
          <w:rFonts w:asciiTheme="majorBidi" w:hAnsiTheme="majorBidi" w:cstheme="majorBidi"/>
          <w:bCs/>
          <w:smallCaps/>
          <w:color w:val="000000" w:themeColor="text1"/>
          <w:sz w:val="24"/>
          <w:lang w:val="en-GB"/>
        </w:rPr>
        <w:tab/>
      </w:r>
      <w:r>
        <w:rPr>
          <w:rFonts w:asciiTheme="majorBidi" w:hAnsiTheme="majorBidi" w:cstheme="majorBidi"/>
          <w:bCs/>
          <w:smallCaps/>
          <w:color w:val="000000" w:themeColor="text1"/>
          <w:sz w:val="24"/>
          <w:lang w:val="en-GB"/>
        </w:rPr>
        <w:tab/>
      </w:r>
      <w:r>
        <w:rPr>
          <w:rFonts w:asciiTheme="majorBidi" w:hAnsiTheme="majorBidi" w:cstheme="majorBidi"/>
          <w:bCs/>
          <w:smallCaps/>
          <w:color w:val="000000" w:themeColor="text1"/>
          <w:sz w:val="24"/>
          <w:lang w:val="en-GB"/>
        </w:rPr>
        <w:tab/>
      </w:r>
      <w:r>
        <w:rPr>
          <w:rFonts w:asciiTheme="majorBidi" w:hAnsiTheme="majorBidi" w:cstheme="majorBidi"/>
          <w:bCs/>
          <w:smallCaps/>
          <w:color w:val="000000" w:themeColor="text1"/>
          <w:sz w:val="24"/>
          <w:lang w:val="en-GB"/>
        </w:rPr>
        <w:tab/>
      </w:r>
      <w:r>
        <w:rPr>
          <w:rFonts w:asciiTheme="majorBidi" w:hAnsiTheme="majorBidi" w:cstheme="majorBidi"/>
          <w:bCs/>
          <w:smallCaps/>
          <w:color w:val="000000" w:themeColor="text1"/>
          <w:sz w:val="24"/>
          <w:lang w:val="en-GB"/>
        </w:rPr>
        <w:tab/>
      </w:r>
      <w:r w:rsidRPr="000C6CB4">
        <w:rPr>
          <w:rFonts w:asciiTheme="majorBidi" w:hAnsiTheme="majorBidi" w:cstheme="majorBidi"/>
          <w:bCs/>
          <w:smallCaps/>
          <w:color w:val="000000" w:themeColor="text1"/>
          <w:sz w:val="24"/>
          <w:lang w:val="en-GB"/>
        </w:rPr>
        <w:t xml:space="preserve"> </w:t>
      </w:r>
    </w:p>
    <w:p w14:paraId="0F3A8E16" w14:textId="77777777" w:rsidR="00B74DEE" w:rsidRDefault="00B74DEE" w:rsidP="00B74DEE">
      <w:pPr>
        <w:widowControl/>
        <w:tabs>
          <w:tab w:val="left" w:pos="-1080"/>
          <w:tab w:val="left" w:pos="-720"/>
          <w:tab w:val="left" w:pos="0"/>
          <w:tab w:val="left" w:pos="36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2160"/>
        <w:jc w:val="both"/>
        <w:rPr>
          <w:rFonts w:asciiTheme="majorBidi" w:hAnsiTheme="majorBidi" w:cstheme="majorBidi"/>
          <w:bCs/>
          <w:iCs/>
          <w:color w:val="000000" w:themeColor="text1"/>
          <w:sz w:val="24"/>
          <w:lang w:val="en-GB"/>
        </w:rPr>
      </w:pPr>
      <w:r w:rsidRPr="000C6CB4">
        <w:rPr>
          <w:rFonts w:asciiTheme="majorBidi" w:hAnsiTheme="majorBidi" w:cstheme="majorBidi"/>
          <w:bCs/>
          <w:iCs/>
          <w:color w:val="000000" w:themeColor="text1"/>
          <w:sz w:val="24"/>
          <w:lang w:val="en-GB"/>
        </w:rPr>
        <w:t>Social Capital and Self-Employ</w:t>
      </w:r>
      <w:r>
        <w:rPr>
          <w:rFonts w:asciiTheme="majorBidi" w:hAnsiTheme="majorBidi" w:cstheme="majorBidi"/>
          <w:bCs/>
          <w:iCs/>
          <w:color w:val="000000" w:themeColor="text1"/>
          <w:sz w:val="24"/>
          <w:lang w:val="en-GB"/>
        </w:rPr>
        <w:t>ment among Immigrants in Canada. PI.</w:t>
      </w:r>
    </w:p>
    <w:p w14:paraId="5469A6B3" w14:textId="77777777" w:rsidR="00B74DEE" w:rsidRPr="00E64F2F" w:rsidRDefault="00B74DEE" w:rsidP="00B74DEE">
      <w:pPr>
        <w:widowControl/>
        <w:numPr>
          <w:ilvl w:val="0"/>
          <w:numId w:val="6"/>
        </w:numPr>
        <w:tabs>
          <w:tab w:val="left" w:pos="-1080"/>
          <w:tab w:val="left" w:pos="-720"/>
          <w:tab w:val="left" w:pos="0"/>
          <w:tab w:val="left" w:pos="360"/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Theme="majorBidi" w:hAnsiTheme="majorBidi" w:cstheme="majorBidi"/>
          <w:b/>
          <w:color w:val="000000" w:themeColor="text1"/>
          <w:sz w:val="24"/>
        </w:rPr>
      </w:pPr>
      <w:r w:rsidRPr="004F70EB">
        <w:rPr>
          <w:rFonts w:asciiTheme="majorBidi" w:hAnsiTheme="majorBidi" w:cstheme="majorBidi"/>
          <w:b/>
          <w:iCs/>
          <w:color w:val="000000" w:themeColor="text1"/>
          <w:sz w:val="24"/>
          <w:lang w:val="en-GB"/>
        </w:rPr>
        <w:t>$</w:t>
      </w:r>
      <w:r>
        <w:rPr>
          <w:rFonts w:asciiTheme="majorBidi" w:hAnsiTheme="majorBidi" w:cstheme="majorBidi"/>
          <w:b/>
          <w:iCs/>
          <w:color w:val="000000" w:themeColor="text1"/>
          <w:sz w:val="24"/>
          <w:lang w:val="en-GB"/>
        </w:rPr>
        <w:t xml:space="preserve"> </w:t>
      </w:r>
      <w:r w:rsidRPr="004F70EB">
        <w:rPr>
          <w:rFonts w:asciiTheme="majorBidi" w:hAnsiTheme="majorBidi" w:cstheme="majorBidi"/>
          <w:b/>
          <w:iCs/>
          <w:color w:val="000000" w:themeColor="text1"/>
          <w:sz w:val="24"/>
          <w:lang w:val="en-GB"/>
        </w:rPr>
        <w:t>4,000</w:t>
      </w:r>
      <w:r>
        <w:rPr>
          <w:rFonts w:asciiTheme="majorBidi" w:hAnsiTheme="majorBidi" w:cstheme="majorBidi"/>
          <w:b/>
          <w:iCs/>
          <w:color w:val="000000" w:themeColor="text1"/>
          <w:sz w:val="24"/>
          <w:lang w:val="en-GB"/>
        </w:rPr>
        <w:tab/>
      </w:r>
      <w:r w:rsidRPr="00E64F2F">
        <w:rPr>
          <w:rFonts w:asciiTheme="majorBidi" w:hAnsiTheme="majorBidi" w:cstheme="majorBidi"/>
          <w:bCs/>
          <w:iCs/>
          <w:color w:val="000000" w:themeColor="text1"/>
          <w:sz w:val="24"/>
          <w:u w:val="single"/>
          <w:lang w:val="en-GB"/>
        </w:rPr>
        <w:t xml:space="preserve">University of </w:t>
      </w:r>
      <w:proofErr w:type="spellStart"/>
      <w:r w:rsidRPr="00E64F2F">
        <w:rPr>
          <w:rFonts w:asciiTheme="majorBidi" w:hAnsiTheme="majorBidi" w:cstheme="majorBidi"/>
          <w:bCs/>
          <w:iCs/>
          <w:color w:val="000000" w:themeColor="text1"/>
          <w:sz w:val="24"/>
          <w:u w:val="single"/>
          <w:lang w:val="en-GB"/>
        </w:rPr>
        <w:t>Lethbridge</w:t>
      </w:r>
      <w:proofErr w:type="spellEnd"/>
      <w:r w:rsidRPr="00E64F2F">
        <w:rPr>
          <w:rFonts w:asciiTheme="majorBidi" w:hAnsiTheme="majorBidi" w:cstheme="majorBidi"/>
          <w:bCs/>
          <w:iCs/>
          <w:color w:val="000000" w:themeColor="text1"/>
          <w:sz w:val="24"/>
          <w:u w:val="single"/>
          <w:lang w:val="en-GB"/>
        </w:rPr>
        <w:t xml:space="preserve"> --</w:t>
      </w:r>
      <w:r w:rsidRPr="00E64F2F">
        <w:rPr>
          <w:rFonts w:asciiTheme="majorBidi" w:hAnsiTheme="majorBidi" w:cstheme="majorBidi"/>
          <w:bCs/>
          <w:color w:val="000000" w:themeColor="text1"/>
          <w:sz w:val="24"/>
          <w:u w:val="single"/>
          <w:lang w:val="en-GB"/>
        </w:rPr>
        <w:t xml:space="preserve"> </w:t>
      </w:r>
      <w:r w:rsidRPr="00E64F2F">
        <w:rPr>
          <w:rFonts w:asciiTheme="majorBidi" w:hAnsiTheme="majorBidi" w:cstheme="majorBidi"/>
          <w:bCs/>
          <w:iCs/>
          <w:color w:val="000000" w:themeColor="text1"/>
          <w:sz w:val="24"/>
          <w:u w:val="single"/>
          <w:lang w:val="en-GB"/>
        </w:rPr>
        <w:t>Office of Dean of Arts and Science</w:t>
      </w:r>
      <w:r>
        <w:rPr>
          <w:rFonts w:asciiTheme="majorBidi" w:hAnsiTheme="majorBidi" w:cstheme="majorBidi"/>
          <w:bCs/>
          <w:iCs/>
          <w:color w:val="000000" w:themeColor="text1"/>
          <w:sz w:val="24"/>
          <w:lang w:val="en-GB"/>
        </w:rPr>
        <w:t xml:space="preserve">, (2002) </w:t>
      </w:r>
    </w:p>
    <w:p w14:paraId="742D1085" w14:textId="77777777" w:rsidR="00B74DEE" w:rsidRDefault="00B74DEE" w:rsidP="00B74DEE">
      <w:pPr>
        <w:widowControl/>
        <w:tabs>
          <w:tab w:val="left" w:pos="-1080"/>
          <w:tab w:val="left" w:pos="-720"/>
          <w:tab w:val="left" w:pos="0"/>
          <w:tab w:val="left" w:pos="36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Theme="majorBidi" w:hAnsiTheme="majorBidi" w:cstheme="majorBidi"/>
          <w:bCs/>
          <w:iCs/>
          <w:color w:val="000000" w:themeColor="text1"/>
          <w:sz w:val="24"/>
          <w:lang w:val="en-GB"/>
        </w:rPr>
      </w:pPr>
      <w:r>
        <w:rPr>
          <w:rFonts w:asciiTheme="majorBidi" w:hAnsiTheme="majorBidi" w:cstheme="majorBidi"/>
          <w:bCs/>
          <w:iCs/>
          <w:color w:val="000000" w:themeColor="text1"/>
          <w:sz w:val="24"/>
          <w:lang w:val="en-GB"/>
        </w:rPr>
        <w:tab/>
      </w:r>
      <w:r>
        <w:rPr>
          <w:rFonts w:asciiTheme="majorBidi" w:hAnsiTheme="majorBidi" w:cstheme="majorBidi"/>
          <w:bCs/>
          <w:iCs/>
          <w:color w:val="000000" w:themeColor="text1"/>
          <w:sz w:val="24"/>
          <w:lang w:val="en-GB"/>
        </w:rPr>
        <w:tab/>
      </w:r>
      <w:r w:rsidRPr="000C6CB4">
        <w:rPr>
          <w:rFonts w:asciiTheme="majorBidi" w:hAnsiTheme="majorBidi" w:cstheme="majorBidi"/>
          <w:bCs/>
          <w:iCs/>
          <w:color w:val="000000" w:themeColor="text1"/>
          <w:sz w:val="24"/>
          <w:lang w:val="en-GB"/>
        </w:rPr>
        <w:t>Social Capital</w:t>
      </w:r>
      <w:r>
        <w:rPr>
          <w:rFonts w:asciiTheme="majorBidi" w:hAnsiTheme="majorBidi" w:cstheme="majorBidi"/>
          <w:bCs/>
          <w:iCs/>
          <w:color w:val="000000" w:themeColor="text1"/>
          <w:sz w:val="24"/>
          <w:lang w:val="en-GB"/>
        </w:rPr>
        <w:t xml:space="preserve"> and Immigrant Groups in Canada. PI. </w:t>
      </w:r>
    </w:p>
    <w:p w14:paraId="7FDFA2F1" w14:textId="77777777" w:rsidR="00B74DEE" w:rsidRPr="00417B8F" w:rsidRDefault="00B74DEE" w:rsidP="00B74DEE">
      <w:pPr>
        <w:widowControl/>
        <w:numPr>
          <w:ilvl w:val="0"/>
          <w:numId w:val="6"/>
        </w:numPr>
        <w:tabs>
          <w:tab w:val="left" w:pos="-1080"/>
          <w:tab w:val="left" w:pos="-720"/>
          <w:tab w:val="left" w:pos="0"/>
          <w:tab w:val="left" w:pos="360"/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Theme="majorBidi" w:hAnsiTheme="majorBidi" w:cstheme="majorBidi"/>
          <w:b/>
          <w:color w:val="000000" w:themeColor="text1"/>
          <w:sz w:val="24"/>
        </w:rPr>
      </w:pPr>
      <w:r w:rsidRPr="004F70EB">
        <w:rPr>
          <w:rFonts w:asciiTheme="majorBidi" w:hAnsiTheme="majorBidi" w:cstheme="majorBidi"/>
          <w:b/>
          <w:smallCaps/>
          <w:color w:val="000000" w:themeColor="text1"/>
          <w:sz w:val="24"/>
          <w:lang w:val="en-GB"/>
        </w:rPr>
        <w:t>$</w:t>
      </w:r>
      <w:r>
        <w:rPr>
          <w:rFonts w:asciiTheme="majorBidi" w:hAnsiTheme="majorBidi" w:cstheme="majorBidi"/>
          <w:b/>
          <w:smallCaps/>
          <w:color w:val="000000" w:themeColor="text1"/>
          <w:sz w:val="24"/>
          <w:lang w:val="en-GB"/>
        </w:rPr>
        <w:t xml:space="preserve"> </w:t>
      </w:r>
      <w:r w:rsidRPr="004F70EB">
        <w:rPr>
          <w:rFonts w:asciiTheme="majorBidi" w:hAnsiTheme="majorBidi" w:cstheme="majorBidi"/>
          <w:b/>
          <w:smallCaps/>
          <w:color w:val="000000" w:themeColor="text1"/>
          <w:sz w:val="24"/>
          <w:lang w:val="en-GB"/>
        </w:rPr>
        <w:t>4,500</w:t>
      </w:r>
      <w:r>
        <w:rPr>
          <w:rFonts w:asciiTheme="majorBidi" w:hAnsiTheme="majorBidi" w:cstheme="majorBidi"/>
          <w:b/>
          <w:smallCaps/>
          <w:color w:val="000000" w:themeColor="text1"/>
          <w:sz w:val="24"/>
          <w:lang w:val="en-GB"/>
        </w:rPr>
        <w:tab/>
      </w:r>
      <w:r w:rsidRPr="00885C85">
        <w:rPr>
          <w:rFonts w:asciiTheme="majorBidi" w:hAnsiTheme="majorBidi" w:cstheme="majorBidi"/>
          <w:color w:val="000000" w:themeColor="text1"/>
          <w:sz w:val="24"/>
          <w:u w:val="single"/>
        </w:rPr>
        <w:t xml:space="preserve">University of </w:t>
      </w:r>
      <w:proofErr w:type="spellStart"/>
      <w:r w:rsidRPr="00885C85">
        <w:rPr>
          <w:rFonts w:asciiTheme="majorBidi" w:hAnsiTheme="majorBidi" w:cstheme="majorBidi"/>
          <w:color w:val="000000" w:themeColor="text1"/>
          <w:sz w:val="24"/>
          <w:u w:val="single"/>
        </w:rPr>
        <w:t>Lethbridge</w:t>
      </w:r>
      <w:proofErr w:type="spellEnd"/>
      <w:r w:rsidRPr="00885C85">
        <w:rPr>
          <w:rFonts w:asciiTheme="majorBidi" w:hAnsiTheme="majorBidi" w:cstheme="majorBidi"/>
          <w:color w:val="000000" w:themeColor="text1"/>
          <w:sz w:val="24"/>
          <w:u w:val="single"/>
        </w:rPr>
        <w:t xml:space="preserve"> </w:t>
      </w:r>
      <w:r>
        <w:rPr>
          <w:rFonts w:asciiTheme="majorBidi" w:hAnsiTheme="majorBidi" w:cstheme="majorBidi"/>
          <w:color w:val="000000" w:themeColor="text1"/>
          <w:sz w:val="24"/>
          <w:u w:val="single"/>
        </w:rPr>
        <w:t>–</w:t>
      </w:r>
      <w:r w:rsidRPr="00885C85">
        <w:rPr>
          <w:rFonts w:asciiTheme="majorBidi" w:hAnsiTheme="majorBidi" w:cstheme="majorBidi"/>
          <w:i/>
          <w:iCs/>
          <w:color w:val="000000" w:themeColor="text1"/>
          <w:sz w:val="24"/>
          <w:u w:val="single"/>
        </w:rPr>
        <w:t xml:space="preserve"> </w:t>
      </w:r>
      <w:r>
        <w:rPr>
          <w:rFonts w:asciiTheme="majorBidi" w:hAnsiTheme="majorBidi" w:cstheme="majorBidi"/>
          <w:bCs/>
          <w:color w:val="000000" w:themeColor="text1"/>
          <w:sz w:val="24"/>
          <w:u w:val="single"/>
        </w:rPr>
        <w:t xml:space="preserve">Research Fund, </w:t>
      </w:r>
      <w:r>
        <w:rPr>
          <w:rFonts w:asciiTheme="majorBidi" w:hAnsiTheme="majorBidi" w:cstheme="majorBidi"/>
          <w:bCs/>
          <w:smallCaps/>
          <w:color w:val="000000" w:themeColor="text1"/>
          <w:sz w:val="24"/>
          <w:lang w:val="en-GB"/>
        </w:rPr>
        <w:t>(2001-02)</w:t>
      </w:r>
      <w:r>
        <w:rPr>
          <w:rFonts w:asciiTheme="majorBidi" w:hAnsiTheme="majorBidi" w:cstheme="majorBidi"/>
          <w:bCs/>
          <w:smallCaps/>
          <w:color w:val="000000" w:themeColor="text1"/>
          <w:sz w:val="24"/>
          <w:lang w:val="en-GB"/>
        </w:rPr>
        <w:tab/>
      </w:r>
      <w:r>
        <w:rPr>
          <w:rFonts w:asciiTheme="majorBidi" w:hAnsiTheme="majorBidi" w:cstheme="majorBidi"/>
          <w:bCs/>
          <w:smallCaps/>
          <w:color w:val="000000" w:themeColor="text1"/>
          <w:sz w:val="24"/>
          <w:lang w:val="en-GB"/>
        </w:rPr>
        <w:tab/>
      </w:r>
      <w:r>
        <w:rPr>
          <w:rFonts w:asciiTheme="majorBidi" w:hAnsiTheme="majorBidi" w:cstheme="majorBidi"/>
          <w:bCs/>
          <w:smallCaps/>
          <w:color w:val="000000" w:themeColor="text1"/>
          <w:sz w:val="24"/>
          <w:lang w:val="en-GB"/>
        </w:rPr>
        <w:tab/>
        <w:t xml:space="preserve"> </w:t>
      </w:r>
    </w:p>
    <w:p w14:paraId="417AF5A8" w14:textId="77777777" w:rsidR="00B74DEE" w:rsidRDefault="00B74DEE" w:rsidP="00B74DEE">
      <w:pPr>
        <w:widowControl/>
        <w:tabs>
          <w:tab w:val="left" w:pos="-1080"/>
          <w:tab w:val="left" w:pos="-720"/>
          <w:tab w:val="left" w:pos="0"/>
          <w:tab w:val="left" w:pos="36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2160"/>
        <w:jc w:val="both"/>
        <w:rPr>
          <w:rFonts w:asciiTheme="majorBidi" w:hAnsiTheme="majorBidi" w:cstheme="majorBidi"/>
          <w:bCs/>
          <w:color w:val="000000" w:themeColor="text1"/>
          <w:sz w:val="24"/>
        </w:rPr>
      </w:pPr>
      <w:r w:rsidRPr="000C6CB4">
        <w:rPr>
          <w:rFonts w:asciiTheme="majorBidi" w:hAnsiTheme="majorBidi" w:cstheme="majorBidi"/>
          <w:bCs/>
          <w:color w:val="000000" w:themeColor="text1"/>
          <w:sz w:val="24"/>
        </w:rPr>
        <w:t>Life on the Borderline: A Study of Pre-migration Stage among Iranian Emigrants to Canada</w:t>
      </w:r>
      <w:r>
        <w:rPr>
          <w:rFonts w:asciiTheme="majorBidi" w:hAnsiTheme="majorBidi" w:cstheme="majorBidi"/>
          <w:bCs/>
          <w:color w:val="000000" w:themeColor="text1"/>
          <w:sz w:val="24"/>
        </w:rPr>
        <w:t xml:space="preserve">. PI. </w:t>
      </w:r>
    </w:p>
    <w:p w14:paraId="252EFC7C" w14:textId="77777777" w:rsidR="00B74DEE" w:rsidRPr="004F70EB" w:rsidRDefault="00B74DEE" w:rsidP="00B74DEE">
      <w:pPr>
        <w:widowControl/>
        <w:numPr>
          <w:ilvl w:val="0"/>
          <w:numId w:val="6"/>
        </w:numPr>
        <w:tabs>
          <w:tab w:val="left" w:pos="-1080"/>
          <w:tab w:val="left" w:pos="-720"/>
          <w:tab w:val="left" w:pos="0"/>
          <w:tab w:val="left" w:pos="360"/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Theme="majorBidi" w:hAnsiTheme="majorBidi" w:cstheme="majorBidi"/>
          <w:b/>
          <w:color w:val="000000" w:themeColor="text1"/>
          <w:sz w:val="24"/>
        </w:rPr>
      </w:pPr>
      <w:r>
        <w:rPr>
          <w:rFonts w:asciiTheme="majorBidi" w:hAnsiTheme="majorBidi" w:cstheme="majorBidi"/>
          <w:b/>
          <w:smallCaps/>
          <w:color w:val="000000" w:themeColor="text1"/>
          <w:sz w:val="24"/>
          <w:lang w:val="en-GB"/>
        </w:rPr>
        <w:t>$ 16,000</w:t>
      </w:r>
      <w:r>
        <w:rPr>
          <w:rFonts w:asciiTheme="majorBidi" w:hAnsiTheme="majorBidi" w:cstheme="majorBidi"/>
          <w:b/>
          <w:smallCaps/>
          <w:color w:val="000000" w:themeColor="text1"/>
          <w:sz w:val="24"/>
          <w:lang w:val="en-GB"/>
        </w:rPr>
        <w:tab/>
      </w:r>
      <w:r w:rsidRPr="00C41CC7">
        <w:rPr>
          <w:rFonts w:asciiTheme="majorBidi" w:hAnsiTheme="majorBidi" w:cstheme="majorBidi"/>
          <w:bCs/>
          <w:color w:val="000000" w:themeColor="text1"/>
          <w:sz w:val="24"/>
          <w:u w:val="single"/>
          <w:lang w:val="en-GB"/>
        </w:rPr>
        <w:t>Prairie Metropolis Centre</w:t>
      </w:r>
      <w:r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, </w:t>
      </w:r>
      <w:r w:rsidRPr="000C6CB4">
        <w:rPr>
          <w:rFonts w:asciiTheme="majorBidi" w:hAnsiTheme="majorBidi" w:cstheme="majorBidi"/>
          <w:bCs/>
          <w:smallCaps/>
          <w:color w:val="000000" w:themeColor="text1"/>
          <w:sz w:val="24"/>
          <w:lang w:val="en-GB"/>
        </w:rPr>
        <w:t>(1999-00)</w:t>
      </w:r>
      <w:r>
        <w:rPr>
          <w:rFonts w:asciiTheme="majorBidi" w:hAnsiTheme="majorBidi" w:cstheme="majorBidi"/>
          <w:bCs/>
          <w:smallCaps/>
          <w:color w:val="000000" w:themeColor="text1"/>
          <w:sz w:val="24"/>
          <w:lang w:val="en-GB"/>
        </w:rPr>
        <w:tab/>
      </w:r>
      <w:r>
        <w:rPr>
          <w:rFonts w:asciiTheme="majorBidi" w:hAnsiTheme="majorBidi" w:cstheme="majorBidi"/>
          <w:bCs/>
          <w:smallCaps/>
          <w:color w:val="000000" w:themeColor="text1"/>
          <w:sz w:val="24"/>
          <w:lang w:val="en-GB"/>
        </w:rPr>
        <w:tab/>
      </w:r>
      <w:r>
        <w:rPr>
          <w:rFonts w:asciiTheme="majorBidi" w:hAnsiTheme="majorBidi" w:cstheme="majorBidi"/>
          <w:bCs/>
          <w:smallCaps/>
          <w:color w:val="000000" w:themeColor="text1"/>
          <w:sz w:val="24"/>
          <w:lang w:val="en-GB"/>
        </w:rPr>
        <w:tab/>
      </w:r>
      <w:r>
        <w:rPr>
          <w:rFonts w:asciiTheme="majorBidi" w:hAnsiTheme="majorBidi" w:cstheme="majorBidi"/>
          <w:bCs/>
          <w:smallCaps/>
          <w:color w:val="000000" w:themeColor="text1"/>
          <w:sz w:val="24"/>
          <w:lang w:val="en-GB"/>
        </w:rPr>
        <w:tab/>
      </w:r>
      <w:r>
        <w:rPr>
          <w:rFonts w:asciiTheme="majorBidi" w:hAnsiTheme="majorBidi" w:cstheme="majorBidi"/>
          <w:bCs/>
          <w:smallCaps/>
          <w:color w:val="000000" w:themeColor="text1"/>
          <w:sz w:val="24"/>
          <w:lang w:val="en-GB"/>
        </w:rPr>
        <w:tab/>
      </w:r>
    </w:p>
    <w:p w14:paraId="49BBFC23" w14:textId="2B4522FD" w:rsidR="00B74DEE" w:rsidRDefault="00B74DEE" w:rsidP="00B74DEE">
      <w:pPr>
        <w:widowControl/>
        <w:tabs>
          <w:tab w:val="left" w:pos="-1080"/>
          <w:tab w:val="left" w:pos="-720"/>
          <w:tab w:val="left" w:pos="0"/>
          <w:tab w:val="left" w:pos="36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2160"/>
        <w:jc w:val="both"/>
        <w:rPr>
          <w:rFonts w:asciiTheme="majorBidi" w:hAnsiTheme="majorBidi" w:cstheme="majorBidi"/>
          <w:bCs/>
          <w:color w:val="000000" w:themeColor="text1"/>
          <w:sz w:val="24"/>
        </w:rPr>
      </w:pPr>
      <w:r w:rsidRPr="000C6CB4">
        <w:rPr>
          <w:rFonts w:asciiTheme="majorBidi" w:hAnsiTheme="majorBidi" w:cstheme="majorBidi"/>
          <w:bCs/>
          <w:color w:val="000000" w:themeColor="text1"/>
          <w:sz w:val="24"/>
        </w:rPr>
        <w:t xml:space="preserve">Changing </w:t>
      </w:r>
      <w:proofErr w:type="spellStart"/>
      <w:r w:rsidRPr="000C6CB4">
        <w:rPr>
          <w:rFonts w:asciiTheme="majorBidi" w:hAnsiTheme="majorBidi" w:cstheme="majorBidi"/>
          <w:bCs/>
          <w:color w:val="000000" w:themeColor="text1"/>
          <w:sz w:val="24"/>
        </w:rPr>
        <w:t>Colour</w:t>
      </w:r>
      <w:proofErr w:type="spellEnd"/>
      <w:r w:rsidRPr="000C6CB4">
        <w:rPr>
          <w:rFonts w:asciiTheme="majorBidi" w:hAnsiTheme="majorBidi" w:cstheme="majorBidi"/>
          <w:bCs/>
          <w:color w:val="000000" w:themeColor="text1"/>
          <w:sz w:val="24"/>
        </w:rPr>
        <w:t xml:space="preserve"> of Poverty: A Study of Poverty among Immigrants in Canada</w:t>
      </w:r>
      <w:r>
        <w:rPr>
          <w:rFonts w:asciiTheme="majorBidi" w:hAnsiTheme="majorBidi" w:cstheme="majorBidi"/>
          <w:bCs/>
          <w:color w:val="000000" w:themeColor="text1"/>
          <w:sz w:val="24"/>
        </w:rPr>
        <w:t xml:space="preserve">. CI (PI: Shiva </w:t>
      </w:r>
      <w:proofErr w:type="spellStart"/>
      <w:r>
        <w:rPr>
          <w:rFonts w:asciiTheme="majorBidi" w:hAnsiTheme="majorBidi" w:cstheme="majorBidi"/>
          <w:bCs/>
          <w:color w:val="000000" w:themeColor="text1"/>
          <w:sz w:val="24"/>
        </w:rPr>
        <w:t>Halli</w:t>
      </w:r>
      <w:proofErr w:type="spellEnd"/>
      <w:r>
        <w:rPr>
          <w:rFonts w:asciiTheme="majorBidi" w:hAnsiTheme="majorBidi" w:cstheme="majorBidi"/>
          <w:bCs/>
          <w:color w:val="000000" w:themeColor="text1"/>
          <w:sz w:val="24"/>
        </w:rPr>
        <w:t>, University of Manitoba)</w:t>
      </w:r>
    </w:p>
    <w:p w14:paraId="4BC494AB" w14:textId="77777777" w:rsidR="00B74DEE" w:rsidRPr="004F70EB" w:rsidRDefault="00B74DEE" w:rsidP="00B74DEE">
      <w:pPr>
        <w:widowControl/>
        <w:numPr>
          <w:ilvl w:val="0"/>
          <w:numId w:val="6"/>
        </w:numPr>
        <w:tabs>
          <w:tab w:val="left" w:pos="-1080"/>
          <w:tab w:val="left" w:pos="-720"/>
          <w:tab w:val="left" w:pos="0"/>
          <w:tab w:val="left" w:pos="360"/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Theme="majorBidi" w:hAnsiTheme="majorBidi" w:cstheme="majorBidi"/>
          <w:b/>
          <w:color w:val="000000" w:themeColor="text1"/>
          <w:sz w:val="24"/>
        </w:rPr>
      </w:pPr>
      <w:r w:rsidRPr="004F70EB">
        <w:rPr>
          <w:rFonts w:asciiTheme="majorBidi" w:hAnsiTheme="majorBidi" w:cstheme="majorBidi"/>
          <w:b/>
          <w:smallCaps/>
          <w:color w:val="000000" w:themeColor="text1"/>
          <w:sz w:val="24"/>
          <w:lang w:val="en-GB"/>
        </w:rPr>
        <w:t>$</w:t>
      </w:r>
      <w:r>
        <w:rPr>
          <w:rFonts w:asciiTheme="majorBidi" w:hAnsiTheme="majorBidi" w:cstheme="majorBidi"/>
          <w:b/>
          <w:smallCaps/>
          <w:color w:val="000000" w:themeColor="text1"/>
          <w:sz w:val="24"/>
          <w:lang w:val="en-GB"/>
        </w:rPr>
        <w:t xml:space="preserve"> </w:t>
      </w:r>
      <w:r w:rsidRPr="004F70EB">
        <w:rPr>
          <w:rFonts w:asciiTheme="majorBidi" w:hAnsiTheme="majorBidi" w:cstheme="majorBidi"/>
          <w:b/>
          <w:smallCaps/>
          <w:color w:val="000000" w:themeColor="text1"/>
          <w:sz w:val="24"/>
          <w:lang w:val="en-GB"/>
        </w:rPr>
        <w:t>23,000</w:t>
      </w:r>
      <w:r>
        <w:rPr>
          <w:rFonts w:asciiTheme="majorBidi" w:hAnsiTheme="majorBidi" w:cstheme="majorBidi"/>
          <w:b/>
          <w:smallCaps/>
          <w:color w:val="000000" w:themeColor="text1"/>
          <w:sz w:val="24"/>
          <w:lang w:val="en-GB"/>
        </w:rPr>
        <w:tab/>
      </w:r>
      <w:r w:rsidRPr="00C41CC7">
        <w:rPr>
          <w:rFonts w:asciiTheme="majorBidi" w:hAnsiTheme="majorBidi" w:cstheme="majorBidi"/>
          <w:bCs/>
          <w:color w:val="000000" w:themeColor="text1"/>
          <w:sz w:val="24"/>
          <w:u w:val="single"/>
          <w:lang w:val="en-GB"/>
        </w:rPr>
        <w:t>Prairie Metropolis Centre</w:t>
      </w:r>
      <w:r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, </w:t>
      </w:r>
      <w:r w:rsidRPr="000C6CB4">
        <w:rPr>
          <w:rFonts w:asciiTheme="majorBidi" w:hAnsiTheme="majorBidi" w:cstheme="majorBidi"/>
          <w:bCs/>
          <w:smallCaps/>
          <w:color w:val="000000" w:themeColor="text1"/>
          <w:sz w:val="24"/>
          <w:lang w:val="en-GB"/>
        </w:rPr>
        <w:t>(1998-99)</w:t>
      </w:r>
      <w:r w:rsidRPr="004F70EB">
        <w:rPr>
          <w:rFonts w:asciiTheme="majorBidi" w:hAnsiTheme="majorBidi" w:cstheme="majorBidi"/>
          <w:b/>
          <w:smallCaps/>
          <w:color w:val="000000" w:themeColor="text1"/>
          <w:sz w:val="24"/>
          <w:lang w:val="en-GB"/>
        </w:rPr>
        <w:t xml:space="preserve"> </w:t>
      </w:r>
    </w:p>
    <w:p w14:paraId="4F885423" w14:textId="77777777" w:rsidR="00B74DEE" w:rsidRPr="000C6CB4" w:rsidRDefault="00B74DEE" w:rsidP="00B74DEE">
      <w:pPr>
        <w:widowControl/>
        <w:tabs>
          <w:tab w:val="left" w:pos="-1080"/>
          <w:tab w:val="left" w:pos="-720"/>
          <w:tab w:val="left" w:pos="0"/>
          <w:tab w:val="left" w:pos="360"/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2160"/>
        <w:jc w:val="both"/>
        <w:rPr>
          <w:rFonts w:asciiTheme="majorBidi" w:hAnsiTheme="majorBidi" w:cstheme="majorBidi"/>
          <w:b/>
          <w:color w:val="000000" w:themeColor="text1"/>
          <w:sz w:val="24"/>
        </w:rPr>
      </w:pPr>
      <w:r w:rsidRPr="000C6CB4">
        <w:rPr>
          <w:rFonts w:asciiTheme="majorBidi" w:hAnsiTheme="majorBidi" w:cstheme="majorBidi"/>
          <w:bCs/>
          <w:color w:val="000000" w:themeColor="text1"/>
          <w:sz w:val="24"/>
        </w:rPr>
        <w:t>Triple Ghetto: The Sp</w:t>
      </w:r>
      <w:r>
        <w:rPr>
          <w:rFonts w:asciiTheme="majorBidi" w:hAnsiTheme="majorBidi" w:cstheme="majorBidi"/>
          <w:bCs/>
          <w:color w:val="000000" w:themeColor="text1"/>
          <w:sz w:val="24"/>
        </w:rPr>
        <w:t>atial Concentration of Poverty a</w:t>
      </w:r>
      <w:r w:rsidRPr="000C6CB4">
        <w:rPr>
          <w:rFonts w:asciiTheme="majorBidi" w:hAnsiTheme="majorBidi" w:cstheme="majorBidi"/>
          <w:bCs/>
          <w:color w:val="000000" w:themeColor="text1"/>
          <w:sz w:val="24"/>
        </w:rPr>
        <w:t>mong Prairie's Immigrants</w:t>
      </w:r>
      <w:r>
        <w:rPr>
          <w:rFonts w:asciiTheme="majorBidi" w:hAnsiTheme="majorBidi" w:cstheme="majorBidi"/>
          <w:bCs/>
          <w:color w:val="000000" w:themeColor="text1"/>
          <w:sz w:val="24"/>
        </w:rPr>
        <w:t xml:space="preserve">. CI (PI: Shiva </w:t>
      </w:r>
      <w:proofErr w:type="spellStart"/>
      <w:r>
        <w:rPr>
          <w:rFonts w:asciiTheme="majorBidi" w:hAnsiTheme="majorBidi" w:cstheme="majorBidi"/>
          <w:bCs/>
          <w:color w:val="000000" w:themeColor="text1"/>
          <w:sz w:val="24"/>
        </w:rPr>
        <w:t>Halli</w:t>
      </w:r>
      <w:proofErr w:type="spellEnd"/>
      <w:r>
        <w:rPr>
          <w:rFonts w:asciiTheme="majorBidi" w:hAnsiTheme="majorBidi" w:cstheme="majorBidi"/>
          <w:bCs/>
          <w:color w:val="000000" w:themeColor="text1"/>
          <w:sz w:val="24"/>
        </w:rPr>
        <w:t>, University of Manitoba)</w:t>
      </w:r>
    </w:p>
    <w:p w14:paraId="15F3CAC5" w14:textId="77777777" w:rsidR="00B74DEE" w:rsidRDefault="00B74DEE" w:rsidP="00747E9D">
      <w:pPr>
        <w:jc w:val="both"/>
        <w:rPr>
          <w:rFonts w:asciiTheme="majorBidi" w:hAnsiTheme="majorBidi" w:cstheme="majorBidi"/>
          <w:b/>
          <w:bCs/>
          <w:smallCaps/>
          <w:color w:val="000000" w:themeColor="text1"/>
          <w:sz w:val="28"/>
          <w:szCs w:val="28"/>
          <w:u w:val="single"/>
          <w:lang w:val="en-GB"/>
        </w:rPr>
      </w:pPr>
    </w:p>
    <w:p w14:paraId="5F8DED66" w14:textId="77777777" w:rsidR="00EE057B" w:rsidRDefault="00EE057B" w:rsidP="00747E9D">
      <w:pPr>
        <w:jc w:val="both"/>
        <w:rPr>
          <w:rFonts w:asciiTheme="majorBidi" w:hAnsiTheme="majorBidi" w:cstheme="majorBidi"/>
          <w:b/>
          <w:bCs/>
          <w:smallCaps/>
          <w:color w:val="000000" w:themeColor="text1"/>
          <w:sz w:val="28"/>
          <w:szCs w:val="28"/>
          <w:u w:val="single"/>
          <w:lang w:val="en-GB"/>
        </w:rPr>
      </w:pPr>
    </w:p>
    <w:p w14:paraId="62D956DE" w14:textId="77777777" w:rsidR="00EE057B" w:rsidRDefault="00EE057B" w:rsidP="00747E9D">
      <w:pPr>
        <w:jc w:val="both"/>
        <w:rPr>
          <w:rFonts w:asciiTheme="majorBidi" w:hAnsiTheme="majorBidi" w:cstheme="majorBidi"/>
          <w:b/>
          <w:bCs/>
          <w:smallCaps/>
          <w:color w:val="000000" w:themeColor="text1"/>
          <w:sz w:val="28"/>
          <w:szCs w:val="28"/>
          <w:u w:val="single"/>
          <w:lang w:val="en-GB"/>
        </w:rPr>
      </w:pPr>
    </w:p>
    <w:p w14:paraId="46E6634E" w14:textId="77777777" w:rsidR="00EE057B" w:rsidRDefault="00EE057B" w:rsidP="00747E9D">
      <w:pPr>
        <w:jc w:val="both"/>
        <w:rPr>
          <w:rFonts w:asciiTheme="majorBidi" w:hAnsiTheme="majorBidi" w:cstheme="majorBidi"/>
          <w:b/>
          <w:bCs/>
          <w:smallCaps/>
          <w:color w:val="000000" w:themeColor="text1"/>
          <w:sz w:val="28"/>
          <w:szCs w:val="28"/>
          <w:u w:val="single"/>
          <w:lang w:val="en-GB"/>
        </w:rPr>
      </w:pPr>
    </w:p>
    <w:p w14:paraId="0C9BCD60" w14:textId="77777777" w:rsidR="00747E9D" w:rsidRPr="000C6CB4" w:rsidRDefault="00747E9D" w:rsidP="00747E9D">
      <w:pPr>
        <w:jc w:val="both"/>
        <w:rPr>
          <w:rFonts w:asciiTheme="majorBidi" w:hAnsiTheme="majorBidi" w:cstheme="majorBidi"/>
          <w:b/>
          <w:bCs/>
          <w:smallCaps/>
          <w:color w:val="000000" w:themeColor="text1"/>
          <w:sz w:val="28"/>
          <w:szCs w:val="28"/>
          <w:u w:val="single"/>
          <w:lang w:val="en-GB"/>
        </w:rPr>
      </w:pPr>
      <w:r w:rsidRPr="000C6CB4">
        <w:rPr>
          <w:rFonts w:asciiTheme="majorBidi" w:hAnsiTheme="majorBidi" w:cstheme="majorBidi"/>
          <w:b/>
          <w:bCs/>
          <w:smallCaps/>
          <w:color w:val="000000" w:themeColor="text1"/>
          <w:sz w:val="28"/>
          <w:szCs w:val="28"/>
          <w:u w:val="single"/>
          <w:lang w:val="en-GB"/>
        </w:rPr>
        <w:lastRenderedPageBreak/>
        <w:t>Media Contributions/Reports</w:t>
      </w:r>
    </w:p>
    <w:p w14:paraId="408579D2" w14:textId="77777777" w:rsidR="00CE0FFF" w:rsidRPr="00CE0FFF" w:rsidRDefault="00CE0FFF" w:rsidP="001D73F9">
      <w:pPr>
        <w:pStyle w:val="ListParagraph"/>
        <w:widowControl/>
        <w:numPr>
          <w:ilvl w:val="0"/>
          <w:numId w:val="5"/>
        </w:numPr>
        <w:tabs>
          <w:tab w:val="left" w:pos="-1440"/>
          <w:tab w:val="left" w:pos="709"/>
        </w:tabs>
        <w:autoSpaceDE/>
        <w:autoSpaceDN/>
        <w:adjustRightInd/>
        <w:ind w:left="720" w:hanging="294"/>
        <w:contextualSpacing w:val="0"/>
        <w:jc w:val="both"/>
        <w:rPr>
          <w:rFonts w:ascii="Times" w:hAnsi="Times" w:cstheme="majorBidi"/>
          <w:b/>
          <w:i/>
          <w:color w:val="000000" w:themeColor="text1"/>
          <w:sz w:val="24"/>
          <w:lang w:val="en-GB"/>
        </w:rPr>
      </w:pPr>
      <w:r>
        <w:rPr>
          <w:rFonts w:ascii="Times" w:hAnsi="Times" w:cstheme="majorBidi"/>
          <w:color w:val="000000" w:themeColor="text1"/>
          <w:sz w:val="24"/>
          <w:lang w:val="en-GB"/>
        </w:rPr>
        <w:t xml:space="preserve">2017 – Interview with National Post daily, “Quebec’s social capital deficit stumped </w:t>
      </w:r>
    </w:p>
    <w:p w14:paraId="02DB295E" w14:textId="09C8DF88" w:rsidR="001512E8" w:rsidRPr="001512E8" w:rsidRDefault="00CE0FFF" w:rsidP="00CE0FFF">
      <w:pPr>
        <w:pStyle w:val="ListParagraph"/>
        <w:widowControl/>
        <w:tabs>
          <w:tab w:val="left" w:pos="-1440"/>
          <w:tab w:val="left" w:pos="709"/>
        </w:tabs>
        <w:autoSpaceDE/>
        <w:autoSpaceDN/>
        <w:adjustRightInd/>
        <w:contextualSpacing w:val="0"/>
        <w:jc w:val="both"/>
        <w:rPr>
          <w:rFonts w:ascii="Times" w:hAnsi="Times" w:cstheme="majorBidi"/>
          <w:b/>
          <w:i/>
          <w:color w:val="000000" w:themeColor="text1"/>
          <w:sz w:val="24"/>
          <w:lang w:val="en-GB"/>
        </w:rPr>
      </w:pPr>
      <w:r>
        <w:rPr>
          <w:rFonts w:ascii="Times" w:hAnsi="Times" w:cstheme="majorBidi"/>
          <w:color w:val="000000" w:themeColor="text1"/>
          <w:sz w:val="24"/>
          <w:lang w:val="en-GB"/>
        </w:rPr>
        <w:tab/>
      </w:r>
      <w:proofErr w:type="gramStart"/>
      <w:r>
        <w:rPr>
          <w:rFonts w:ascii="Times" w:hAnsi="Times" w:cstheme="majorBidi"/>
          <w:color w:val="000000" w:themeColor="text1"/>
          <w:sz w:val="24"/>
          <w:lang w:val="en-GB"/>
        </w:rPr>
        <w:t>academics</w:t>
      </w:r>
      <w:proofErr w:type="gramEnd"/>
      <w:r>
        <w:rPr>
          <w:rFonts w:ascii="Times" w:hAnsi="Times" w:cstheme="majorBidi"/>
          <w:color w:val="000000" w:themeColor="text1"/>
          <w:sz w:val="24"/>
          <w:lang w:val="en-GB"/>
        </w:rPr>
        <w:t xml:space="preserve"> long before Potter waded into the debate”, April 3.</w:t>
      </w:r>
    </w:p>
    <w:p w14:paraId="4D8C357C" w14:textId="47BDFE82" w:rsidR="00FC5125" w:rsidRPr="00FC5125" w:rsidRDefault="00FC5125" w:rsidP="001D73F9">
      <w:pPr>
        <w:pStyle w:val="ListParagraph"/>
        <w:widowControl/>
        <w:numPr>
          <w:ilvl w:val="0"/>
          <w:numId w:val="5"/>
        </w:numPr>
        <w:tabs>
          <w:tab w:val="left" w:pos="-1440"/>
          <w:tab w:val="left" w:pos="709"/>
        </w:tabs>
        <w:autoSpaceDE/>
        <w:autoSpaceDN/>
        <w:adjustRightInd/>
        <w:ind w:left="720" w:hanging="294"/>
        <w:contextualSpacing w:val="0"/>
        <w:jc w:val="both"/>
        <w:rPr>
          <w:rFonts w:ascii="Times" w:hAnsi="Times" w:cstheme="majorBidi"/>
          <w:b/>
          <w:i/>
          <w:color w:val="000000" w:themeColor="text1"/>
          <w:sz w:val="24"/>
          <w:lang w:val="en-GB"/>
        </w:rPr>
      </w:pPr>
      <w:r>
        <w:rPr>
          <w:rFonts w:asciiTheme="majorBidi" w:hAnsiTheme="majorBidi" w:cstheme="majorBidi"/>
          <w:color w:val="000000" w:themeColor="text1"/>
          <w:sz w:val="24"/>
          <w:lang w:val="en-GB"/>
        </w:rPr>
        <w:t>2016 – Interview</w:t>
      </w:r>
      <w:r w:rsidR="00234E35">
        <w:rPr>
          <w:rFonts w:asciiTheme="majorBidi" w:hAnsiTheme="majorBidi" w:cstheme="majorBidi"/>
          <w:color w:val="000000" w:themeColor="text1"/>
          <w:sz w:val="24"/>
          <w:lang w:val="en-GB"/>
        </w:rPr>
        <w:t xml:space="preserve"> on Canadian immigration, </w:t>
      </w:r>
      <w:r>
        <w:rPr>
          <w:rFonts w:asciiTheme="majorBidi" w:hAnsiTheme="majorBidi" w:cstheme="majorBidi"/>
          <w:color w:val="000000" w:themeColor="text1"/>
          <w:sz w:val="24"/>
          <w:lang w:val="en-GB"/>
        </w:rPr>
        <w:t xml:space="preserve">reported by CPAC-TV, </w:t>
      </w:r>
      <w:r w:rsidRPr="00FC5125">
        <w:rPr>
          <w:rFonts w:ascii="Times" w:hAnsi="Times" w:cs="Calibri"/>
          <w:sz w:val="24"/>
        </w:rPr>
        <w:t>Prime</w:t>
      </w:r>
      <w:r>
        <w:rPr>
          <w:rFonts w:ascii="Times" w:hAnsi="Times" w:cs="Calibri"/>
          <w:sz w:val="24"/>
        </w:rPr>
        <w:t xml:space="preserve"> </w:t>
      </w:r>
      <w:r w:rsidRPr="00FC5125">
        <w:rPr>
          <w:rFonts w:ascii="Times" w:hAnsi="Times" w:cs="Calibri"/>
          <w:sz w:val="24"/>
        </w:rPr>
        <w:t xml:space="preserve">Time </w:t>
      </w:r>
    </w:p>
    <w:p w14:paraId="45863323" w14:textId="13497070" w:rsidR="00FC5125" w:rsidRPr="00FC5125" w:rsidRDefault="00FC5125" w:rsidP="00FC5125">
      <w:pPr>
        <w:pStyle w:val="ListParagraph"/>
        <w:widowControl/>
        <w:tabs>
          <w:tab w:val="left" w:pos="-1440"/>
          <w:tab w:val="left" w:pos="709"/>
        </w:tabs>
        <w:autoSpaceDE/>
        <w:autoSpaceDN/>
        <w:adjustRightInd/>
        <w:contextualSpacing w:val="0"/>
        <w:jc w:val="both"/>
        <w:rPr>
          <w:rFonts w:ascii="Times" w:hAnsi="Times" w:cstheme="majorBidi"/>
          <w:b/>
          <w:i/>
          <w:color w:val="000000" w:themeColor="text1"/>
          <w:sz w:val="24"/>
          <w:lang w:val="en-GB"/>
        </w:rPr>
      </w:pPr>
      <w:r>
        <w:rPr>
          <w:rFonts w:ascii="Times" w:hAnsi="Times" w:cs="Calibri"/>
          <w:sz w:val="24"/>
        </w:rPr>
        <w:tab/>
      </w:r>
      <w:r w:rsidRPr="00FC5125">
        <w:rPr>
          <w:rFonts w:ascii="Times" w:hAnsi="Times" w:cs="Calibri"/>
          <w:sz w:val="24"/>
        </w:rPr>
        <w:t xml:space="preserve">Politics with Peter </w:t>
      </w:r>
      <w:proofErr w:type="spellStart"/>
      <w:r w:rsidRPr="00FC5125">
        <w:rPr>
          <w:rFonts w:ascii="Times" w:hAnsi="Times" w:cs="Calibri"/>
          <w:sz w:val="24"/>
        </w:rPr>
        <w:t>Vandusen</w:t>
      </w:r>
      <w:proofErr w:type="spellEnd"/>
      <w:r w:rsidRPr="00FC5125">
        <w:rPr>
          <w:rFonts w:ascii="Times" w:hAnsi="Times" w:cstheme="majorBidi"/>
          <w:color w:val="000000" w:themeColor="text1"/>
          <w:sz w:val="24"/>
          <w:lang w:val="en-GB"/>
        </w:rPr>
        <w:t xml:space="preserve"> </w:t>
      </w:r>
      <w:r>
        <w:rPr>
          <w:rFonts w:ascii="Times" w:hAnsi="Times" w:cstheme="majorBidi"/>
          <w:color w:val="000000" w:themeColor="text1"/>
          <w:sz w:val="24"/>
          <w:lang w:val="en-GB"/>
        </w:rPr>
        <w:t>(October 18)</w:t>
      </w:r>
    </w:p>
    <w:p w14:paraId="4165523D" w14:textId="77777777" w:rsidR="00214C59" w:rsidRPr="00214C59" w:rsidRDefault="004C5341" w:rsidP="001D73F9">
      <w:pPr>
        <w:pStyle w:val="ListParagraph"/>
        <w:widowControl/>
        <w:numPr>
          <w:ilvl w:val="0"/>
          <w:numId w:val="5"/>
        </w:numPr>
        <w:tabs>
          <w:tab w:val="left" w:pos="-1440"/>
          <w:tab w:val="left" w:pos="709"/>
        </w:tabs>
        <w:autoSpaceDE/>
        <w:autoSpaceDN/>
        <w:adjustRightInd/>
        <w:ind w:left="720" w:hanging="294"/>
        <w:contextualSpacing w:val="0"/>
        <w:jc w:val="both"/>
        <w:rPr>
          <w:rFonts w:asciiTheme="majorBidi" w:hAnsiTheme="majorBidi" w:cstheme="majorBidi"/>
          <w:b/>
          <w:i/>
          <w:color w:val="000000" w:themeColor="text1"/>
          <w:sz w:val="24"/>
          <w:lang w:val="en-GB"/>
        </w:rPr>
      </w:pPr>
      <w:r>
        <w:rPr>
          <w:rFonts w:asciiTheme="majorBidi" w:hAnsiTheme="majorBidi" w:cstheme="majorBidi"/>
          <w:color w:val="000000" w:themeColor="text1"/>
          <w:sz w:val="24"/>
          <w:lang w:val="en-GB"/>
        </w:rPr>
        <w:t xml:space="preserve">2016 – “Respect, a weapon against terrorism”, Interview with </w:t>
      </w:r>
      <w:proofErr w:type="spellStart"/>
      <w:r>
        <w:rPr>
          <w:rFonts w:asciiTheme="majorBidi" w:hAnsiTheme="majorBidi" w:cstheme="majorBidi"/>
          <w:color w:val="000000" w:themeColor="text1"/>
          <w:sz w:val="24"/>
          <w:lang w:val="en-GB"/>
        </w:rPr>
        <w:t>Lethbridge</w:t>
      </w:r>
      <w:proofErr w:type="spellEnd"/>
      <w:r>
        <w:rPr>
          <w:rFonts w:asciiTheme="majorBidi" w:hAnsiTheme="majorBidi" w:cstheme="majorBidi"/>
          <w:color w:val="000000" w:themeColor="text1"/>
          <w:sz w:val="24"/>
          <w:lang w:val="en-GB"/>
        </w:rPr>
        <w:t xml:space="preserve"> Herald, January </w:t>
      </w:r>
    </w:p>
    <w:p w14:paraId="2D52A821" w14:textId="07B3523F" w:rsidR="009B12CE" w:rsidRPr="002510C9" w:rsidRDefault="00214C59" w:rsidP="00214C59">
      <w:pPr>
        <w:pStyle w:val="ListParagraph"/>
        <w:widowControl/>
        <w:tabs>
          <w:tab w:val="left" w:pos="-1440"/>
          <w:tab w:val="left" w:pos="709"/>
        </w:tabs>
        <w:autoSpaceDE/>
        <w:autoSpaceDN/>
        <w:adjustRightInd/>
        <w:contextualSpacing w:val="0"/>
        <w:jc w:val="both"/>
        <w:rPr>
          <w:rFonts w:asciiTheme="majorBidi" w:hAnsiTheme="majorBidi" w:cstheme="majorBidi"/>
          <w:b/>
          <w:i/>
          <w:color w:val="000000" w:themeColor="text1"/>
          <w:sz w:val="24"/>
          <w:lang w:val="en-GB"/>
        </w:rPr>
      </w:pPr>
      <w:r>
        <w:rPr>
          <w:rFonts w:asciiTheme="majorBidi" w:hAnsiTheme="majorBidi" w:cstheme="majorBidi"/>
          <w:color w:val="000000" w:themeColor="text1"/>
          <w:sz w:val="24"/>
          <w:lang w:val="en-GB"/>
        </w:rPr>
        <w:tab/>
      </w:r>
      <w:proofErr w:type="gramStart"/>
      <w:r w:rsidR="004C5341">
        <w:rPr>
          <w:rFonts w:asciiTheme="majorBidi" w:hAnsiTheme="majorBidi" w:cstheme="majorBidi"/>
          <w:color w:val="000000" w:themeColor="text1"/>
          <w:sz w:val="24"/>
          <w:lang w:val="en-GB"/>
        </w:rPr>
        <w:t>10, 2016.</w:t>
      </w:r>
      <w:proofErr w:type="gramEnd"/>
    </w:p>
    <w:p w14:paraId="24C5AAC2" w14:textId="77777777" w:rsidR="00214C59" w:rsidRPr="00214C59" w:rsidRDefault="002510C9" w:rsidP="001D73F9">
      <w:pPr>
        <w:pStyle w:val="ListParagraph"/>
        <w:widowControl/>
        <w:numPr>
          <w:ilvl w:val="0"/>
          <w:numId w:val="5"/>
        </w:numPr>
        <w:tabs>
          <w:tab w:val="left" w:pos="-1440"/>
          <w:tab w:val="left" w:pos="709"/>
        </w:tabs>
        <w:autoSpaceDE/>
        <w:autoSpaceDN/>
        <w:adjustRightInd/>
        <w:ind w:left="720" w:hanging="294"/>
        <w:contextualSpacing w:val="0"/>
        <w:jc w:val="both"/>
        <w:rPr>
          <w:rFonts w:asciiTheme="majorBidi" w:hAnsiTheme="majorBidi" w:cstheme="majorBidi"/>
          <w:b/>
          <w:i/>
          <w:color w:val="000000" w:themeColor="text1"/>
          <w:sz w:val="24"/>
          <w:lang w:val="en-GB"/>
        </w:rPr>
      </w:pPr>
      <w:r>
        <w:rPr>
          <w:rFonts w:asciiTheme="majorBidi" w:hAnsiTheme="majorBidi" w:cstheme="majorBidi"/>
          <w:color w:val="000000" w:themeColor="text1"/>
          <w:sz w:val="24"/>
          <w:lang w:val="en-GB"/>
        </w:rPr>
        <w:t xml:space="preserve">2016 – “World taking notice of Canada as a peacemaker”, Interview with </w:t>
      </w:r>
      <w:proofErr w:type="spellStart"/>
      <w:r>
        <w:rPr>
          <w:rFonts w:asciiTheme="majorBidi" w:hAnsiTheme="majorBidi" w:cstheme="majorBidi"/>
          <w:color w:val="000000" w:themeColor="text1"/>
          <w:sz w:val="24"/>
          <w:lang w:val="en-GB"/>
        </w:rPr>
        <w:t>Lethbridge</w:t>
      </w:r>
      <w:proofErr w:type="spellEnd"/>
      <w:r>
        <w:rPr>
          <w:rFonts w:asciiTheme="majorBidi" w:hAnsiTheme="majorBidi" w:cstheme="majorBidi"/>
          <w:color w:val="000000" w:themeColor="text1"/>
          <w:sz w:val="24"/>
          <w:lang w:val="en-GB"/>
        </w:rPr>
        <w:t xml:space="preserve"> </w:t>
      </w:r>
    </w:p>
    <w:p w14:paraId="27B000AB" w14:textId="55FC0C00" w:rsidR="002510C9" w:rsidRPr="009B12CE" w:rsidRDefault="00214C59" w:rsidP="00214C59">
      <w:pPr>
        <w:pStyle w:val="ListParagraph"/>
        <w:widowControl/>
        <w:tabs>
          <w:tab w:val="left" w:pos="-1440"/>
          <w:tab w:val="left" w:pos="709"/>
        </w:tabs>
        <w:autoSpaceDE/>
        <w:autoSpaceDN/>
        <w:adjustRightInd/>
        <w:contextualSpacing w:val="0"/>
        <w:jc w:val="both"/>
        <w:rPr>
          <w:rFonts w:asciiTheme="majorBidi" w:hAnsiTheme="majorBidi" w:cstheme="majorBidi"/>
          <w:b/>
          <w:i/>
          <w:color w:val="000000" w:themeColor="text1"/>
          <w:sz w:val="24"/>
          <w:lang w:val="en-GB"/>
        </w:rPr>
      </w:pPr>
      <w:r>
        <w:rPr>
          <w:rFonts w:asciiTheme="majorBidi" w:hAnsiTheme="majorBidi" w:cstheme="majorBidi"/>
          <w:color w:val="000000" w:themeColor="text1"/>
          <w:sz w:val="24"/>
          <w:lang w:val="en-GB"/>
        </w:rPr>
        <w:tab/>
      </w:r>
      <w:r w:rsidR="002510C9">
        <w:rPr>
          <w:rFonts w:asciiTheme="majorBidi" w:hAnsiTheme="majorBidi" w:cstheme="majorBidi"/>
          <w:color w:val="000000" w:themeColor="text1"/>
          <w:sz w:val="24"/>
          <w:lang w:val="en-GB"/>
        </w:rPr>
        <w:t>Herald, January 10, 2016.</w:t>
      </w:r>
    </w:p>
    <w:p w14:paraId="18947C94" w14:textId="77777777" w:rsidR="00AF672B" w:rsidRPr="00C928F1" w:rsidRDefault="00AF672B" w:rsidP="001D73F9">
      <w:pPr>
        <w:pStyle w:val="ListParagraph"/>
        <w:widowControl/>
        <w:numPr>
          <w:ilvl w:val="0"/>
          <w:numId w:val="5"/>
        </w:numPr>
        <w:tabs>
          <w:tab w:val="left" w:pos="-1440"/>
          <w:tab w:val="left" w:pos="709"/>
        </w:tabs>
        <w:autoSpaceDE/>
        <w:autoSpaceDN/>
        <w:adjustRightInd/>
        <w:ind w:left="720" w:hanging="294"/>
        <w:contextualSpacing w:val="0"/>
        <w:jc w:val="both"/>
        <w:rPr>
          <w:rFonts w:asciiTheme="majorBidi" w:hAnsiTheme="majorBidi" w:cstheme="majorBidi"/>
          <w:b/>
          <w:i/>
          <w:color w:val="000000" w:themeColor="text1"/>
          <w:sz w:val="24"/>
          <w:lang w:val="en-GB"/>
        </w:rPr>
      </w:pPr>
      <w:r>
        <w:rPr>
          <w:rFonts w:asciiTheme="majorBidi" w:hAnsiTheme="majorBidi" w:cstheme="majorBidi"/>
          <w:color w:val="000000" w:themeColor="text1"/>
          <w:sz w:val="24"/>
          <w:lang w:val="en-GB"/>
        </w:rPr>
        <w:t xml:space="preserve">2015 – “Muslims focus of today’s SACPA”, </w:t>
      </w:r>
      <w:proofErr w:type="spellStart"/>
      <w:r>
        <w:rPr>
          <w:rFonts w:asciiTheme="majorBidi" w:hAnsiTheme="majorBidi" w:cstheme="majorBidi"/>
          <w:color w:val="000000" w:themeColor="text1"/>
          <w:sz w:val="24"/>
          <w:lang w:val="en-GB"/>
        </w:rPr>
        <w:t>Lethbridge</w:t>
      </w:r>
      <w:proofErr w:type="spellEnd"/>
      <w:r>
        <w:rPr>
          <w:rFonts w:asciiTheme="majorBidi" w:hAnsiTheme="majorBidi" w:cstheme="majorBidi"/>
          <w:color w:val="000000" w:themeColor="text1"/>
          <w:sz w:val="24"/>
          <w:lang w:val="en-GB"/>
        </w:rPr>
        <w:t xml:space="preserve"> Herald, May 7, 2015.</w:t>
      </w:r>
    </w:p>
    <w:p w14:paraId="41A5E2FF" w14:textId="77777777" w:rsidR="00AF672B" w:rsidRPr="00BD184D" w:rsidRDefault="00AF672B" w:rsidP="001D73F9">
      <w:pPr>
        <w:pStyle w:val="ListParagraph"/>
        <w:widowControl/>
        <w:numPr>
          <w:ilvl w:val="0"/>
          <w:numId w:val="5"/>
        </w:numPr>
        <w:tabs>
          <w:tab w:val="left" w:pos="-1440"/>
          <w:tab w:val="left" w:pos="709"/>
        </w:tabs>
        <w:autoSpaceDE/>
        <w:autoSpaceDN/>
        <w:adjustRightInd/>
        <w:ind w:left="720" w:hanging="294"/>
        <w:contextualSpacing w:val="0"/>
        <w:jc w:val="both"/>
        <w:rPr>
          <w:rFonts w:asciiTheme="majorBidi" w:hAnsiTheme="majorBidi" w:cstheme="majorBidi"/>
          <w:b/>
          <w:i/>
          <w:color w:val="000000" w:themeColor="text1"/>
          <w:sz w:val="24"/>
          <w:lang w:val="en-GB"/>
        </w:rPr>
      </w:pPr>
      <w:r>
        <w:rPr>
          <w:rFonts w:asciiTheme="majorBidi" w:hAnsiTheme="majorBidi" w:cstheme="majorBidi"/>
          <w:color w:val="000000" w:themeColor="text1"/>
          <w:sz w:val="24"/>
          <w:lang w:val="en-GB"/>
        </w:rPr>
        <w:t>2015 – Interview with Russia Today TV, May 8, 2015</w:t>
      </w:r>
    </w:p>
    <w:p w14:paraId="78FC87CC" w14:textId="77777777" w:rsidR="00AF672B" w:rsidRPr="001D73F9" w:rsidRDefault="00AF672B" w:rsidP="001D73F9">
      <w:pPr>
        <w:pStyle w:val="ListParagraph"/>
        <w:widowControl/>
        <w:numPr>
          <w:ilvl w:val="0"/>
          <w:numId w:val="5"/>
        </w:numPr>
        <w:tabs>
          <w:tab w:val="left" w:pos="-1440"/>
          <w:tab w:val="left" w:pos="709"/>
        </w:tabs>
        <w:autoSpaceDE/>
        <w:autoSpaceDN/>
        <w:adjustRightInd/>
        <w:ind w:left="709" w:hanging="283"/>
        <w:jc w:val="both"/>
        <w:rPr>
          <w:rFonts w:asciiTheme="majorBidi" w:hAnsiTheme="majorBidi" w:cstheme="majorBidi"/>
          <w:b/>
          <w:i/>
          <w:color w:val="000000" w:themeColor="text1"/>
          <w:sz w:val="24"/>
          <w:lang w:val="en-GB"/>
        </w:rPr>
      </w:pPr>
      <w:r w:rsidRPr="001D73F9">
        <w:rPr>
          <w:rFonts w:asciiTheme="majorBidi" w:hAnsiTheme="majorBidi" w:cstheme="majorBidi"/>
          <w:color w:val="000000" w:themeColor="text1"/>
          <w:sz w:val="24"/>
          <w:lang w:val="en-GB"/>
        </w:rPr>
        <w:t>2014 – “Muslims beyond the headlines”, Vancouver Sun, December 13, 2014.</w:t>
      </w:r>
    </w:p>
    <w:p w14:paraId="08B77739" w14:textId="77777777" w:rsidR="00AF672B" w:rsidRPr="00A84443" w:rsidRDefault="00AF672B" w:rsidP="001D73F9">
      <w:pPr>
        <w:pStyle w:val="ListParagraph"/>
        <w:widowControl/>
        <w:numPr>
          <w:ilvl w:val="0"/>
          <w:numId w:val="36"/>
        </w:numPr>
        <w:tabs>
          <w:tab w:val="left" w:pos="-1440"/>
          <w:tab w:val="left" w:pos="709"/>
        </w:tabs>
        <w:autoSpaceDE/>
        <w:autoSpaceDN/>
        <w:adjustRightInd/>
        <w:ind w:hanging="1374"/>
        <w:contextualSpacing w:val="0"/>
        <w:jc w:val="both"/>
        <w:rPr>
          <w:rFonts w:asciiTheme="majorBidi" w:hAnsiTheme="majorBidi" w:cstheme="majorBidi"/>
          <w:b/>
          <w:i/>
          <w:color w:val="000000" w:themeColor="text1"/>
          <w:sz w:val="24"/>
          <w:lang w:val="en-GB"/>
        </w:rPr>
      </w:pPr>
      <w:r>
        <w:rPr>
          <w:rFonts w:asciiTheme="majorBidi" w:hAnsiTheme="majorBidi" w:cstheme="majorBidi"/>
          <w:color w:val="000000" w:themeColor="text1"/>
          <w:sz w:val="24"/>
          <w:lang w:val="en-GB"/>
        </w:rPr>
        <w:t xml:space="preserve">2014 – “Business-class immigrants feel lowest ‘attachment’ to Canada: Survey”, </w:t>
      </w:r>
    </w:p>
    <w:p w14:paraId="016570CC" w14:textId="302C1AAB" w:rsidR="00AF672B" w:rsidRPr="00C34D4E" w:rsidRDefault="00AF672B" w:rsidP="00C34D4E">
      <w:pPr>
        <w:pStyle w:val="ListParagraph"/>
        <w:widowControl/>
        <w:tabs>
          <w:tab w:val="left" w:pos="-1440"/>
          <w:tab w:val="left" w:pos="709"/>
        </w:tabs>
        <w:autoSpaceDE/>
        <w:autoSpaceDN/>
        <w:adjustRightInd/>
        <w:ind w:hanging="294"/>
        <w:contextualSpacing w:val="0"/>
        <w:jc w:val="both"/>
        <w:rPr>
          <w:rFonts w:asciiTheme="majorBidi" w:hAnsiTheme="majorBidi" w:cstheme="majorBidi"/>
          <w:color w:val="000000" w:themeColor="text1"/>
          <w:sz w:val="24"/>
          <w:lang w:val="en-GB"/>
        </w:rPr>
      </w:pPr>
      <w:r>
        <w:rPr>
          <w:rFonts w:asciiTheme="majorBidi" w:hAnsiTheme="majorBidi" w:cstheme="majorBidi"/>
          <w:color w:val="000000" w:themeColor="text1"/>
          <w:sz w:val="24"/>
          <w:lang w:val="en-GB"/>
        </w:rPr>
        <w:tab/>
      </w:r>
      <w:r w:rsidR="00C34D4E">
        <w:rPr>
          <w:rFonts w:asciiTheme="majorBidi" w:hAnsiTheme="majorBidi" w:cstheme="majorBidi"/>
          <w:color w:val="000000" w:themeColor="text1"/>
          <w:sz w:val="24"/>
          <w:lang w:val="en-GB"/>
        </w:rPr>
        <w:tab/>
      </w:r>
      <w:r w:rsidRPr="00C34D4E">
        <w:rPr>
          <w:rFonts w:asciiTheme="majorBidi" w:hAnsiTheme="majorBidi" w:cstheme="majorBidi"/>
          <w:color w:val="000000" w:themeColor="text1"/>
          <w:sz w:val="24"/>
          <w:lang w:val="en-GB"/>
        </w:rPr>
        <w:tab/>
        <w:t>Vancouver Sun, December 10, 2014.</w:t>
      </w:r>
    </w:p>
    <w:p w14:paraId="58A929ED" w14:textId="1AF1F2E8" w:rsidR="00AF672B" w:rsidRPr="00787DE0" w:rsidRDefault="00AF672B" w:rsidP="00787DE0">
      <w:pPr>
        <w:pStyle w:val="ListParagraph"/>
        <w:widowControl/>
        <w:numPr>
          <w:ilvl w:val="0"/>
          <w:numId w:val="36"/>
        </w:numPr>
        <w:tabs>
          <w:tab w:val="left" w:pos="-1440"/>
          <w:tab w:val="left" w:pos="709"/>
        </w:tabs>
        <w:autoSpaceDE/>
        <w:autoSpaceDN/>
        <w:adjustRightInd/>
        <w:ind w:hanging="1374"/>
        <w:contextualSpacing w:val="0"/>
        <w:jc w:val="both"/>
        <w:rPr>
          <w:rFonts w:asciiTheme="majorBidi" w:hAnsiTheme="majorBidi" w:cstheme="majorBidi"/>
          <w:b/>
          <w:i/>
          <w:color w:val="000000" w:themeColor="text1"/>
          <w:sz w:val="24"/>
          <w:lang w:val="en-GB"/>
        </w:rPr>
      </w:pPr>
      <w:r>
        <w:rPr>
          <w:rFonts w:asciiTheme="majorBidi" w:hAnsiTheme="majorBidi" w:cstheme="majorBidi"/>
          <w:color w:val="000000" w:themeColor="text1"/>
          <w:sz w:val="24"/>
          <w:lang w:val="en-GB"/>
        </w:rPr>
        <w:t xml:space="preserve">2014 – Interview with Global TV, Reflections on Radicalization in Canada, October </w:t>
      </w:r>
      <w:r w:rsidR="00787DE0">
        <w:rPr>
          <w:rFonts w:asciiTheme="majorBidi" w:hAnsiTheme="majorBidi" w:cstheme="majorBidi"/>
          <w:color w:val="000000" w:themeColor="text1"/>
          <w:sz w:val="24"/>
          <w:lang w:val="en-GB"/>
        </w:rPr>
        <w:t>27/29.</w:t>
      </w:r>
      <w:r w:rsidRPr="00787DE0">
        <w:rPr>
          <w:rFonts w:asciiTheme="majorBidi" w:hAnsiTheme="majorBidi" w:cstheme="majorBidi"/>
          <w:color w:val="000000" w:themeColor="text1"/>
          <w:sz w:val="24"/>
          <w:lang w:val="en-GB"/>
        </w:rPr>
        <w:t xml:space="preserve"> </w:t>
      </w:r>
    </w:p>
    <w:p w14:paraId="03728353" w14:textId="77777777" w:rsidR="00AF672B" w:rsidRPr="0031708F" w:rsidRDefault="00AF672B" w:rsidP="001D73F9">
      <w:pPr>
        <w:pStyle w:val="ListParagraph"/>
        <w:widowControl/>
        <w:numPr>
          <w:ilvl w:val="0"/>
          <w:numId w:val="36"/>
        </w:numPr>
        <w:tabs>
          <w:tab w:val="left" w:pos="-1440"/>
          <w:tab w:val="left" w:pos="709"/>
        </w:tabs>
        <w:autoSpaceDE/>
        <w:autoSpaceDN/>
        <w:adjustRightInd/>
        <w:ind w:hanging="1374"/>
        <w:contextualSpacing w:val="0"/>
        <w:jc w:val="both"/>
        <w:rPr>
          <w:rFonts w:asciiTheme="majorBidi" w:hAnsiTheme="majorBidi" w:cstheme="majorBidi"/>
          <w:b/>
          <w:i/>
          <w:color w:val="000000" w:themeColor="text1"/>
          <w:sz w:val="24"/>
          <w:lang w:val="en-GB"/>
        </w:rPr>
      </w:pPr>
      <w:r>
        <w:rPr>
          <w:rFonts w:asciiTheme="majorBidi" w:hAnsiTheme="majorBidi" w:cstheme="majorBidi"/>
          <w:color w:val="000000" w:themeColor="text1"/>
          <w:sz w:val="24"/>
          <w:lang w:val="en-GB"/>
        </w:rPr>
        <w:t xml:space="preserve">2014 -- </w:t>
      </w:r>
      <w:r w:rsidRPr="00A311BB">
        <w:rPr>
          <w:rFonts w:ascii="Times" w:hAnsi="Times" w:cs="Times"/>
          <w:color w:val="262626"/>
          <w:sz w:val="24"/>
        </w:rPr>
        <w:t>Interview with Calgary Radio Station CHQR770</w:t>
      </w:r>
      <w:r>
        <w:rPr>
          <w:rFonts w:ascii="Times" w:hAnsi="Times" w:cs="Times"/>
          <w:color w:val="262626"/>
          <w:sz w:val="24"/>
        </w:rPr>
        <w:t>, July 26.</w:t>
      </w:r>
    </w:p>
    <w:p w14:paraId="472BC868" w14:textId="77777777" w:rsidR="00AF672B" w:rsidRPr="007C0ACB" w:rsidRDefault="00AF672B" w:rsidP="001D73F9">
      <w:pPr>
        <w:pStyle w:val="ListParagraph"/>
        <w:widowControl/>
        <w:numPr>
          <w:ilvl w:val="0"/>
          <w:numId w:val="36"/>
        </w:numPr>
        <w:tabs>
          <w:tab w:val="left" w:pos="-1440"/>
          <w:tab w:val="left" w:pos="709"/>
        </w:tabs>
        <w:autoSpaceDE/>
        <w:autoSpaceDN/>
        <w:adjustRightInd/>
        <w:ind w:hanging="1374"/>
        <w:contextualSpacing w:val="0"/>
        <w:jc w:val="both"/>
        <w:rPr>
          <w:rFonts w:asciiTheme="majorBidi" w:hAnsiTheme="majorBidi" w:cstheme="majorBidi"/>
          <w:b/>
          <w:i/>
          <w:color w:val="000000" w:themeColor="text1"/>
          <w:sz w:val="24"/>
          <w:lang w:val="en-GB"/>
        </w:rPr>
      </w:pPr>
      <w:r>
        <w:rPr>
          <w:rFonts w:asciiTheme="majorBidi" w:hAnsiTheme="majorBidi" w:cstheme="majorBidi"/>
          <w:color w:val="000000" w:themeColor="text1"/>
          <w:sz w:val="24"/>
          <w:lang w:val="en-GB"/>
        </w:rPr>
        <w:t xml:space="preserve">2014 – “The Muslim Question”, </w:t>
      </w:r>
      <w:proofErr w:type="spellStart"/>
      <w:r>
        <w:rPr>
          <w:rFonts w:asciiTheme="majorBidi" w:hAnsiTheme="majorBidi" w:cstheme="majorBidi"/>
          <w:color w:val="000000" w:themeColor="text1"/>
          <w:sz w:val="24"/>
          <w:lang w:val="en-GB"/>
        </w:rPr>
        <w:t>Lethbridge</w:t>
      </w:r>
      <w:proofErr w:type="spellEnd"/>
      <w:r>
        <w:rPr>
          <w:rFonts w:asciiTheme="majorBidi" w:hAnsiTheme="majorBidi" w:cstheme="majorBidi"/>
          <w:color w:val="000000" w:themeColor="text1"/>
          <w:sz w:val="24"/>
          <w:lang w:val="en-GB"/>
        </w:rPr>
        <w:t xml:space="preserve"> Herald, July 24.</w:t>
      </w:r>
    </w:p>
    <w:p w14:paraId="1B7A555F" w14:textId="77777777" w:rsidR="00AF672B" w:rsidRPr="00D12E2C" w:rsidRDefault="00AF672B" w:rsidP="001D73F9">
      <w:pPr>
        <w:pStyle w:val="ListParagraph"/>
        <w:widowControl/>
        <w:numPr>
          <w:ilvl w:val="0"/>
          <w:numId w:val="36"/>
        </w:numPr>
        <w:tabs>
          <w:tab w:val="left" w:pos="-1440"/>
          <w:tab w:val="left" w:pos="709"/>
        </w:tabs>
        <w:autoSpaceDE/>
        <w:autoSpaceDN/>
        <w:adjustRightInd/>
        <w:ind w:hanging="1374"/>
        <w:contextualSpacing w:val="0"/>
        <w:jc w:val="both"/>
        <w:rPr>
          <w:rFonts w:asciiTheme="majorBidi" w:hAnsiTheme="majorBidi" w:cstheme="majorBidi"/>
          <w:b/>
          <w:i/>
          <w:color w:val="000000" w:themeColor="text1"/>
          <w:sz w:val="24"/>
          <w:lang w:val="en-GB"/>
        </w:rPr>
      </w:pPr>
      <w:r>
        <w:rPr>
          <w:rFonts w:asciiTheme="majorBidi" w:hAnsiTheme="majorBidi" w:cstheme="majorBidi"/>
          <w:color w:val="000000" w:themeColor="text1"/>
          <w:sz w:val="24"/>
          <w:lang w:val="en-GB"/>
        </w:rPr>
        <w:t xml:space="preserve">2014 – Interview with AFRA, “The New Generation of Iranian Immigrants in </w:t>
      </w:r>
    </w:p>
    <w:p w14:paraId="3F29E931" w14:textId="4E42D4EC" w:rsidR="00AF672B" w:rsidRPr="006B5CFA" w:rsidRDefault="00AF672B" w:rsidP="001D73F9">
      <w:pPr>
        <w:pStyle w:val="ListParagraph"/>
        <w:widowControl/>
        <w:tabs>
          <w:tab w:val="left" w:pos="-1440"/>
          <w:tab w:val="left" w:pos="709"/>
        </w:tabs>
        <w:autoSpaceDE/>
        <w:autoSpaceDN/>
        <w:adjustRightInd/>
        <w:ind w:hanging="294"/>
        <w:contextualSpacing w:val="0"/>
        <w:jc w:val="both"/>
        <w:rPr>
          <w:rFonts w:asciiTheme="majorBidi" w:hAnsiTheme="majorBidi" w:cstheme="majorBidi"/>
          <w:b/>
          <w:i/>
          <w:color w:val="000000" w:themeColor="text1"/>
          <w:sz w:val="24"/>
          <w:lang w:val="en-GB"/>
        </w:rPr>
      </w:pPr>
      <w:r>
        <w:rPr>
          <w:rFonts w:asciiTheme="majorBidi" w:hAnsiTheme="majorBidi" w:cstheme="majorBidi"/>
          <w:color w:val="000000" w:themeColor="text1"/>
          <w:sz w:val="24"/>
          <w:lang w:val="en-GB"/>
        </w:rPr>
        <w:tab/>
      </w:r>
      <w:r w:rsidR="00BC7D06">
        <w:rPr>
          <w:rFonts w:asciiTheme="majorBidi" w:hAnsiTheme="majorBidi" w:cstheme="majorBidi"/>
          <w:color w:val="000000" w:themeColor="text1"/>
          <w:sz w:val="24"/>
          <w:lang w:val="en-GB"/>
        </w:rPr>
        <w:tab/>
      </w:r>
      <w:r w:rsidR="00BC7D06">
        <w:rPr>
          <w:rFonts w:asciiTheme="majorBidi" w:hAnsiTheme="majorBidi" w:cstheme="majorBidi"/>
          <w:color w:val="000000" w:themeColor="text1"/>
          <w:sz w:val="24"/>
          <w:lang w:val="en-GB"/>
        </w:rPr>
        <w:tab/>
      </w:r>
      <w:r>
        <w:rPr>
          <w:rFonts w:asciiTheme="majorBidi" w:hAnsiTheme="majorBidi" w:cstheme="majorBidi"/>
          <w:color w:val="000000" w:themeColor="text1"/>
          <w:sz w:val="24"/>
          <w:lang w:val="en-GB"/>
        </w:rPr>
        <w:t xml:space="preserve">Canada and their Challenges”, July 10, 2014. </w:t>
      </w:r>
    </w:p>
    <w:p w14:paraId="5716560F" w14:textId="77777777" w:rsidR="00084AC0" w:rsidRPr="00084AC0" w:rsidRDefault="00BC1BF2" w:rsidP="001D73F9">
      <w:pPr>
        <w:pStyle w:val="ListParagraph"/>
        <w:widowControl/>
        <w:numPr>
          <w:ilvl w:val="0"/>
          <w:numId w:val="36"/>
        </w:numPr>
        <w:tabs>
          <w:tab w:val="left" w:pos="-1440"/>
          <w:tab w:val="left" w:pos="720"/>
        </w:tabs>
        <w:autoSpaceDE/>
        <w:autoSpaceDN/>
        <w:adjustRightInd/>
        <w:ind w:hanging="1374"/>
        <w:contextualSpacing w:val="0"/>
        <w:jc w:val="both"/>
        <w:rPr>
          <w:rFonts w:asciiTheme="majorBidi" w:hAnsiTheme="majorBidi" w:cstheme="majorBidi"/>
          <w:b/>
          <w:i/>
          <w:color w:val="000000" w:themeColor="text1"/>
          <w:sz w:val="24"/>
          <w:lang w:val="en-GB"/>
        </w:rPr>
      </w:pPr>
      <w:r>
        <w:rPr>
          <w:rFonts w:asciiTheme="majorBidi" w:hAnsiTheme="majorBidi" w:cstheme="majorBidi"/>
          <w:bCs/>
          <w:iCs/>
          <w:color w:val="000000" w:themeColor="text1"/>
          <w:sz w:val="24"/>
          <w:lang w:val="en-GB"/>
        </w:rPr>
        <w:t xml:space="preserve">2012 – </w:t>
      </w:r>
      <w:r w:rsidR="00AB44DA">
        <w:rPr>
          <w:rFonts w:asciiTheme="majorBidi" w:hAnsiTheme="majorBidi" w:cstheme="majorBidi"/>
          <w:bCs/>
          <w:iCs/>
          <w:color w:val="000000" w:themeColor="text1"/>
          <w:sz w:val="24"/>
          <w:lang w:val="en-GB"/>
        </w:rPr>
        <w:t xml:space="preserve">Interview with Radio </w:t>
      </w:r>
      <w:proofErr w:type="spellStart"/>
      <w:r w:rsidR="00AB44DA">
        <w:rPr>
          <w:rFonts w:asciiTheme="majorBidi" w:hAnsiTheme="majorBidi" w:cstheme="majorBidi"/>
          <w:bCs/>
          <w:iCs/>
          <w:color w:val="000000" w:themeColor="text1"/>
          <w:sz w:val="24"/>
          <w:lang w:val="en-GB"/>
        </w:rPr>
        <w:t>Farda</w:t>
      </w:r>
      <w:proofErr w:type="spellEnd"/>
      <w:r w:rsidR="00AB44DA">
        <w:rPr>
          <w:rFonts w:asciiTheme="majorBidi" w:hAnsiTheme="majorBidi" w:cstheme="majorBidi"/>
          <w:bCs/>
          <w:iCs/>
          <w:color w:val="000000" w:themeColor="text1"/>
          <w:sz w:val="24"/>
          <w:lang w:val="en-GB"/>
        </w:rPr>
        <w:t xml:space="preserve">, </w:t>
      </w:r>
      <w:r>
        <w:rPr>
          <w:rFonts w:asciiTheme="majorBidi" w:hAnsiTheme="majorBidi" w:cstheme="majorBidi"/>
          <w:bCs/>
          <w:iCs/>
          <w:color w:val="000000" w:themeColor="text1"/>
          <w:sz w:val="24"/>
          <w:lang w:val="en-GB"/>
        </w:rPr>
        <w:t>“The Iranian Youth”</w:t>
      </w:r>
      <w:r w:rsidR="00AB44DA">
        <w:rPr>
          <w:rFonts w:asciiTheme="majorBidi" w:hAnsiTheme="majorBidi" w:cstheme="majorBidi"/>
          <w:bCs/>
          <w:iCs/>
          <w:color w:val="000000" w:themeColor="text1"/>
          <w:sz w:val="24"/>
          <w:lang w:val="en-GB"/>
        </w:rPr>
        <w:t xml:space="preserve"> (</w:t>
      </w:r>
      <w:r>
        <w:rPr>
          <w:rFonts w:asciiTheme="majorBidi" w:hAnsiTheme="majorBidi" w:cstheme="majorBidi"/>
          <w:bCs/>
          <w:iCs/>
          <w:color w:val="000000" w:themeColor="text1"/>
          <w:sz w:val="24"/>
          <w:lang w:val="en-GB"/>
        </w:rPr>
        <w:t>May</w:t>
      </w:r>
      <w:r w:rsidR="00AB44DA">
        <w:rPr>
          <w:rFonts w:asciiTheme="majorBidi" w:hAnsiTheme="majorBidi" w:cstheme="majorBidi"/>
          <w:bCs/>
          <w:iCs/>
          <w:color w:val="000000" w:themeColor="text1"/>
          <w:sz w:val="24"/>
          <w:lang w:val="en-GB"/>
        </w:rPr>
        <w:t>)</w:t>
      </w:r>
    </w:p>
    <w:p w14:paraId="365437EB" w14:textId="77777777" w:rsidR="00A870FA" w:rsidRPr="00894886" w:rsidRDefault="00A870FA" w:rsidP="001D73F9">
      <w:pPr>
        <w:pStyle w:val="ListParagraph"/>
        <w:widowControl/>
        <w:numPr>
          <w:ilvl w:val="0"/>
          <w:numId w:val="36"/>
        </w:numPr>
        <w:tabs>
          <w:tab w:val="left" w:pos="-1440"/>
          <w:tab w:val="left" w:pos="720"/>
        </w:tabs>
        <w:autoSpaceDE/>
        <w:autoSpaceDN/>
        <w:adjustRightInd/>
        <w:ind w:hanging="1374"/>
        <w:contextualSpacing w:val="0"/>
        <w:jc w:val="both"/>
        <w:rPr>
          <w:rFonts w:asciiTheme="majorBidi" w:hAnsiTheme="majorBidi" w:cstheme="majorBidi"/>
          <w:b/>
          <w:i/>
          <w:color w:val="000000" w:themeColor="text1"/>
          <w:sz w:val="24"/>
          <w:lang w:val="en-GB"/>
        </w:rPr>
      </w:pPr>
      <w:r w:rsidRPr="00894886">
        <w:rPr>
          <w:rFonts w:asciiTheme="majorBidi" w:hAnsiTheme="majorBidi" w:cstheme="majorBidi"/>
          <w:bCs/>
          <w:iCs/>
          <w:color w:val="000000" w:themeColor="text1"/>
          <w:sz w:val="24"/>
          <w:lang w:val="en-GB"/>
        </w:rPr>
        <w:t xml:space="preserve">2012 -- </w:t>
      </w:r>
      <w:r w:rsidRPr="00894886">
        <w:rPr>
          <w:sz w:val="24"/>
        </w:rPr>
        <w:t>Charles Lefebvre</w:t>
      </w:r>
      <w:r w:rsidR="00894886" w:rsidRPr="00894886">
        <w:rPr>
          <w:sz w:val="24"/>
        </w:rPr>
        <w:t xml:space="preserve">, “Muslims Can Face Challenges”, </w:t>
      </w:r>
      <w:proofErr w:type="spellStart"/>
      <w:r w:rsidR="00894886" w:rsidRPr="00894886">
        <w:rPr>
          <w:sz w:val="24"/>
        </w:rPr>
        <w:t>Lethbridge</w:t>
      </w:r>
      <w:proofErr w:type="spellEnd"/>
      <w:r w:rsidR="00894886" w:rsidRPr="00894886">
        <w:rPr>
          <w:sz w:val="24"/>
        </w:rPr>
        <w:t xml:space="preserve"> Herald, April 16.</w:t>
      </w:r>
    </w:p>
    <w:p w14:paraId="77E2F24B" w14:textId="77777777" w:rsidR="007B5EA2" w:rsidRPr="00894886" w:rsidRDefault="007B5EA2" w:rsidP="001D73F9">
      <w:pPr>
        <w:pStyle w:val="ListParagraph"/>
        <w:widowControl/>
        <w:numPr>
          <w:ilvl w:val="0"/>
          <w:numId w:val="36"/>
        </w:numPr>
        <w:tabs>
          <w:tab w:val="left" w:pos="-1440"/>
          <w:tab w:val="left" w:pos="720"/>
        </w:tabs>
        <w:autoSpaceDE/>
        <w:autoSpaceDN/>
        <w:adjustRightInd/>
        <w:ind w:hanging="1374"/>
        <w:contextualSpacing w:val="0"/>
        <w:jc w:val="both"/>
        <w:rPr>
          <w:rFonts w:asciiTheme="majorBidi" w:hAnsiTheme="majorBidi" w:cstheme="majorBidi"/>
          <w:b/>
          <w:i/>
          <w:color w:val="000000" w:themeColor="text1"/>
          <w:sz w:val="24"/>
          <w:lang w:val="en-GB"/>
        </w:rPr>
      </w:pPr>
      <w:r w:rsidRPr="00894886">
        <w:rPr>
          <w:rFonts w:asciiTheme="majorBidi" w:hAnsiTheme="majorBidi" w:cstheme="majorBidi"/>
          <w:bCs/>
          <w:iCs/>
          <w:color w:val="000000" w:themeColor="text1"/>
          <w:sz w:val="24"/>
          <w:lang w:val="en-GB"/>
        </w:rPr>
        <w:t>2011- Interview with TV</w:t>
      </w:r>
      <w:r w:rsidR="003C451F" w:rsidRPr="00894886">
        <w:rPr>
          <w:rFonts w:asciiTheme="majorBidi" w:hAnsiTheme="majorBidi" w:cstheme="majorBidi"/>
          <w:bCs/>
          <w:iCs/>
          <w:color w:val="000000" w:themeColor="text1"/>
          <w:sz w:val="24"/>
          <w:lang w:val="en-GB"/>
        </w:rPr>
        <w:t>O</w:t>
      </w:r>
      <w:r w:rsidRPr="00894886">
        <w:rPr>
          <w:rFonts w:asciiTheme="majorBidi" w:hAnsiTheme="majorBidi" w:cstheme="majorBidi"/>
          <w:bCs/>
          <w:iCs/>
          <w:color w:val="000000" w:themeColor="text1"/>
          <w:sz w:val="24"/>
          <w:lang w:val="en-GB"/>
        </w:rPr>
        <w:t xml:space="preserve">, “The Mosaic in Meltdown?” </w:t>
      </w:r>
    </w:p>
    <w:p w14:paraId="4436A22B" w14:textId="77777777" w:rsidR="00B67C58" w:rsidRPr="00B67C58" w:rsidRDefault="00B67C58" w:rsidP="001D73F9">
      <w:pPr>
        <w:pStyle w:val="ListParagraph"/>
        <w:widowControl/>
        <w:numPr>
          <w:ilvl w:val="0"/>
          <w:numId w:val="36"/>
        </w:numPr>
        <w:tabs>
          <w:tab w:val="left" w:pos="-1440"/>
          <w:tab w:val="left" w:pos="720"/>
        </w:tabs>
        <w:autoSpaceDE/>
        <w:autoSpaceDN/>
        <w:adjustRightInd/>
        <w:ind w:hanging="1374"/>
        <w:contextualSpacing w:val="0"/>
        <w:jc w:val="both"/>
        <w:rPr>
          <w:rFonts w:asciiTheme="majorBidi" w:hAnsiTheme="majorBidi" w:cstheme="majorBidi"/>
          <w:b/>
          <w:i/>
          <w:color w:val="000000" w:themeColor="text1"/>
          <w:sz w:val="24"/>
          <w:lang w:val="en-GB"/>
        </w:rPr>
      </w:pPr>
      <w:r>
        <w:rPr>
          <w:rFonts w:asciiTheme="majorBidi" w:hAnsiTheme="majorBidi" w:cstheme="majorBidi"/>
          <w:bCs/>
          <w:iCs/>
          <w:color w:val="000000" w:themeColor="text1"/>
          <w:sz w:val="24"/>
          <w:lang w:val="en-GB"/>
        </w:rPr>
        <w:t>2009- Commentary: “</w:t>
      </w:r>
      <w:proofErr w:type="gramStart"/>
      <w:r>
        <w:rPr>
          <w:rFonts w:asciiTheme="majorBidi" w:hAnsiTheme="majorBidi" w:cstheme="majorBidi"/>
          <w:bCs/>
          <w:iCs/>
          <w:color w:val="000000" w:themeColor="text1"/>
          <w:sz w:val="24"/>
          <w:lang w:val="en-GB"/>
        </w:rPr>
        <w:t>Swine-flu</w:t>
      </w:r>
      <w:proofErr w:type="gramEnd"/>
      <w:r>
        <w:rPr>
          <w:rFonts w:asciiTheme="majorBidi" w:hAnsiTheme="majorBidi" w:cstheme="majorBidi"/>
          <w:bCs/>
          <w:iCs/>
          <w:color w:val="000000" w:themeColor="text1"/>
          <w:sz w:val="24"/>
          <w:lang w:val="en-GB"/>
        </w:rPr>
        <w:t xml:space="preserve"> to the Rescue: Iranian Government, Students’ Movement”, </w:t>
      </w:r>
      <w:proofErr w:type="spellStart"/>
      <w:r w:rsidRPr="00EE3035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>Lethbridge</w:t>
      </w:r>
      <w:proofErr w:type="spellEnd"/>
      <w:r w:rsidRPr="00EE3035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 xml:space="preserve"> Herald</w:t>
      </w:r>
      <w:r>
        <w:rPr>
          <w:rFonts w:asciiTheme="majorBidi" w:hAnsiTheme="majorBidi" w:cstheme="majorBidi"/>
          <w:bCs/>
          <w:iCs/>
          <w:color w:val="000000" w:themeColor="text1"/>
          <w:sz w:val="24"/>
          <w:lang w:val="en-GB"/>
        </w:rPr>
        <w:t>, October 24, p. A5.</w:t>
      </w:r>
    </w:p>
    <w:p w14:paraId="7EF81C3E" w14:textId="0E3684AD" w:rsidR="00CA1CC3" w:rsidRPr="000A7952" w:rsidRDefault="00CA1CC3" w:rsidP="001D73F9">
      <w:pPr>
        <w:pStyle w:val="ListParagraph"/>
        <w:widowControl/>
        <w:numPr>
          <w:ilvl w:val="0"/>
          <w:numId w:val="36"/>
        </w:numPr>
        <w:tabs>
          <w:tab w:val="left" w:pos="-1440"/>
          <w:tab w:val="left" w:pos="720"/>
        </w:tabs>
        <w:autoSpaceDE/>
        <w:autoSpaceDN/>
        <w:adjustRightInd/>
        <w:ind w:hanging="1374"/>
        <w:contextualSpacing w:val="0"/>
        <w:jc w:val="both"/>
        <w:rPr>
          <w:rFonts w:asciiTheme="majorBidi" w:hAnsiTheme="majorBidi" w:cstheme="majorBidi"/>
          <w:b/>
          <w:i/>
          <w:color w:val="000000" w:themeColor="text1"/>
          <w:sz w:val="24"/>
          <w:lang w:val="en-GB"/>
        </w:rPr>
      </w:pPr>
      <w:r w:rsidRPr="000A7952">
        <w:rPr>
          <w:rFonts w:asciiTheme="majorBidi" w:hAnsiTheme="majorBidi" w:cstheme="majorBidi"/>
          <w:iCs/>
          <w:color w:val="000000" w:themeColor="text1"/>
          <w:sz w:val="24"/>
          <w:lang w:val="en-GB"/>
        </w:rPr>
        <w:t xml:space="preserve">2009 – Commentary: </w:t>
      </w:r>
      <w:r w:rsidRPr="0034168C">
        <w:rPr>
          <w:rFonts w:asciiTheme="majorBidi" w:hAnsiTheme="majorBidi" w:cstheme="majorBidi"/>
          <w:iCs/>
          <w:sz w:val="24"/>
          <w:lang w:val="en-GB"/>
        </w:rPr>
        <w:t>“The Bright Side of Unrest in Iran”</w:t>
      </w:r>
      <w:r w:rsidRPr="000A7952">
        <w:rPr>
          <w:rFonts w:asciiTheme="majorBidi" w:hAnsiTheme="majorBidi" w:cstheme="majorBidi"/>
          <w:iCs/>
          <w:color w:val="000000" w:themeColor="text1"/>
          <w:sz w:val="24"/>
          <w:lang w:val="en-GB"/>
        </w:rPr>
        <w:t xml:space="preserve">, </w:t>
      </w:r>
      <w:proofErr w:type="spellStart"/>
      <w:r w:rsidRPr="000A7952">
        <w:rPr>
          <w:rFonts w:asciiTheme="majorBidi" w:hAnsiTheme="majorBidi" w:cstheme="majorBidi"/>
          <w:i/>
          <w:color w:val="000000" w:themeColor="text1"/>
          <w:sz w:val="24"/>
          <w:lang w:val="en-GB"/>
        </w:rPr>
        <w:t>Lethbridge</w:t>
      </w:r>
      <w:proofErr w:type="spellEnd"/>
      <w:r w:rsidRPr="000A7952">
        <w:rPr>
          <w:rFonts w:asciiTheme="majorBidi" w:hAnsiTheme="majorBidi" w:cstheme="majorBidi"/>
          <w:i/>
          <w:color w:val="000000" w:themeColor="text1"/>
          <w:sz w:val="24"/>
          <w:lang w:val="en-GB"/>
        </w:rPr>
        <w:t xml:space="preserve"> Herald</w:t>
      </w:r>
      <w:r w:rsidRPr="000A7952">
        <w:rPr>
          <w:rFonts w:asciiTheme="majorBidi" w:hAnsiTheme="majorBidi" w:cstheme="majorBidi"/>
          <w:iCs/>
          <w:color w:val="000000" w:themeColor="text1"/>
          <w:sz w:val="24"/>
          <w:lang w:val="en-GB"/>
        </w:rPr>
        <w:t>, July 11, p. A4.</w:t>
      </w:r>
    </w:p>
    <w:p w14:paraId="0F606173" w14:textId="785A0586" w:rsidR="00F93AD4" w:rsidRPr="000A7952" w:rsidRDefault="00F93AD4" w:rsidP="001D73F9">
      <w:pPr>
        <w:pStyle w:val="ListParagraph"/>
        <w:widowControl/>
        <w:numPr>
          <w:ilvl w:val="0"/>
          <w:numId w:val="36"/>
        </w:numPr>
        <w:tabs>
          <w:tab w:val="left" w:pos="-1440"/>
          <w:tab w:val="left" w:pos="720"/>
        </w:tabs>
        <w:autoSpaceDE/>
        <w:autoSpaceDN/>
        <w:adjustRightInd/>
        <w:ind w:hanging="1374"/>
        <w:contextualSpacing w:val="0"/>
        <w:jc w:val="both"/>
        <w:rPr>
          <w:rFonts w:asciiTheme="majorBidi" w:hAnsiTheme="majorBidi" w:cstheme="majorBidi"/>
          <w:bCs/>
          <w:iCs/>
          <w:color w:val="000000" w:themeColor="text1"/>
          <w:sz w:val="24"/>
          <w:lang w:val="en-GB"/>
        </w:rPr>
      </w:pPr>
      <w:r w:rsidRPr="000A7952">
        <w:rPr>
          <w:rFonts w:asciiTheme="majorBidi" w:hAnsiTheme="majorBidi" w:cstheme="majorBidi"/>
          <w:iCs/>
          <w:color w:val="000000" w:themeColor="text1"/>
          <w:sz w:val="24"/>
          <w:lang w:val="en-GB"/>
        </w:rPr>
        <w:t xml:space="preserve">2009 – Interview: </w:t>
      </w:r>
      <w:r w:rsidRPr="0034168C">
        <w:rPr>
          <w:rFonts w:asciiTheme="majorBidi" w:hAnsiTheme="majorBidi" w:cstheme="majorBidi"/>
          <w:bCs/>
          <w:iCs/>
          <w:sz w:val="24"/>
          <w:lang w:val="en-GB"/>
        </w:rPr>
        <w:t>“I Am Worried for the Iranian Youth”</w:t>
      </w:r>
      <w:r w:rsidRPr="000A7952">
        <w:rPr>
          <w:rFonts w:asciiTheme="majorBidi" w:hAnsiTheme="majorBidi" w:cstheme="majorBidi"/>
          <w:bCs/>
          <w:iCs/>
          <w:color w:val="000000" w:themeColor="text1"/>
          <w:sz w:val="24"/>
          <w:lang w:val="en-GB"/>
        </w:rPr>
        <w:t xml:space="preserve">, </w:t>
      </w:r>
      <w:r w:rsidRPr="000A7952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>CHELCHERAGH</w:t>
      </w:r>
      <w:r w:rsidRPr="000A7952">
        <w:rPr>
          <w:rFonts w:asciiTheme="majorBidi" w:hAnsiTheme="majorBidi" w:cstheme="majorBidi"/>
          <w:b/>
          <w:i/>
          <w:color w:val="000000" w:themeColor="text1"/>
          <w:sz w:val="24"/>
          <w:lang w:val="en-GB"/>
        </w:rPr>
        <w:t xml:space="preserve"> </w:t>
      </w:r>
      <w:r w:rsidRPr="000A7952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>magazine</w:t>
      </w:r>
      <w:r w:rsidRPr="000A7952">
        <w:rPr>
          <w:rFonts w:asciiTheme="majorBidi" w:hAnsiTheme="majorBidi" w:cstheme="majorBidi"/>
          <w:bCs/>
          <w:iCs/>
          <w:color w:val="000000" w:themeColor="text1"/>
          <w:sz w:val="24"/>
          <w:lang w:val="en-GB"/>
        </w:rPr>
        <w:t>, January, vol. 7, no. 329: 23-25. (</w:t>
      </w:r>
      <w:proofErr w:type="gramStart"/>
      <w:r w:rsidRPr="000A7952">
        <w:rPr>
          <w:rFonts w:asciiTheme="majorBidi" w:hAnsiTheme="majorBidi" w:cstheme="majorBidi"/>
          <w:bCs/>
          <w:iCs/>
          <w:color w:val="000000" w:themeColor="text1"/>
          <w:sz w:val="24"/>
          <w:lang w:val="en-GB"/>
        </w:rPr>
        <w:t>in</w:t>
      </w:r>
      <w:proofErr w:type="gramEnd"/>
      <w:r w:rsidRPr="000A7952">
        <w:rPr>
          <w:rFonts w:asciiTheme="majorBidi" w:hAnsiTheme="majorBidi" w:cstheme="majorBidi"/>
          <w:bCs/>
          <w:iCs/>
          <w:color w:val="000000" w:themeColor="text1"/>
          <w:sz w:val="24"/>
          <w:lang w:val="en-GB"/>
        </w:rPr>
        <w:t xml:space="preserve"> </w:t>
      </w:r>
      <w:r w:rsidRPr="000A7952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>Persian</w:t>
      </w:r>
      <w:r w:rsidRPr="000A7952">
        <w:rPr>
          <w:rFonts w:asciiTheme="majorBidi" w:hAnsiTheme="majorBidi" w:cstheme="majorBidi"/>
          <w:bCs/>
          <w:iCs/>
          <w:color w:val="000000" w:themeColor="text1"/>
          <w:sz w:val="24"/>
          <w:lang w:val="en-GB"/>
        </w:rPr>
        <w:t>)</w:t>
      </w:r>
    </w:p>
    <w:p w14:paraId="74EF3594" w14:textId="110EA781" w:rsidR="00BC7D06" w:rsidRPr="002F3CC9" w:rsidRDefault="00CA1CC3" w:rsidP="00BC7D06">
      <w:pPr>
        <w:pStyle w:val="ListParagraph"/>
        <w:widowControl/>
        <w:numPr>
          <w:ilvl w:val="0"/>
          <w:numId w:val="36"/>
        </w:numPr>
        <w:tabs>
          <w:tab w:val="left" w:pos="-1440"/>
          <w:tab w:val="left" w:pos="720"/>
        </w:tabs>
        <w:autoSpaceDE/>
        <w:autoSpaceDN/>
        <w:adjustRightInd/>
        <w:ind w:hanging="1374"/>
        <w:contextualSpacing w:val="0"/>
        <w:jc w:val="both"/>
        <w:rPr>
          <w:rFonts w:asciiTheme="majorBidi" w:hAnsiTheme="majorBidi" w:cstheme="majorBidi"/>
          <w:b/>
          <w:i/>
          <w:color w:val="000000" w:themeColor="text1"/>
          <w:sz w:val="24"/>
          <w:lang w:val="en-GB"/>
        </w:rPr>
      </w:pPr>
      <w:r w:rsidRPr="000A7952">
        <w:rPr>
          <w:rFonts w:asciiTheme="majorBidi" w:hAnsiTheme="majorBidi" w:cstheme="majorBidi"/>
          <w:iCs/>
          <w:color w:val="000000" w:themeColor="text1"/>
          <w:sz w:val="24"/>
          <w:lang w:val="en-GB"/>
        </w:rPr>
        <w:t xml:space="preserve">2008 – Interview: </w:t>
      </w:r>
      <w:r w:rsidRPr="0034168C">
        <w:rPr>
          <w:rFonts w:asciiTheme="majorBidi" w:hAnsiTheme="majorBidi" w:cstheme="majorBidi"/>
          <w:iCs/>
          <w:sz w:val="24"/>
          <w:lang w:val="en-GB"/>
        </w:rPr>
        <w:t>“Generation X Is a Global Generation”,</w:t>
      </w:r>
      <w:r w:rsidRPr="000A7952">
        <w:rPr>
          <w:rFonts w:asciiTheme="majorBidi" w:hAnsiTheme="majorBidi" w:cstheme="majorBidi"/>
          <w:iCs/>
          <w:color w:val="000000" w:themeColor="text1"/>
          <w:sz w:val="24"/>
          <w:lang w:val="en-GB"/>
        </w:rPr>
        <w:t xml:space="preserve"> </w:t>
      </w:r>
      <w:r w:rsidRPr="000A7952">
        <w:rPr>
          <w:rFonts w:asciiTheme="majorBidi" w:hAnsiTheme="majorBidi" w:cstheme="majorBidi"/>
          <w:i/>
          <w:color w:val="000000" w:themeColor="text1"/>
          <w:sz w:val="24"/>
          <w:lang w:val="en-GB"/>
        </w:rPr>
        <w:t>ETEMAD daily</w:t>
      </w:r>
      <w:r w:rsidRPr="000A7952">
        <w:rPr>
          <w:rFonts w:asciiTheme="majorBidi" w:hAnsiTheme="majorBidi" w:cstheme="majorBidi"/>
          <w:iCs/>
          <w:color w:val="000000" w:themeColor="text1"/>
          <w:sz w:val="24"/>
          <w:lang w:val="en-GB"/>
        </w:rPr>
        <w:t>, October 29, vol. 3, no. 775: 7. (</w:t>
      </w:r>
      <w:proofErr w:type="gramStart"/>
      <w:r w:rsidRPr="000A7952">
        <w:rPr>
          <w:rFonts w:asciiTheme="majorBidi" w:hAnsiTheme="majorBidi" w:cstheme="majorBidi"/>
          <w:iCs/>
          <w:color w:val="000000" w:themeColor="text1"/>
          <w:sz w:val="24"/>
          <w:lang w:val="en-GB"/>
        </w:rPr>
        <w:t>in</w:t>
      </w:r>
      <w:proofErr w:type="gramEnd"/>
      <w:r w:rsidRPr="000A7952">
        <w:rPr>
          <w:rFonts w:asciiTheme="majorBidi" w:hAnsiTheme="majorBidi" w:cstheme="majorBidi"/>
          <w:iCs/>
          <w:color w:val="000000" w:themeColor="text1"/>
          <w:sz w:val="24"/>
          <w:lang w:val="en-GB"/>
        </w:rPr>
        <w:t xml:space="preserve"> </w:t>
      </w:r>
      <w:r w:rsidRPr="000A7952">
        <w:rPr>
          <w:rFonts w:asciiTheme="majorBidi" w:hAnsiTheme="majorBidi" w:cstheme="majorBidi"/>
          <w:i/>
          <w:color w:val="000000" w:themeColor="text1"/>
          <w:sz w:val="24"/>
          <w:lang w:val="en-GB"/>
        </w:rPr>
        <w:t>Persian</w:t>
      </w:r>
      <w:r w:rsidR="002F3CC9">
        <w:rPr>
          <w:rFonts w:asciiTheme="majorBidi" w:hAnsiTheme="majorBidi" w:cstheme="majorBidi"/>
          <w:iCs/>
          <w:color w:val="000000" w:themeColor="text1"/>
          <w:sz w:val="24"/>
          <w:lang w:val="en-GB"/>
        </w:rPr>
        <w:t>)</w:t>
      </w:r>
    </w:p>
    <w:p w14:paraId="7C0E4890" w14:textId="77777777" w:rsidR="00787DE0" w:rsidRPr="00787DE0" w:rsidRDefault="00D05605" w:rsidP="00976B63">
      <w:pPr>
        <w:pStyle w:val="ListParagraph"/>
        <w:widowControl/>
        <w:numPr>
          <w:ilvl w:val="0"/>
          <w:numId w:val="14"/>
        </w:numPr>
        <w:tabs>
          <w:tab w:val="left" w:pos="-1440"/>
          <w:tab w:val="num" w:pos="66"/>
          <w:tab w:val="left" w:pos="720"/>
        </w:tabs>
        <w:autoSpaceDE/>
        <w:autoSpaceDN/>
        <w:adjustRightInd/>
        <w:contextualSpacing w:val="0"/>
        <w:jc w:val="both"/>
        <w:rPr>
          <w:rFonts w:asciiTheme="majorBidi" w:hAnsiTheme="majorBidi" w:cstheme="majorBidi"/>
          <w:color w:val="000000" w:themeColor="text1"/>
          <w:sz w:val="24"/>
        </w:rPr>
      </w:pPr>
      <w:r w:rsidRPr="000A7952">
        <w:rPr>
          <w:rFonts w:asciiTheme="majorBidi" w:hAnsiTheme="majorBidi" w:cstheme="majorBidi"/>
          <w:iCs/>
          <w:color w:val="000000" w:themeColor="text1"/>
          <w:sz w:val="24"/>
          <w:lang w:val="en-GB"/>
        </w:rPr>
        <w:t xml:space="preserve">2000 – Keung, Nicholas. 2000. </w:t>
      </w:r>
      <w:r w:rsidRPr="0034168C">
        <w:rPr>
          <w:rFonts w:asciiTheme="majorBidi" w:hAnsiTheme="majorBidi" w:cstheme="majorBidi"/>
          <w:iCs/>
          <w:sz w:val="24"/>
          <w:lang w:val="en-GB"/>
        </w:rPr>
        <w:t>“</w:t>
      </w:r>
      <w:r w:rsidRPr="0034168C">
        <w:rPr>
          <w:rFonts w:asciiTheme="majorBidi" w:hAnsiTheme="majorBidi" w:cstheme="majorBidi"/>
          <w:sz w:val="24"/>
        </w:rPr>
        <w:t xml:space="preserve">Poverty linked to skin </w:t>
      </w:r>
      <w:proofErr w:type="spellStart"/>
      <w:r w:rsidRPr="0034168C">
        <w:rPr>
          <w:rFonts w:asciiTheme="majorBidi" w:hAnsiTheme="majorBidi" w:cstheme="majorBidi"/>
          <w:sz w:val="24"/>
        </w:rPr>
        <w:t>colour</w:t>
      </w:r>
      <w:proofErr w:type="spellEnd"/>
      <w:r w:rsidRPr="0034168C">
        <w:rPr>
          <w:rFonts w:asciiTheme="majorBidi" w:hAnsiTheme="majorBidi" w:cstheme="majorBidi"/>
          <w:sz w:val="24"/>
        </w:rPr>
        <w:t xml:space="preserve">; Visible minority </w:t>
      </w:r>
    </w:p>
    <w:p w14:paraId="27FCBC1E" w14:textId="77777777" w:rsidR="00787DE0" w:rsidRDefault="00787DE0" w:rsidP="00787DE0">
      <w:pPr>
        <w:pStyle w:val="ListParagraph"/>
        <w:widowControl/>
        <w:tabs>
          <w:tab w:val="left" w:pos="-1440"/>
          <w:tab w:val="left" w:pos="720"/>
        </w:tabs>
        <w:autoSpaceDE/>
        <w:autoSpaceDN/>
        <w:adjustRightInd/>
        <w:contextualSpacing w:val="0"/>
        <w:jc w:val="both"/>
        <w:rPr>
          <w:rFonts w:asciiTheme="majorBidi" w:hAnsiTheme="majorBidi" w:cstheme="majorBidi"/>
          <w:color w:val="000000" w:themeColor="text1"/>
          <w:sz w:val="24"/>
        </w:rPr>
      </w:pPr>
      <w:r>
        <w:rPr>
          <w:rFonts w:asciiTheme="majorBidi" w:hAnsiTheme="majorBidi" w:cstheme="majorBidi"/>
          <w:sz w:val="24"/>
        </w:rPr>
        <w:tab/>
      </w:r>
      <w:proofErr w:type="gramStart"/>
      <w:r w:rsidR="00D05605" w:rsidRPr="0034168C">
        <w:rPr>
          <w:rFonts w:asciiTheme="majorBidi" w:hAnsiTheme="majorBidi" w:cstheme="majorBidi"/>
          <w:sz w:val="24"/>
        </w:rPr>
        <w:t>immigrants</w:t>
      </w:r>
      <w:proofErr w:type="gramEnd"/>
      <w:r w:rsidR="00D05605" w:rsidRPr="0034168C">
        <w:rPr>
          <w:rFonts w:asciiTheme="majorBidi" w:hAnsiTheme="majorBidi" w:cstheme="majorBidi"/>
          <w:sz w:val="24"/>
        </w:rPr>
        <w:t xml:space="preserve"> make less: study says”</w:t>
      </w:r>
      <w:r w:rsidR="00D05605" w:rsidRPr="000A7952">
        <w:rPr>
          <w:rFonts w:asciiTheme="majorBidi" w:hAnsiTheme="majorBidi" w:cstheme="majorBidi"/>
          <w:color w:val="000000" w:themeColor="text1"/>
          <w:sz w:val="24"/>
        </w:rPr>
        <w:t xml:space="preserve">, </w:t>
      </w:r>
      <w:r w:rsidR="00D05605" w:rsidRPr="000A7952">
        <w:rPr>
          <w:rFonts w:asciiTheme="majorBidi" w:hAnsiTheme="majorBidi" w:cstheme="majorBidi"/>
          <w:i/>
          <w:color w:val="000000" w:themeColor="text1"/>
          <w:sz w:val="24"/>
          <w:lang w:val="en-GB"/>
        </w:rPr>
        <w:t>THE TORONTO STAR</w:t>
      </w:r>
      <w:r w:rsidR="00D05605" w:rsidRPr="000A7952">
        <w:rPr>
          <w:rFonts w:asciiTheme="majorBidi" w:hAnsiTheme="majorBidi" w:cstheme="majorBidi"/>
          <w:color w:val="000000" w:themeColor="text1"/>
          <w:sz w:val="24"/>
        </w:rPr>
        <w:t xml:space="preserve">. Toronto, Ont.: Mar 24, </w:t>
      </w:r>
    </w:p>
    <w:p w14:paraId="00E47DD7" w14:textId="3FD3A599" w:rsidR="00D05605" w:rsidRPr="000A7952" w:rsidRDefault="00787DE0" w:rsidP="00787DE0">
      <w:pPr>
        <w:pStyle w:val="ListParagraph"/>
        <w:widowControl/>
        <w:tabs>
          <w:tab w:val="left" w:pos="-1440"/>
          <w:tab w:val="left" w:pos="720"/>
        </w:tabs>
        <w:autoSpaceDE/>
        <w:autoSpaceDN/>
        <w:adjustRightInd/>
        <w:contextualSpacing w:val="0"/>
        <w:jc w:val="both"/>
        <w:rPr>
          <w:rFonts w:asciiTheme="majorBidi" w:hAnsiTheme="majorBidi" w:cstheme="majorBidi"/>
          <w:color w:val="000000" w:themeColor="text1"/>
          <w:sz w:val="24"/>
        </w:rPr>
      </w:pPr>
      <w:r>
        <w:rPr>
          <w:rFonts w:asciiTheme="majorBidi" w:hAnsiTheme="majorBidi" w:cstheme="majorBidi"/>
          <w:sz w:val="24"/>
        </w:rPr>
        <w:tab/>
      </w:r>
      <w:r w:rsidR="00D05605" w:rsidRPr="000A7952">
        <w:rPr>
          <w:rFonts w:asciiTheme="majorBidi" w:hAnsiTheme="majorBidi" w:cstheme="majorBidi"/>
          <w:color w:val="000000" w:themeColor="text1"/>
          <w:sz w:val="24"/>
        </w:rPr>
        <w:t xml:space="preserve">2000. </w:t>
      </w:r>
      <w:proofErr w:type="gramStart"/>
      <w:r w:rsidR="00D05605" w:rsidRPr="000A7952">
        <w:rPr>
          <w:rFonts w:asciiTheme="majorBidi" w:hAnsiTheme="majorBidi" w:cstheme="majorBidi"/>
          <w:color w:val="000000" w:themeColor="text1"/>
          <w:sz w:val="24"/>
        </w:rPr>
        <w:t>pg</w:t>
      </w:r>
      <w:proofErr w:type="gramEnd"/>
      <w:r w:rsidR="00D05605" w:rsidRPr="000A7952">
        <w:rPr>
          <w:rFonts w:asciiTheme="majorBidi" w:hAnsiTheme="majorBidi" w:cstheme="majorBidi"/>
          <w:color w:val="000000" w:themeColor="text1"/>
          <w:sz w:val="24"/>
        </w:rPr>
        <w:t>. 1.</w:t>
      </w:r>
    </w:p>
    <w:p w14:paraId="3584A88A" w14:textId="77777777" w:rsidR="00787DE0" w:rsidRPr="00787DE0" w:rsidRDefault="00EF710F" w:rsidP="00976B63">
      <w:pPr>
        <w:pStyle w:val="ListParagraph"/>
        <w:widowControl/>
        <w:numPr>
          <w:ilvl w:val="0"/>
          <w:numId w:val="14"/>
        </w:numPr>
        <w:tabs>
          <w:tab w:val="left" w:pos="-1440"/>
          <w:tab w:val="num" w:pos="66"/>
          <w:tab w:val="left" w:pos="720"/>
        </w:tabs>
        <w:autoSpaceDE/>
        <w:autoSpaceDN/>
        <w:adjustRightInd/>
        <w:contextualSpacing w:val="0"/>
        <w:jc w:val="both"/>
        <w:rPr>
          <w:rFonts w:asciiTheme="majorBidi" w:hAnsiTheme="majorBidi" w:cstheme="majorBidi"/>
          <w:bCs/>
          <w:iCs/>
          <w:color w:val="000000" w:themeColor="text1"/>
          <w:sz w:val="24"/>
          <w:lang w:val="en-GB"/>
        </w:rPr>
      </w:pPr>
      <w:r w:rsidRPr="000A7952">
        <w:rPr>
          <w:rFonts w:asciiTheme="majorBidi" w:hAnsiTheme="majorBidi" w:cstheme="majorBidi"/>
          <w:iCs/>
          <w:color w:val="000000" w:themeColor="text1"/>
          <w:sz w:val="24"/>
          <w:lang w:val="en-GB"/>
        </w:rPr>
        <w:t xml:space="preserve">1999 – </w:t>
      </w:r>
      <w:r w:rsidR="00747E9D" w:rsidRPr="000A7952">
        <w:rPr>
          <w:rFonts w:asciiTheme="majorBidi" w:hAnsiTheme="majorBidi" w:cstheme="majorBidi"/>
          <w:iCs/>
          <w:color w:val="000000" w:themeColor="text1"/>
          <w:sz w:val="24"/>
          <w:lang w:val="en-GB"/>
        </w:rPr>
        <w:t>Roberts, David.</w:t>
      </w:r>
      <w:r w:rsidR="00747E9D" w:rsidRPr="000A7952">
        <w:rPr>
          <w:rFonts w:asciiTheme="majorBidi" w:hAnsiTheme="majorBidi" w:cstheme="majorBidi"/>
          <w:bCs/>
          <w:iCs/>
          <w:color w:val="000000" w:themeColor="text1"/>
          <w:sz w:val="24"/>
          <w:lang w:val="en-GB"/>
        </w:rPr>
        <w:t xml:space="preserve"> </w:t>
      </w:r>
      <w:r w:rsidR="00747E9D" w:rsidRPr="0034168C">
        <w:rPr>
          <w:rFonts w:asciiTheme="majorBidi" w:hAnsiTheme="majorBidi" w:cstheme="majorBidi"/>
          <w:bCs/>
          <w:iCs/>
          <w:sz w:val="24"/>
          <w:lang w:val="en-GB"/>
        </w:rPr>
        <w:t xml:space="preserve">“Some immigrant groups fare badly, new study asserts: </w:t>
      </w:r>
    </w:p>
    <w:p w14:paraId="67AACAB9" w14:textId="77777777" w:rsidR="00787DE0" w:rsidRDefault="00787DE0" w:rsidP="00787DE0">
      <w:pPr>
        <w:pStyle w:val="ListParagraph"/>
        <w:widowControl/>
        <w:tabs>
          <w:tab w:val="left" w:pos="-1440"/>
          <w:tab w:val="left" w:pos="720"/>
        </w:tabs>
        <w:autoSpaceDE/>
        <w:autoSpaceDN/>
        <w:adjustRightInd/>
        <w:contextualSpacing w:val="0"/>
        <w:jc w:val="both"/>
        <w:rPr>
          <w:rFonts w:asciiTheme="majorBidi" w:hAnsiTheme="majorBidi" w:cstheme="majorBidi"/>
          <w:bCs/>
          <w:iCs/>
          <w:color w:val="000000" w:themeColor="text1"/>
          <w:sz w:val="24"/>
          <w:lang w:val="en-GB"/>
        </w:rPr>
      </w:pPr>
      <w:r>
        <w:rPr>
          <w:rFonts w:asciiTheme="majorBidi" w:hAnsiTheme="majorBidi" w:cstheme="majorBidi"/>
          <w:bCs/>
          <w:iCs/>
          <w:sz w:val="24"/>
          <w:lang w:val="en-GB"/>
        </w:rPr>
        <w:tab/>
      </w:r>
      <w:proofErr w:type="gramStart"/>
      <w:r w:rsidR="00747E9D" w:rsidRPr="0034168C">
        <w:rPr>
          <w:rFonts w:asciiTheme="majorBidi" w:hAnsiTheme="majorBidi" w:cstheme="majorBidi"/>
          <w:bCs/>
          <w:iCs/>
          <w:sz w:val="24"/>
          <w:lang w:val="en-GB"/>
        </w:rPr>
        <w:t>controversial</w:t>
      </w:r>
      <w:proofErr w:type="gramEnd"/>
      <w:r w:rsidR="00747E9D" w:rsidRPr="0034168C">
        <w:rPr>
          <w:rFonts w:asciiTheme="majorBidi" w:hAnsiTheme="majorBidi" w:cstheme="majorBidi"/>
          <w:bCs/>
          <w:iCs/>
          <w:sz w:val="24"/>
          <w:lang w:val="en-GB"/>
        </w:rPr>
        <w:t xml:space="preserve"> findings indicate new life often no better than the one left behind”</w:t>
      </w:r>
      <w:r w:rsidR="00747E9D" w:rsidRPr="000A7952">
        <w:rPr>
          <w:rFonts w:asciiTheme="majorBidi" w:hAnsiTheme="majorBidi" w:cstheme="majorBidi"/>
          <w:bCs/>
          <w:iCs/>
          <w:color w:val="000000" w:themeColor="text1"/>
          <w:sz w:val="24"/>
          <w:lang w:val="en-GB"/>
        </w:rPr>
        <w:t xml:space="preserve">, </w:t>
      </w:r>
    </w:p>
    <w:p w14:paraId="58BC4DB0" w14:textId="316298D3" w:rsidR="00747E9D" w:rsidRPr="000A7952" w:rsidRDefault="00787DE0" w:rsidP="00787DE0">
      <w:pPr>
        <w:pStyle w:val="ListParagraph"/>
        <w:widowControl/>
        <w:tabs>
          <w:tab w:val="left" w:pos="-1440"/>
          <w:tab w:val="left" w:pos="720"/>
        </w:tabs>
        <w:autoSpaceDE/>
        <w:autoSpaceDN/>
        <w:adjustRightInd/>
        <w:contextualSpacing w:val="0"/>
        <w:jc w:val="both"/>
        <w:rPr>
          <w:rFonts w:asciiTheme="majorBidi" w:hAnsiTheme="majorBidi" w:cstheme="majorBidi"/>
          <w:bCs/>
          <w:iCs/>
          <w:color w:val="000000" w:themeColor="text1"/>
          <w:sz w:val="24"/>
          <w:lang w:val="en-GB"/>
        </w:rPr>
      </w:pPr>
      <w:r>
        <w:rPr>
          <w:rFonts w:asciiTheme="majorBidi" w:hAnsiTheme="majorBidi" w:cstheme="majorBidi"/>
          <w:bCs/>
          <w:iCs/>
          <w:sz w:val="24"/>
          <w:lang w:val="en-GB"/>
        </w:rPr>
        <w:tab/>
      </w:r>
      <w:r w:rsidR="00747E9D" w:rsidRPr="000A7952">
        <w:rPr>
          <w:rFonts w:asciiTheme="majorBidi" w:hAnsiTheme="majorBidi" w:cstheme="majorBidi"/>
          <w:i/>
          <w:iCs/>
          <w:color w:val="000000" w:themeColor="text1"/>
          <w:sz w:val="24"/>
        </w:rPr>
        <w:t>THE GLOBE AND MAIL</w:t>
      </w:r>
      <w:r w:rsidR="00747E9D" w:rsidRPr="000A7952">
        <w:rPr>
          <w:rFonts w:asciiTheme="majorBidi" w:hAnsiTheme="majorBidi" w:cstheme="majorBidi"/>
          <w:b/>
          <w:bCs/>
          <w:color w:val="000000" w:themeColor="text1"/>
          <w:sz w:val="24"/>
        </w:rPr>
        <w:t xml:space="preserve">. </w:t>
      </w:r>
      <w:r w:rsidR="00747E9D" w:rsidRPr="000A7952">
        <w:rPr>
          <w:rFonts w:asciiTheme="majorBidi" w:hAnsiTheme="majorBidi" w:cstheme="majorBidi"/>
          <w:color w:val="000000" w:themeColor="text1"/>
          <w:sz w:val="24"/>
        </w:rPr>
        <w:t>Toronto, Ont.: Feb 1, pg. A.4.</w:t>
      </w:r>
    </w:p>
    <w:p w14:paraId="2E8DAA0D" w14:textId="77777777" w:rsidR="00787DE0" w:rsidRPr="00787DE0" w:rsidRDefault="003D4FD5" w:rsidP="00976B63">
      <w:pPr>
        <w:pStyle w:val="ListParagraph"/>
        <w:widowControl/>
        <w:numPr>
          <w:ilvl w:val="0"/>
          <w:numId w:val="14"/>
        </w:numPr>
        <w:tabs>
          <w:tab w:val="left" w:pos="-1440"/>
          <w:tab w:val="num" w:pos="66"/>
          <w:tab w:val="left" w:pos="720"/>
        </w:tabs>
        <w:autoSpaceDE/>
        <w:autoSpaceDN/>
        <w:adjustRightInd/>
        <w:contextualSpacing w:val="0"/>
        <w:jc w:val="both"/>
        <w:rPr>
          <w:rFonts w:asciiTheme="majorBidi" w:hAnsiTheme="majorBidi" w:cstheme="majorBidi"/>
          <w:bCs/>
          <w:iCs/>
          <w:color w:val="000000" w:themeColor="text1"/>
          <w:sz w:val="24"/>
          <w:lang w:val="en-GB"/>
        </w:rPr>
      </w:pPr>
      <w:r w:rsidRPr="000A7952">
        <w:rPr>
          <w:rFonts w:asciiTheme="majorBidi" w:hAnsiTheme="majorBidi" w:cstheme="majorBidi"/>
          <w:iCs/>
          <w:color w:val="000000" w:themeColor="text1"/>
          <w:sz w:val="24"/>
          <w:lang w:val="en-GB"/>
        </w:rPr>
        <w:t xml:space="preserve">1999 — </w:t>
      </w:r>
      <w:r w:rsidR="00747E9D" w:rsidRPr="000A7952">
        <w:rPr>
          <w:rFonts w:asciiTheme="majorBidi" w:hAnsiTheme="majorBidi" w:cstheme="majorBidi"/>
          <w:iCs/>
          <w:color w:val="000000" w:themeColor="text1"/>
          <w:sz w:val="24"/>
          <w:lang w:val="en-GB"/>
        </w:rPr>
        <w:t>“</w:t>
      </w:r>
      <w:r w:rsidR="00747E9D" w:rsidRPr="0034168C">
        <w:rPr>
          <w:rFonts w:asciiTheme="majorBidi" w:hAnsiTheme="majorBidi" w:cstheme="majorBidi"/>
          <w:iCs/>
          <w:sz w:val="24"/>
          <w:lang w:val="en-GB"/>
        </w:rPr>
        <w:t>Looking for the Great Canadian Dream</w:t>
      </w:r>
      <w:r w:rsidR="00747E9D" w:rsidRPr="000A7952">
        <w:rPr>
          <w:rFonts w:asciiTheme="majorBidi" w:hAnsiTheme="majorBidi" w:cstheme="majorBidi"/>
          <w:iCs/>
          <w:color w:val="000000" w:themeColor="text1"/>
          <w:sz w:val="24"/>
          <w:lang w:val="en-GB"/>
        </w:rPr>
        <w:t>”</w:t>
      </w:r>
      <w:r w:rsidR="00747E9D" w:rsidRPr="000A7952">
        <w:rPr>
          <w:rFonts w:asciiTheme="majorBidi" w:hAnsiTheme="majorBidi" w:cstheme="majorBidi"/>
          <w:b/>
          <w:bCs/>
          <w:iCs/>
          <w:color w:val="000000" w:themeColor="text1"/>
          <w:sz w:val="24"/>
          <w:lang w:val="en-GB"/>
        </w:rPr>
        <w:t xml:space="preserve">, </w:t>
      </w:r>
      <w:r w:rsidR="00747E9D" w:rsidRPr="000A7952">
        <w:rPr>
          <w:rFonts w:asciiTheme="majorBidi" w:hAnsiTheme="majorBidi" w:cstheme="majorBidi"/>
          <w:i/>
          <w:color w:val="000000" w:themeColor="text1"/>
          <w:sz w:val="24"/>
          <w:lang w:val="en-GB"/>
        </w:rPr>
        <w:t>THE TORONTO STAR</w:t>
      </w:r>
      <w:r w:rsidR="00747E9D" w:rsidRPr="000A7952">
        <w:rPr>
          <w:rFonts w:asciiTheme="majorBidi" w:hAnsiTheme="majorBidi" w:cstheme="majorBidi"/>
          <w:b/>
          <w:bCs/>
          <w:i/>
          <w:color w:val="000000" w:themeColor="text1"/>
          <w:sz w:val="24"/>
          <w:lang w:val="en-GB"/>
        </w:rPr>
        <w:t>.</w:t>
      </w:r>
      <w:r w:rsidR="00747E9D" w:rsidRPr="000A7952">
        <w:rPr>
          <w:rFonts w:asciiTheme="majorBidi" w:hAnsiTheme="majorBidi" w:cstheme="majorBidi"/>
          <w:color w:val="000000" w:themeColor="text1"/>
          <w:sz w:val="24"/>
        </w:rPr>
        <w:t xml:space="preserve"> Toronto, Ont.: </w:t>
      </w:r>
    </w:p>
    <w:p w14:paraId="4AFD35B3" w14:textId="16BB9336" w:rsidR="00747E9D" w:rsidRPr="000A7952" w:rsidRDefault="00787DE0" w:rsidP="00787DE0">
      <w:pPr>
        <w:pStyle w:val="ListParagraph"/>
        <w:widowControl/>
        <w:tabs>
          <w:tab w:val="left" w:pos="-1440"/>
          <w:tab w:val="left" w:pos="720"/>
        </w:tabs>
        <w:autoSpaceDE/>
        <w:autoSpaceDN/>
        <w:adjustRightInd/>
        <w:contextualSpacing w:val="0"/>
        <w:jc w:val="both"/>
        <w:rPr>
          <w:rFonts w:asciiTheme="majorBidi" w:hAnsiTheme="majorBidi" w:cstheme="majorBidi"/>
          <w:bCs/>
          <w:iCs/>
          <w:color w:val="000000" w:themeColor="text1"/>
          <w:sz w:val="24"/>
          <w:lang w:val="en-GB"/>
        </w:rPr>
      </w:pPr>
      <w:r>
        <w:rPr>
          <w:rFonts w:asciiTheme="majorBidi" w:hAnsiTheme="majorBidi" w:cstheme="majorBidi"/>
          <w:color w:val="000000" w:themeColor="text1"/>
          <w:sz w:val="24"/>
        </w:rPr>
        <w:tab/>
      </w:r>
      <w:r w:rsidR="00747E9D" w:rsidRPr="000A7952">
        <w:rPr>
          <w:rFonts w:asciiTheme="majorBidi" w:hAnsiTheme="majorBidi" w:cstheme="majorBidi"/>
          <w:color w:val="000000" w:themeColor="text1"/>
          <w:sz w:val="24"/>
        </w:rPr>
        <w:t xml:space="preserve">Feb 22, 1999. </w:t>
      </w:r>
      <w:proofErr w:type="gramStart"/>
      <w:r w:rsidR="00747E9D" w:rsidRPr="000A7952">
        <w:rPr>
          <w:rFonts w:asciiTheme="majorBidi" w:hAnsiTheme="majorBidi" w:cstheme="majorBidi"/>
          <w:color w:val="000000" w:themeColor="text1"/>
          <w:sz w:val="24"/>
        </w:rPr>
        <w:t>pg</w:t>
      </w:r>
      <w:proofErr w:type="gramEnd"/>
      <w:r w:rsidR="00747E9D" w:rsidRPr="000A7952">
        <w:rPr>
          <w:rFonts w:asciiTheme="majorBidi" w:hAnsiTheme="majorBidi" w:cstheme="majorBidi"/>
          <w:color w:val="000000" w:themeColor="text1"/>
          <w:sz w:val="24"/>
        </w:rPr>
        <w:t>. 1.</w:t>
      </w:r>
    </w:p>
    <w:p w14:paraId="350B2CA0" w14:textId="77777777" w:rsidR="00787DE0" w:rsidRPr="00787DE0" w:rsidRDefault="00747E9D" w:rsidP="00976B63">
      <w:pPr>
        <w:pStyle w:val="ListParagraph"/>
        <w:widowControl/>
        <w:numPr>
          <w:ilvl w:val="0"/>
          <w:numId w:val="14"/>
        </w:numPr>
        <w:tabs>
          <w:tab w:val="left" w:pos="-1440"/>
          <w:tab w:val="num" w:pos="66"/>
          <w:tab w:val="left" w:pos="720"/>
        </w:tabs>
        <w:autoSpaceDE/>
        <w:autoSpaceDN/>
        <w:adjustRightInd/>
        <w:contextualSpacing w:val="0"/>
        <w:jc w:val="both"/>
        <w:rPr>
          <w:rFonts w:asciiTheme="majorBidi" w:hAnsiTheme="majorBidi" w:cstheme="majorBidi"/>
          <w:bCs/>
          <w:iCs/>
          <w:color w:val="000000" w:themeColor="text1"/>
          <w:sz w:val="24"/>
          <w:lang w:val="en-GB"/>
        </w:rPr>
      </w:pPr>
      <w:proofErr w:type="spellStart"/>
      <w:r w:rsidRPr="000A7952">
        <w:rPr>
          <w:rFonts w:asciiTheme="majorBidi" w:hAnsiTheme="majorBidi" w:cstheme="majorBidi"/>
          <w:bCs/>
          <w:iCs/>
          <w:color w:val="000000" w:themeColor="text1"/>
          <w:sz w:val="24"/>
          <w:lang w:val="en-GB"/>
        </w:rPr>
        <w:t>Pratte</w:t>
      </w:r>
      <w:proofErr w:type="spellEnd"/>
      <w:r w:rsidRPr="000A7952">
        <w:rPr>
          <w:rFonts w:asciiTheme="majorBidi" w:hAnsiTheme="majorBidi" w:cstheme="majorBidi"/>
          <w:bCs/>
          <w:iCs/>
          <w:color w:val="000000" w:themeColor="text1"/>
          <w:sz w:val="24"/>
          <w:lang w:val="en-GB"/>
        </w:rPr>
        <w:t xml:space="preserve">, Andre. 1999. </w:t>
      </w:r>
      <w:r w:rsidRPr="0034168C">
        <w:rPr>
          <w:rFonts w:asciiTheme="majorBidi" w:hAnsiTheme="majorBidi" w:cstheme="majorBidi"/>
          <w:bCs/>
          <w:iCs/>
          <w:sz w:val="24"/>
          <w:lang w:val="en-GB"/>
        </w:rPr>
        <w:t xml:space="preserve">“Les immigrants </w:t>
      </w:r>
      <w:proofErr w:type="spellStart"/>
      <w:r w:rsidRPr="0034168C">
        <w:rPr>
          <w:rFonts w:asciiTheme="majorBidi" w:hAnsiTheme="majorBidi" w:cstheme="majorBidi"/>
          <w:bCs/>
          <w:iCs/>
          <w:sz w:val="24"/>
          <w:lang w:val="en-GB"/>
        </w:rPr>
        <w:t>sont</w:t>
      </w:r>
      <w:proofErr w:type="spellEnd"/>
      <w:r w:rsidRPr="0034168C">
        <w:rPr>
          <w:rFonts w:asciiTheme="majorBidi" w:hAnsiTheme="majorBidi" w:cstheme="majorBidi"/>
          <w:bCs/>
          <w:iCs/>
          <w:sz w:val="24"/>
          <w:lang w:val="en-GB"/>
        </w:rPr>
        <w:t xml:space="preserve"> plus </w:t>
      </w:r>
      <w:proofErr w:type="spellStart"/>
      <w:r w:rsidRPr="0034168C">
        <w:rPr>
          <w:rFonts w:asciiTheme="majorBidi" w:hAnsiTheme="majorBidi" w:cstheme="majorBidi"/>
          <w:bCs/>
          <w:iCs/>
          <w:sz w:val="24"/>
          <w:lang w:val="en-GB"/>
        </w:rPr>
        <w:t>pauvres</w:t>
      </w:r>
      <w:proofErr w:type="spellEnd"/>
      <w:r w:rsidRPr="0034168C">
        <w:rPr>
          <w:rFonts w:asciiTheme="majorBidi" w:hAnsiTheme="majorBidi" w:cstheme="majorBidi"/>
          <w:bCs/>
          <w:iCs/>
          <w:sz w:val="24"/>
          <w:lang w:val="en-GB"/>
        </w:rPr>
        <w:t xml:space="preserve"> a Montreal </w:t>
      </w:r>
      <w:proofErr w:type="spellStart"/>
      <w:r w:rsidRPr="0034168C">
        <w:rPr>
          <w:rFonts w:asciiTheme="majorBidi" w:hAnsiTheme="majorBidi" w:cstheme="majorBidi"/>
          <w:bCs/>
          <w:iCs/>
          <w:sz w:val="24"/>
          <w:lang w:val="en-GB"/>
        </w:rPr>
        <w:t>que</w:t>
      </w:r>
      <w:proofErr w:type="spellEnd"/>
      <w:r w:rsidRPr="0034168C">
        <w:rPr>
          <w:rFonts w:asciiTheme="majorBidi" w:hAnsiTheme="majorBidi" w:cstheme="majorBidi"/>
          <w:bCs/>
          <w:iCs/>
          <w:sz w:val="24"/>
          <w:lang w:val="en-GB"/>
        </w:rPr>
        <w:t xml:space="preserve"> </w:t>
      </w:r>
      <w:proofErr w:type="spellStart"/>
      <w:r w:rsidRPr="0034168C">
        <w:rPr>
          <w:rFonts w:asciiTheme="majorBidi" w:hAnsiTheme="majorBidi" w:cstheme="majorBidi"/>
          <w:bCs/>
          <w:iCs/>
          <w:sz w:val="24"/>
          <w:lang w:val="en-GB"/>
        </w:rPr>
        <w:t>dans</w:t>
      </w:r>
      <w:proofErr w:type="spellEnd"/>
      <w:r w:rsidRPr="0034168C">
        <w:rPr>
          <w:rFonts w:asciiTheme="majorBidi" w:hAnsiTheme="majorBidi" w:cstheme="majorBidi"/>
          <w:bCs/>
          <w:iCs/>
          <w:sz w:val="24"/>
          <w:lang w:val="en-GB"/>
        </w:rPr>
        <w:t xml:space="preserve"> les </w:t>
      </w:r>
      <w:proofErr w:type="spellStart"/>
      <w:r w:rsidRPr="0034168C">
        <w:rPr>
          <w:rFonts w:asciiTheme="majorBidi" w:hAnsiTheme="majorBidi" w:cstheme="majorBidi"/>
          <w:bCs/>
          <w:iCs/>
          <w:sz w:val="24"/>
          <w:lang w:val="en-GB"/>
        </w:rPr>
        <w:t>autres</w:t>
      </w:r>
      <w:proofErr w:type="spellEnd"/>
      <w:r w:rsidRPr="0034168C">
        <w:rPr>
          <w:rFonts w:asciiTheme="majorBidi" w:hAnsiTheme="majorBidi" w:cstheme="majorBidi"/>
          <w:bCs/>
          <w:iCs/>
          <w:sz w:val="24"/>
          <w:lang w:val="en-GB"/>
        </w:rPr>
        <w:t xml:space="preserve"> </w:t>
      </w:r>
    </w:p>
    <w:p w14:paraId="6F01F462" w14:textId="256E67B3" w:rsidR="00747E9D" w:rsidRDefault="00787DE0" w:rsidP="00787DE0">
      <w:pPr>
        <w:pStyle w:val="ListParagraph"/>
        <w:widowControl/>
        <w:tabs>
          <w:tab w:val="left" w:pos="-1440"/>
          <w:tab w:val="left" w:pos="720"/>
        </w:tabs>
        <w:autoSpaceDE/>
        <w:autoSpaceDN/>
        <w:adjustRightInd/>
        <w:contextualSpacing w:val="0"/>
        <w:jc w:val="both"/>
        <w:rPr>
          <w:rFonts w:asciiTheme="majorBidi" w:hAnsiTheme="majorBidi" w:cstheme="majorBidi"/>
          <w:bCs/>
          <w:iCs/>
          <w:color w:val="000000" w:themeColor="text1"/>
          <w:sz w:val="24"/>
          <w:lang w:val="en-GB"/>
        </w:rPr>
      </w:pPr>
      <w:r>
        <w:rPr>
          <w:rFonts w:asciiTheme="majorBidi" w:hAnsiTheme="majorBidi" w:cstheme="majorBidi"/>
          <w:bCs/>
          <w:iCs/>
          <w:sz w:val="24"/>
          <w:lang w:val="en-GB"/>
        </w:rPr>
        <w:tab/>
      </w:r>
      <w:proofErr w:type="spellStart"/>
      <w:proofErr w:type="gramStart"/>
      <w:r w:rsidR="00747E9D" w:rsidRPr="0034168C">
        <w:rPr>
          <w:rFonts w:asciiTheme="majorBidi" w:hAnsiTheme="majorBidi" w:cstheme="majorBidi"/>
          <w:bCs/>
          <w:iCs/>
          <w:sz w:val="24"/>
          <w:lang w:val="en-GB"/>
        </w:rPr>
        <w:t>villes</w:t>
      </w:r>
      <w:proofErr w:type="spellEnd"/>
      <w:proofErr w:type="gramEnd"/>
      <w:r w:rsidR="00747E9D" w:rsidRPr="0034168C">
        <w:rPr>
          <w:rFonts w:asciiTheme="majorBidi" w:hAnsiTheme="majorBidi" w:cstheme="majorBidi"/>
          <w:bCs/>
          <w:iCs/>
          <w:sz w:val="24"/>
          <w:lang w:val="en-GB"/>
        </w:rPr>
        <w:t xml:space="preserve"> </w:t>
      </w:r>
      <w:proofErr w:type="spellStart"/>
      <w:r w:rsidR="00747E9D" w:rsidRPr="0034168C">
        <w:rPr>
          <w:rFonts w:asciiTheme="majorBidi" w:hAnsiTheme="majorBidi" w:cstheme="majorBidi"/>
          <w:bCs/>
          <w:iCs/>
          <w:sz w:val="24"/>
          <w:lang w:val="en-GB"/>
        </w:rPr>
        <w:t>canadiennes</w:t>
      </w:r>
      <w:proofErr w:type="spellEnd"/>
      <w:r w:rsidR="00747E9D" w:rsidRPr="0034168C">
        <w:rPr>
          <w:rFonts w:asciiTheme="majorBidi" w:hAnsiTheme="majorBidi" w:cstheme="majorBidi"/>
          <w:bCs/>
          <w:iCs/>
          <w:sz w:val="24"/>
          <w:lang w:val="en-GB"/>
        </w:rPr>
        <w:t>”</w:t>
      </w:r>
      <w:r w:rsidR="00747E9D" w:rsidRPr="000A7952">
        <w:rPr>
          <w:rFonts w:asciiTheme="majorBidi" w:hAnsiTheme="majorBidi" w:cstheme="majorBidi"/>
          <w:bCs/>
          <w:iCs/>
          <w:color w:val="000000" w:themeColor="text1"/>
          <w:sz w:val="24"/>
          <w:lang w:val="en-GB"/>
        </w:rPr>
        <w:t xml:space="preserve">, </w:t>
      </w:r>
      <w:r w:rsidR="00747E9D" w:rsidRPr="000A7952">
        <w:rPr>
          <w:rFonts w:asciiTheme="majorBidi" w:hAnsiTheme="majorBidi" w:cstheme="majorBidi"/>
          <w:bCs/>
          <w:i/>
          <w:color w:val="000000" w:themeColor="text1"/>
          <w:sz w:val="24"/>
          <w:lang w:val="en-GB"/>
        </w:rPr>
        <w:t>LA PRESSE</w:t>
      </w:r>
      <w:r w:rsidR="00747E9D" w:rsidRPr="000A7952">
        <w:rPr>
          <w:rFonts w:asciiTheme="majorBidi" w:hAnsiTheme="majorBidi" w:cstheme="majorBidi"/>
          <w:bCs/>
          <w:iCs/>
          <w:color w:val="000000" w:themeColor="text1"/>
          <w:sz w:val="24"/>
          <w:lang w:val="en-GB"/>
        </w:rPr>
        <w:t xml:space="preserve">, Montreal, </w:t>
      </w:r>
      <w:proofErr w:type="spellStart"/>
      <w:r w:rsidR="00747E9D" w:rsidRPr="000A7952">
        <w:rPr>
          <w:rFonts w:asciiTheme="majorBidi" w:hAnsiTheme="majorBidi" w:cstheme="majorBidi"/>
          <w:bCs/>
          <w:iCs/>
          <w:color w:val="000000" w:themeColor="text1"/>
          <w:sz w:val="24"/>
          <w:lang w:val="en-GB"/>
        </w:rPr>
        <w:t>Que</w:t>
      </w:r>
      <w:proofErr w:type="spellEnd"/>
      <w:r w:rsidR="00747E9D" w:rsidRPr="000A7952">
        <w:rPr>
          <w:rFonts w:asciiTheme="majorBidi" w:hAnsiTheme="majorBidi" w:cstheme="majorBidi"/>
          <w:bCs/>
          <w:iCs/>
          <w:color w:val="000000" w:themeColor="text1"/>
          <w:sz w:val="24"/>
          <w:lang w:val="en-GB"/>
        </w:rPr>
        <w:t>: June 5, 2000, pg. A23.</w:t>
      </w:r>
    </w:p>
    <w:p w14:paraId="081992AC" w14:textId="77777777" w:rsidR="007952CD" w:rsidRPr="00B74DEE" w:rsidRDefault="007952CD" w:rsidP="00B74DEE">
      <w:pPr>
        <w:widowControl/>
        <w:tabs>
          <w:tab w:val="left" w:pos="-1440"/>
          <w:tab w:val="left" w:pos="720"/>
        </w:tabs>
        <w:autoSpaceDE/>
        <w:autoSpaceDN/>
        <w:adjustRightInd/>
        <w:jc w:val="both"/>
        <w:rPr>
          <w:rFonts w:asciiTheme="majorBidi" w:hAnsiTheme="majorBidi" w:cstheme="majorBidi"/>
          <w:bCs/>
          <w:iCs/>
          <w:color w:val="000000" w:themeColor="text1"/>
          <w:sz w:val="24"/>
          <w:lang w:val="en-GB"/>
        </w:rPr>
      </w:pPr>
    </w:p>
    <w:p w14:paraId="338532BE" w14:textId="77777777" w:rsidR="00145A38" w:rsidRPr="000C6CB4" w:rsidRDefault="00650434" w:rsidP="00B75052">
      <w:pPr>
        <w:widowControl/>
        <w:tabs>
          <w:tab w:val="left" w:pos="-1080"/>
          <w:tab w:val="left" w:pos="-720"/>
          <w:tab w:val="left" w:pos="0"/>
          <w:tab w:val="left" w:pos="360"/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ajorBidi" w:hAnsiTheme="majorBidi" w:cstheme="majorBidi"/>
          <w:i/>
          <w:iCs/>
          <w:color w:val="000000" w:themeColor="text1"/>
          <w:sz w:val="24"/>
          <w:u w:val="single"/>
        </w:rPr>
      </w:pPr>
      <w:r w:rsidRPr="000C6CB4">
        <w:rPr>
          <w:rFonts w:asciiTheme="majorBidi" w:hAnsiTheme="majorBidi" w:cstheme="majorBidi"/>
          <w:b/>
          <w:smallCaps/>
          <w:color w:val="000000" w:themeColor="text1"/>
          <w:sz w:val="28"/>
          <w:szCs w:val="28"/>
          <w:u w:val="single"/>
          <w:lang w:val="en-GB"/>
        </w:rPr>
        <w:lastRenderedPageBreak/>
        <w:t>Reviewed Manuscripts and/or Research Proposals for:</w:t>
      </w:r>
    </w:p>
    <w:p w14:paraId="17F87273" w14:textId="77777777" w:rsidR="001C5051" w:rsidRPr="000C6CB4" w:rsidRDefault="00113D7E" w:rsidP="00976B63">
      <w:pPr>
        <w:pStyle w:val="ListParagraph"/>
        <w:widowControl/>
        <w:numPr>
          <w:ilvl w:val="0"/>
          <w:numId w:val="13"/>
        </w:numPr>
        <w:tabs>
          <w:tab w:val="left" w:pos="-1080"/>
          <w:tab w:val="left" w:pos="-720"/>
          <w:tab w:val="left" w:pos="0"/>
          <w:tab w:val="left" w:pos="360"/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ajorBidi" w:hAnsiTheme="majorBidi" w:cstheme="majorBidi"/>
          <w:color w:val="000000" w:themeColor="text1"/>
          <w:sz w:val="24"/>
        </w:rPr>
      </w:pPr>
      <w:r w:rsidRPr="000C6CB4">
        <w:rPr>
          <w:rFonts w:asciiTheme="majorBidi" w:hAnsiTheme="majorBidi" w:cstheme="majorBidi"/>
          <w:color w:val="000000" w:themeColor="text1"/>
          <w:sz w:val="24"/>
        </w:rPr>
        <w:t>SSHRC</w:t>
      </w:r>
      <w:r w:rsidR="00996322" w:rsidRPr="000C6CB4">
        <w:rPr>
          <w:rFonts w:asciiTheme="majorBidi" w:hAnsiTheme="majorBidi" w:cstheme="majorBidi"/>
          <w:color w:val="000000" w:themeColor="text1"/>
          <w:sz w:val="24"/>
        </w:rPr>
        <w:t xml:space="preserve"> (Standard Research Grant </w:t>
      </w:r>
      <w:r w:rsidR="001C5051" w:rsidRPr="000C6CB4">
        <w:rPr>
          <w:rFonts w:asciiTheme="majorBidi" w:hAnsiTheme="majorBidi" w:cstheme="majorBidi"/>
          <w:color w:val="000000" w:themeColor="text1"/>
          <w:sz w:val="24"/>
        </w:rPr>
        <w:t>applications)</w:t>
      </w:r>
    </w:p>
    <w:p w14:paraId="314B6DEF" w14:textId="67361FB6" w:rsidR="001C5051" w:rsidRPr="000C6CB4" w:rsidRDefault="001C5051" w:rsidP="00976B63">
      <w:pPr>
        <w:pStyle w:val="ListParagraph"/>
        <w:widowControl/>
        <w:numPr>
          <w:ilvl w:val="0"/>
          <w:numId w:val="13"/>
        </w:numPr>
        <w:tabs>
          <w:tab w:val="left" w:pos="-1080"/>
          <w:tab w:val="left" w:pos="-720"/>
          <w:tab w:val="left" w:pos="0"/>
          <w:tab w:val="left" w:pos="360"/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ajorBidi" w:hAnsiTheme="majorBidi" w:cstheme="majorBidi"/>
          <w:color w:val="000000" w:themeColor="text1"/>
          <w:sz w:val="24"/>
        </w:rPr>
      </w:pPr>
      <w:r w:rsidRPr="000C6CB4">
        <w:rPr>
          <w:rFonts w:asciiTheme="majorBidi" w:hAnsiTheme="majorBidi" w:cstheme="majorBidi"/>
          <w:color w:val="000000" w:themeColor="text1"/>
          <w:sz w:val="24"/>
        </w:rPr>
        <w:t>SSHRC (</w:t>
      </w:r>
      <w:r w:rsidRPr="006122D2">
        <w:rPr>
          <w:rFonts w:asciiTheme="majorBidi" w:hAnsiTheme="majorBidi" w:cstheme="majorBidi"/>
          <w:sz w:val="24"/>
        </w:rPr>
        <w:t>evaluator, RDC access applications</w:t>
      </w:r>
      <w:r w:rsidRPr="000C6CB4">
        <w:rPr>
          <w:rFonts w:asciiTheme="majorBidi" w:hAnsiTheme="majorBidi" w:cstheme="majorBidi"/>
          <w:color w:val="000000" w:themeColor="text1"/>
          <w:sz w:val="24"/>
        </w:rPr>
        <w:t>)</w:t>
      </w:r>
    </w:p>
    <w:p w14:paraId="35C54098" w14:textId="1074B800" w:rsidR="00724C64" w:rsidRPr="000C6CB4" w:rsidRDefault="00724C64" w:rsidP="00976B63">
      <w:pPr>
        <w:pStyle w:val="ListParagraph"/>
        <w:widowControl/>
        <w:numPr>
          <w:ilvl w:val="0"/>
          <w:numId w:val="13"/>
        </w:numPr>
        <w:tabs>
          <w:tab w:val="left" w:pos="-1080"/>
          <w:tab w:val="left" w:pos="-720"/>
          <w:tab w:val="left" w:pos="0"/>
          <w:tab w:val="left" w:pos="360"/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240"/>
        <w:rPr>
          <w:rFonts w:asciiTheme="majorBidi" w:hAnsiTheme="majorBidi" w:cstheme="majorBidi"/>
          <w:color w:val="000000" w:themeColor="text1"/>
          <w:sz w:val="24"/>
          <w:u w:val="single"/>
        </w:rPr>
      </w:pPr>
      <w:r w:rsidRPr="006122D2">
        <w:rPr>
          <w:rFonts w:asciiTheme="majorBidi" w:hAnsiTheme="majorBidi" w:cstheme="majorBidi"/>
          <w:sz w:val="24"/>
        </w:rPr>
        <w:t>NORFACE (New Opportunities for Research Funding Agency Cooperation in Europe): Assessing research proposal</w:t>
      </w:r>
      <w:r w:rsidR="00996322" w:rsidRPr="000C6CB4">
        <w:rPr>
          <w:rFonts w:asciiTheme="majorBidi" w:hAnsiTheme="majorBidi" w:cstheme="majorBidi"/>
          <w:color w:val="000000" w:themeColor="text1"/>
          <w:sz w:val="24"/>
        </w:rPr>
        <w:t xml:space="preserve"> </w:t>
      </w:r>
    </w:p>
    <w:p w14:paraId="6B4BC7BB" w14:textId="77777777" w:rsidR="00113D7E" w:rsidRPr="000C6CB4" w:rsidRDefault="00113D7E" w:rsidP="00976B63">
      <w:pPr>
        <w:pStyle w:val="ListParagraph"/>
        <w:widowControl/>
        <w:numPr>
          <w:ilvl w:val="0"/>
          <w:numId w:val="13"/>
        </w:numPr>
        <w:tabs>
          <w:tab w:val="left" w:pos="-1080"/>
          <w:tab w:val="left" w:pos="-720"/>
          <w:tab w:val="left" w:pos="0"/>
          <w:tab w:val="left" w:pos="360"/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240"/>
        <w:rPr>
          <w:rFonts w:asciiTheme="majorBidi" w:hAnsiTheme="majorBidi" w:cstheme="majorBidi"/>
          <w:i/>
          <w:iCs/>
          <w:color w:val="000000" w:themeColor="text1"/>
          <w:sz w:val="24"/>
        </w:rPr>
      </w:pPr>
      <w:r w:rsidRPr="000C6CB4">
        <w:rPr>
          <w:rFonts w:asciiTheme="majorBidi" w:hAnsiTheme="majorBidi" w:cstheme="majorBidi"/>
          <w:color w:val="000000" w:themeColor="text1"/>
          <w:sz w:val="24"/>
        </w:rPr>
        <w:t>Oxford University Press</w:t>
      </w:r>
      <w:r w:rsidR="00675CF0" w:rsidRPr="000C6CB4">
        <w:rPr>
          <w:rFonts w:asciiTheme="majorBidi" w:hAnsiTheme="majorBidi" w:cstheme="majorBidi"/>
          <w:color w:val="000000" w:themeColor="text1"/>
          <w:sz w:val="24"/>
        </w:rPr>
        <w:t xml:space="preserve"> (</w:t>
      </w:r>
      <w:r w:rsidR="00F73866" w:rsidRPr="000C6CB4">
        <w:rPr>
          <w:rFonts w:asciiTheme="majorBidi" w:hAnsiTheme="majorBidi" w:cstheme="majorBidi"/>
          <w:color w:val="000000" w:themeColor="text1"/>
          <w:sz w:val="24"/>
        </w:rPr>
        <w:t>book manuscript</w:t>
      </w:r>
      <w:r w:rsidR="00675CF0" w:rsidRPr="000C6CB4">
        <w:rPr>
          <w:rFonts w:asciiTheme="majorBidi" w:hAnsiTheme="majorBidi" w:cstheme="majorBidi"/>
          <w:color w:val="000000" w:themeColor="text1"/>
          <w:sz w:val="24"/>
        </w:rPr>
        <w:t>s</w:t>
      </w:r>
      <w:r w:rsidR="00F73866" w:rsidRPr="000C6CB4">
        <w:rPr>
          <w:rFonts w:asciiTheme="majorBidi" w:hAnsiTheme="majorBidi" w:cstheme="majorBidi"/>
          <w:color w:val="000000" w:themeColor="text1"/>
          <w:sz w:val="24"/>
        </w:rPr>
        <w:t>)</w:t>
      </w:r>
    </w:p>
    <w:p w14:paraId="553A39D5" w14:textId="77777777" w:rsidR="00650434" w:rsidRPr="000C6CB4" w:rsidRDefault="00650434" w:rsidP="00976B63">
      <w:pPr>
        <w:pStyle w:val="ListParagraph"/>
        <w:widowControl/>
        <w:numPr>
          <w:ilvl w:val="0"/>
          <w:numId w:val="13"/>
        </w:numPr>
        <w:tabs>
          <w:tab w:val="left" w:pos="-1440"/>
        </w:tabs>
        <w:autoSpaceDE/>
        <w:autoSpaceDN/>
        <w:adjustRightInd/>
        <w:contextualSpacing w:val="0"/>
        <w:jc w:val="both"/>
        <w:rPr>
          <w:rFonts w:asciiTheme="majorBidi" w:hAnsiTheme="majorBidi" w:cstheme="majorBidi"/>
          <w:bCs/>
          <w:color w:val="000000" w:themeColor="text1"/>
          <w:sz w:val="24"/>
          <w:lang w:val="en-GB"/>
        </w:rPr>
      </w:pPr>
      <w:r w:rsidRPr="000C6CB4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Journal for the Scientific Study of Religion</w:t>
      </w:r>
    </w:p>
    <w:p w14:paraId="35C9859C" w14:textId="77777777" w:rsidR="00650434" w:rsidRDefault="00650434" w:rsidP="00976B63">
      <w:pPr>
        <w:pStyle w:val="ListParagraph"/>
        <w:widowControl/>
        <w:numPr>
          <w:ilvl w:val="0"/>
          <w:numId w:val="13"/>
        </w:numPr>
        <w:tabs>
          <w:tab w:val="left" w:pos="-1440"/>
        </w:tabs>
        <w:autoSpaceDE/>
        <w:autoSpaceDN/>
        <w:adjustRightInd/>
        <w:contextualSpacing w:val="0"/>
        <w:jc w:val="both"/>
        <w:rPr>
          <w:rFonts w:asciiTheme="majorBidi" w:hAnsiTheme="majorBidi" w:cstheme="majorBidi"/>
          <w:bCs/>
          <w:color w:val="000000" w:themeColor="text1"/>
          <w:sz w:val="24"/>
          <w:lang w:val="en-GB"/>
        </w:rPr>
      </w:pPr>
      <w:r w:rsidRPr="000C6CB4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International Migration</w:t>
      </w:r>
    </w:p>
    <w:p w14:paraId="75352746" w14:textId="1330959A" w:rsidR="00F5081A" w:rsidRPr="000C6CB4" w:rsidRDefault="00F5081A" w:rsidP="00976B63">
      <w:pPr>
        <w:pStyle w:val="ListParagraph"/>
        <w:widowControl/>
        <w:numPr>
          <w:ilvl w:val="0"/>
          <w:numId w:val="13"/>
        </w:numPr>
        <w:tabs>
          <w:tab w:val="left" w:pos="-1440"/>
        </w:tabs>
        <w:autoSpaceDE/>
        <w:autoSpaceDN/>
        <w:adjustRightInd/>
        <w:contextualSpacing w:val="0"/>
        <w:jc w:val="both"/>
        <w:rPr>
          <w:rFonts w:asciiTheme="majorBidi" w:hAnsiTheme="majorBidi" w:cstheme="majorBidi"/>
          <w:bCs/>
          <w:color w:val="000000" w:themeColor="text1"/>
          <w:sz w:val="24"/>
          <w:lang w:val="en-GB"/>
        </w:rPr>
      </w:pPr>
      <w:r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International Migration Review</w:t>
      </w:r>
    </w:p>
    <w:p w14:paraId="0F17745D" w14:textId="77777777" w:rsidR="00724C64" w:rsidRPr="000C6CB4" w:rsidRDefault="00724C64" w:rsidP="00976B63">
      <w:pPr>
        <w:pStyle w:val="ListParagraph"/>
        <w:widowControl/>
        <w:numPr>
          <w:ilvl w:val="0"/>
          <w:numId w:val="13"/>
        </w:numPr>
        <w:tabs>
          <w:tab w:val="left" w:pos="-1080"/>
          <w:tab w:val="left" w:pos="-720"/>
          <w:tab w:val="left" w:pos="0"/>
          <w:tab w:val="left" w:pos="360"/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240"/>
        <w:rPr>
          <w:rFonts w:asciiTheme="majorBidi" w:hAnsiTheme="majorBidi" w:cstheme="majorBidi"/>
          <w:color w:val="000000" w:themeColor="text1"/>
          <w:sz w:val="24"/>
          <w:u w:val="single"/>
        </w:rPr>
      </w:pPr>
      <w:r w:rsidRPr="000C6CB4">
        <w:rPr>
          <w:rFonts w:asciiTheme="majorBidi" w:hAnsiTheme="majorBidi" w:cstheme="majorBidi"/>
          <w:color w:val="000000" w:themeColor="text1"/>
          <w:sz w:val="24"/>
        </w:rPr>
        <w:t>Canadian Geographer Journal</w:t>
      </w:r>
      <w:r w:rsidR="00675CF0" w:rsidRPr="000C6CB4">
        <w:rPr>
          <w:rFonts w:asciiTheme="majorBidi" w:hAnsiTheme="majorBidi" w:cstheme="majorBidi"/>
          <w:color w:val="000000" w:themeColor="text1"/>
          <w:sz w:val="24"/>
        </w:rPr>
        <w:t xml:space="preserve"> </w:t>
      </w:r>
    </w:p>
    <w:p w14:paraId="11D7BA3A" w14:textId="77777777" w:rsidR="00724C64" w:rsidRPr="000C6CB4" w:rsidRDefault="00724C64" w:rsidP="00976B63">
      <w:pPr>
        <w:pStyle w:val="ListParagraph"/>
        <w:widowControl/>
        <w:numPr>
          <w:ilvl w:val="0"/>
          <w:numId w:val="13"/>
        </w:numPr>
        <w:tabs>
          <w:tab w:val="left" w:pos="-1080"/>
          <w:tab w:val="left" w:pos="-720"/>
          <w:tab w:val="left" w:pos="0"/>
          <w:tab w:val="left" w:pos="360"/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240"/>
        <w:rPr>
          <w:rFonts w:asciiTheme="majorBidi" w:hAnsiTheme="majorBidi" w:cstheme="majorBidi"/>
          <w:color w:val="000000" w:themeColor="text1"/>
          <w:sz w:val="24"/>
          <w:u w:val="single"/>
        </w:rPr>
      </w:pPr>
      <w:r w:rsidRPr="000C6CB4">
        <w:rPr>
          <w:rFonts w:asciiTheme="majorBidi" w:hAnsiTheme="majorBidi" w:cstheme="majorBidi"/>
          <w:color w:val="000000" w:themeColor="text1"/>
          <w:sz w:val="24"/>
        </w:rPr>
        <w:t>Canadian Review of Sociology</w:t>
      </w:r>
      <w:r w:rsidR="00675CF0" w:rsidRPr="000C6CB4">
        <w:rPr>
          <w:rFonts w:asciiTheme="majorBidi" w:hAnsiTheme="majorBidi" w:cstheme="majorBidi"/>
          <w:color w:val="000000" w:themeColor="text1"/>
          <w:sz w:val="24"/>
        </w:rPr>
        <w:t xml:space="preserve"> </w:t>
      </w:r>
    </w:p>
    <w:p w14:paraId="1C0FFD84" w14:textId="77777777" w:rsidR="00675CF0" w:rsidRPr="000C6CB4" w:rsidRDefault="00675CF0" w:rsidP="00976B63">
      <w:pPr>
        <w:pStyle w:val="ListParagraph"/>
        <w:widowControl/>
        <w:numPr>
          <w:ilvl w:val="0"/>
          <w:numId w:val="13"/>
        </w:numPr>
        <w:tabs>
          <w:tab w:val="left" w:pos="-1080"/>
          <w:tab w:val="left" w:pos="-720"/>
          <w:tab w:val="left" w:pos="0"/>
          <w:tab w:val="left" w:pos="360"/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240"/>
        <w:rPr>
          <w:rFonts w:asciiTheme="majorBidi" w:hAnsiTheme="majorBidi" w:cstheme="majorBidi"/>
          <w:color w:val="000000" w:themeColor="text1"/>
          <w:sz w:val="24"/>
          <w:u w:val="single"/>
        </w:rPr>
      </w:pPr>
      <w:r w:rsidRPr="000C6CB4">
        <w:rPr>
          <w:rFonts w:asciiTheme="majorBidi" w:hAnsiTheme="majorBidi" w:cstheme="majorBidi"/>
          <w:color w:val="000000" w:themeColor="text1"/>
          <w:sz w:val="24"/>
        </w:rPr>
        <w:t>Journal of International Migration and Integration</w:t>
      </w:r>
    </w:p>
    <w:p w14:paraId="2C7D7E81" w14:textId="77777777" w:rsidR="00675CF0" w:rsidRPr="000C6CB4" w:rsidRDefault="00675CF0" w:rsidP="00976B63">
      <w:pPr>
        <w:pStyle w:val="ListParagraph"/>
        <w:widowControl/>
        <w:numPr>
          <w:ilvl w:val="0"/>
          <w:numId w:val="13"/>
        </w:numPr>
        <w:tabs>
          <w:tab w:val="left" w:pos="-1080"/>
          <w:tab w:val="left" w:pos="-720"/>
          <w:tab w:val="left" w:pos="0"/>
          <w:tab w:val="left" w:pos="360"/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240"/>
        <w:rPr>
          <w:rFonts w:asciiTheme="majorBidi" w:hAnsiTheme="majorBidi" w:cstheme="majorBidi"/>
          <w:color w:val="000000" w:themeColor="text1"/>
          <w:sz w:val="24"/>
          <w:u w:val="single"/>
        </w:rPr>
      </w:pPr>
      <w:r w:rsidRPr="000C6CB4">
        <w:rPr>
          <w:rFonts w:asciiTheme="majorBidi" w:hAnsiTheme="majorBidi" w:cstheme="majorBidi"/>
          <w:color w:val="000000" w:themeColor="text1"/>
          <w:sz w:val="24"/>
        </w:rPr>
        <w:t>Canadian Journal of Regional Science</w:t>
      </w:r>
    </w:p>
    <w:p w14:paraId="24CB108C" w14:textId="5697BBCB" w:rsidR="00341B3B" w:rsidRPr="000E005B" w:rsidRDefault="00675CF0" w:rsidP="000E005B">
      <w:pPr>
        <w:pStyle w:val="ListParagraph"/>
        <w:widowControl/>
        <w:numPr>
          <w:ilvl w:val="0"/>
          <w:numId w:val="13"/>
        </w:numPr>
        <w:tabs>
          <w:tab w:val="left" w:pos="-1080"/>
          <w:tab w:val="left" w:pos="-720"/>
          <w:tab w:val="left" w:pos="0"/>
          <w:tab w:val="left" w:pos="360"/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240"/>
        <w:rPr>
          <w:rFonts w:asciiTheme="majorBidi" w:hAnsiTheme="majorBidi" w:cstheme="majorBidi"/>
          <w:color w:val="000000" w:themeColor="text1"/>
          <w:sz w:val="24"/>
          <w:u w:val="single"/>
        </w:rPr>
      </w:pPr>
      <w:r w:rsidRPr="000C6CB4">
        <w:rPr>
          <w:rFonts w:asciiTheme="majorBidi" w:hAnsiTheme="majorBidi" w:cstheme="majorBidi"/>
          <w:color w:val="000000" w:themeColor="text1"/>
          <w:sz w:val="24"/>
        </w:rPr>
        <w:t>Canadian Ethnic Studies</w:t>
      </w:r>
    </w:p>
    <w:p w14:paraId="7713066D" w14:textId="77777777" w:rsidR="001D7839" w:rsidRDefault="001D7839" w:rsidP="00CE4883">
      <w:pPr>
        <w:widowControl/>
        <w:tabs>
          <w:tab w:val="left" w:pos="-1080"/>
          <w:tab w:val="left" w:pos="-720"/>
          <w:tab w:val="left" w:pos="0"/>
          <w:tab w:val="left" w:pos="360"/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ajorBidi" w:hAnsiTheme="majorBidi" w:cstheme="majorBidi"/>
          <w:b/>
          <w:bCs/>
          <w:smallCaps/>
          <w:color w:val="000000" w:themeColor="text1"/>
          <w:sz w:val="36"/>
          <w:szCs w:val="36"/>
          <w:u w:val="single"/>
          <w:lang w:val="en-GB"/>
        </w:rPr>
      </w:pPr>
    </w:p>
    <w:p w14:paraId="152B86DA" w14:textId="77777777" w:rsidR="00362764" w:rsidRPr="000C6CB4" w:rsidRDefault="00CE4883" w:rsidP="00CE4883">
      <w:pPr>
        <w:widowControl/>
        <w:tabs>
          <w:tab w:val="left" w:pos="-1080"/>
          <w:tab w:val="left" w:pos="-720"/>
          <w:tab w:val="left" w:pos="0"/>
          <w:tab w:val="left" w:pos="360"/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ajorBidi" w:hAnsiTheme="majorBidi" w:cstheme="majorBidi"/>
          <w:b/>
          <w:bCs/>
          <w:color w:val="000000" w:themeColor="text1"/>
          <w:sz w:val="40"/>
          <w:szCs w:val="40"/>
        </w:rPr>
      </w:pPr>
      <w:r w:rsidRPr="000C6CB4">
        <w:rPr>
          <w:rFonts w:asciiTheme="majorBidi" w:hAnsiTheme="majorBidi" w:cstheme="majorBidi"/>
          <w:b/>
          <w:bCs/>
          <w:smallCaps/>
          <w:color w:val="000000" w:themeColor="text1"/>
          <w:sz w:val="36"/>
          <w:szCs w:val="36"/>
          <w:u w:val="single"/>
          <w:lang w:val="en-GB"/>
        </w:rPr>
        <w:t>Service to the University and Society</w:t>
      </w:r>
    </w:p>
    <w:p w14:paraId="41E1215A" w14:textId="77777777" w:rsidR="00362764" w:rsidRPr="000C6CB4" w:rsidRDefault="00362764">
      <w:pPr>
        <w:widowControl/>
        <w:tabs>
          <w:tab w:val="left" w:pos="-1080"/>
          <w:tab w:val="left" w:pos="-720"/>
          <w:tab w:val="left" w:pos="0"/>
          <w:tab w:val="left" w:pos="360"/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ajorBidi" w:hAnsiTheme="majorBidi" w:cstheme="majorBidi"/>
          <w:color w:val="000000" w:themeColor="text1"/>
          <w:sz w:val="24"/>
        </w:rPr>
      </w:pPr>
    </w:p>
    <w:p w14:paraId="74C95076" w14:textId="77777777" w:rsidR="00362764" w:rsidRPr="000C6CB4" w:rsidRDefault="00362764" w:rsidP="00203297">
      <w:pPr>
        <w:pStyle w:val="Level2"/>
        <w:numPr>
          <w:ilvl w:val="0"/>
          <w:numId w:val="0"/>
        </w:numPr>
        <w:rPr>
          <w:rFonts w:asciiTheme="majorBidi" w:hAnsiTheme="majorBidi" w:cstheme="majorBidi"/>
          <w:b/>
          <w:bCs/>
          <w:smallCaps/>
          <w:color w:val="000000" w:themeColor="text1"/>
          <w:sz w:val="24"/>
          <w:u w:val="single"/>
        </w:rPr>
      </w:pPr>
      <w:r w:rsidRPr="000C6CB4">
        <w:rPr>
          <w:rFonts w:asciiTheme="majorBidi" w:hAnsiTheme="majorBidi" w:cstheme="majorBidi"/>
          <w:b/>
          <w:bCs/>
          <w:smallCaps/>
          <w:color w:val="000000" w:themeColor="text1"/>
          <w:sz w:val="28"/>
          <w:szCs w:val="28"/>
          <w:u w:val="single"/>
        </w:rPr>
        <w:t>Administrative and Committee Service</w:t>
      </w:r>
    </w:p>
    <w:p w14:paraId="6A20A5BE" w14:textId="77777777" w:rsidR="008E2496" w:rsidRPr="000C6CB4" w:rsidRDefault="008E2496" w:rsidP="00702AF5">
      <w:pPr>
        <w:pStyle w:val="Level2"/>
        <w:numPr>
          <w:ilvl w:val="0"/>
          <w:numId w:val="0"/>
        </w:numPr>
        <w:ind w:left="360"/>
        <w:rPr>
          <w:rFonts w:asciiTheme="majorBidi" w:hAnsiTheme="majorBidi" w:cstheme="majorBidi"/>
          <w:color w:val="000000" w:themeColor="text1"/>
          <w:sz w:val="24"/>
          <w:u w:val="single"/>
        </w:rPr>
      </w:pPr>
      <w:r w:rsidRPr="000C6CB4">
        <w:rPr>
          <w:rFonts w:asciiTheme="majorBidi" w:hAnsiTheme="majorBidi" w:cstheme="majorBidi"/>
          <w:color w:val="000000" w:themeColor="text1"/>
          <w:sz w:val="24"/>
          <w:u w:val="single"/>
        </w:rPr>
        <w:t>Departmental Committees</w:t>
      </w:r>
    </w:p>
    <w:p w14:paraId="01835301" w14:textId="77777777" w:rsidR="00A100C1" w:rsidRPr="00542B95" w:rsidRDefault="00A100C1" w:rsidP="00542B95">
      <w:pPr>
        <w:pStyle w:val="ListParagraph"/>
        <w:widowControl/>
        <w:numPr>
          <w:ilvl w:val="0"/>
          <w:numId w:val="4"/>
        </w:numPr>
        <w:tabs>
          <w:tab w:val="left" w:pos="-1440"/>
          <w:tab w:val="left" w:pos="720"/>
        </w:tabs>
        <w:autoSpaceDE/>
        <w:autoSpaceDN/>
        <w:adjustRightInd/>
        <w:ind w:hanging="720"/>
        <w:contextualSpacing w:val="0"/>
        <w:jc w:val="both"/>
        <w:rPr>
          <w:rFonts w:asciiTheme="majorBidi" w:hAnsiTheme="majorBidi" w:cstheme="majorBidi"/>
          <w:bCs/>
          <w:color w:val="000000" w:themeColor="text1"/>
          <w:sz w:val="24"/>
          <w:lang w:val="en-GB"/>
        </w:rPr>
      </w:pPr>
      <w:r w:rsidRPr="00542B95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Salaries, Tenure, and Promotion C. – Sociology (01-02; 02-03; 06-07; 07-08; 08-09</w:t>
      </w:r>
      <w:r w:rsidR="00482FD4" w:rsidRPr="00542B95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; 10-11</w:t>
      </w:r>
      <w:r w:rsidRPr="00542B95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)</w:t>
      </w:r>
    </w:p>
    <w:p w14:paraId="2613ECD6" w14:textId="77777777" w:rsidR="00A100C1" w:rsidRPr="000C6CB4" w:rsidRDefault="00A100C1" w:rsidP="00976B63">
      <w:pPr>
        <w:pStyle w:val="ListParagraph"/>
        <w:widowControl/>
        <w:numPr>
          <w:ilvl w:val="0"/>
          <w:numId w:val="4"/>
        </w:numPr>
        <w:tabs>
          <w:tab w:val="left" w:pos="-1440"/>
          <w:tab w:val="left" w:pos="720"/>
        </w:tabs>
        <w:autoSpaceDE/>
        <w:autoSpaceDN/>
        <w:adjustRightInd/>
        <w:ind w:hanging="720"/>
        <w:contextualSpacing w:val="0"/>
        <w:jc w:val="both"/>
        <w:rPr>
          <w:rFonts w:asciiTheme="majorBidi" w:hAnsiTheme="majorBidi" w:cstheme="majorBidi"/>
          <w:bCs/>
          <w:color w:val="000000" w:themeColor="text1"/>
          <w:sz w:val="24"/>
          <w:lang w:val="en-GB"/>
        </w:rPr>
      </w:pPr>
      <w:r w:rsidRPr="000C6CB4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Search/Hiring C. – Sociology (01-02; 04-05; </w:t>
      </w:r>
      <w:r w:rsidRPr="000C6CB4">
        <w:rPr>
          <w:rFonts w:asciiTheme="majorBidi" w:hAnsiTheme="majorBidi" w:cstheme="majorBidi"/>
          <w:color w:val="000000" w:themeColor="text1"/>
          <w:sz w:val="24"/>
        </w:rPr>
        <w:t xml:space="preserve">07-08; </w:t>
      </w:r>
      <w:r w:rsidRPr="000C6CB4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08-09</w:t>
      </w:r>
      <w:r w:rsidR="00482FD4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; 10-11</w:t>
      </w:r>
      <w:r w:rsidRPr="000C6CB4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)</w:t>
      </w:r>
    </w:p>
    <w:p w14:paraId="65718C4E" w14:textId="77777777" w:rsidR="00D53076" w:rsidRPr="000C6CB4" w:rsidRDefault="00972741" w:rsidP="00976B63">
      <w:pPr>
        <w:numPr>
          <w:ilvl w:val="0"/>
          <w:numId w:val="4"/>
        </w:numPr>
        <w:tabs>
          <w:tab w:val="clear" w:pos="1080"/>
        </w:tabs>
        <w:ind w:left="720"/>
        <w:jc w:val="both"/>
        <w:rPr>
          <w:rFonts w:asciiTheme="majorBidi" w:hAnsiTheme="majorBidi" w:cstheme="majorBidi"/>
          <w:color w:val="000000" w:themeColor="text1"/>
          <w:sz w:val="24"/>
        </w:rPr>
      </w:pPr>
      <w:r w:rsidRPr="000C6CB4">
        <w:rPr>
          <w:rFonts w:asciiTheme="majorBidi" w:hAnsiTheme="majorBidi" w:cstheme="majorBidi"/>
          <w:color w:val="000000" w:themeColor="text1"/>
          <w:sz w:val="24"/>
        </w:rPr>
        <w:t>Ethics</w:t>
      </w:r>
      <w:r w:rsidR="008E2496" w:rsidRPr="000C6CB4">
        <w:rPr>
          <w:rFonts w:asciiTheme="majorBidi" w:hAnsiTheme="majorBidi" w:cstheme="majorBidi"/>
          <w:color w:val="000000" w:themeColor="text1"/>
          <w:sz w:val="24"/>
        </w:rPr>
        <w:t xml:space="preserve"> Committee</w:t>
      </w:r>
      <w:r w:rsidR="002716A9" w:rsidRPr="000C6CB4">
        <w:rPr>
          <w:rFonts w:asciiTheme="majorBidi" w:hAnsiTheme="majorBidi" w:cstheme="majorBidi"/>
          <w:color w:val="000000" w:themeColor="text1"/>
          <w:sz w:val="24"/>
        </w:rPr>
        <w:t xml:space="preserve"> (08-09): </w:t>
      </w:r>
    </w:p>
    <w:p w14:paraId="50208B60" w14:textId="77777777" w:rsidR="00972741" w:rsidRPr="000C6CB4" w:rsidRDefault="00972741" w:rsidP="00976B63">
      <w:pPr>
        <w:numPr>
          <w:ilvl w:val="0"/>
          <w:numId w:val="4"/>
        </w:numPr>
        <w:tabs>
          <w:tab w:val="clear" w:pos="1080"/>
        </w:tabs>
        <w:ind w:left="720"/>
        <w:jc w:val="both"/>
        <w:rPr>
          <w:rFonts w:asciiTheme="majorBidi" w:hAnsiTheme="majorBidi" w:cstheme="majorBidi"/>
          <w:color w:val="000000" w:themeColor="text1"/>
          <w:sz w:val="24"/>
        </w:rPr>
      </w:pPr>
      <w:r w:rsidRPr="000C6CB4">
        <w:rPr>
          <w:rFonts w:asciiTheme="majorBidi" w:hAnsiTheme="majorBidi" w:cstheme="majorBidi"/>
          <w:color w:val="000000" w:themeColor="text1"/>
          <w:sz w:val="24"/>
        </w:rPr>
        <w:t>Library Committee</w:t>
      </w:r>
      <w:r w:rsidR="002716A9" w:rsidRPr="000C6CB4">
        <w:rPr>
          <w:rFonts w:asciiTheme="majorBidi" w:hAnsiTheme="majorBidi" w:cstheme="majorBidi"/>
          <w:color w:val="000000" w:themeColor="text1"/>
          <w:sz w:val="24"/>
        </w:rPr>
        <w:t xml:space="preserve"> (08-09)</w:t>
      </w:r>
    </w:p>
    <w:p w14:paraId="0B8FCDC6" w14:textId="77777777" w:rsidR="002716A9" w:rsidRPr="000C6CB4" w:rsidRDefault="002716A9" w:rsidP="00976B63">
      <w:pPr>
        <w:numPr>
          <w:ilvl w:val="0"/>
          <w:numId w:val="4"/>
        </w:numPr>
        <w:tabs>
          <w:tab w:val="clear" w:pos="1080"/>
        </w:tabs>
        <w:ind w:left="720"/>
        <w:jc w:val="both"/>
        <w:rPr>
          <w:rFonts w:asciiTheme="majorBidi" w:hAnsiTheme="majorBidi" w:cstheme="majorBidi"/>
          <w:color w:val="000000" w:themeColor="text1"/>
          <w:sz w:val="24"/>
        </w:rPr>
      </w:pPr>
      <w:r w:rsidRPr="000C6CB4">
        <w:rPr>
          <w:rFonts w:asciiTheme="majorBidi" w:hAnsiTheme="majorBidi" w:cstheme="majorBidi"/>
          <w:color w:val="000000" w:themeColor="text1"/>
          <w:sz w:val="24"/>
        </w:rPr>
        <w:t>Curriculum Committee (07-08)</w:t>
      </w:r>
    </w:p>
    <w:p w14:paraId="02A7C1CF" w14:textId="77777777" w:rsidR="000B31E9" w:rsidRDefault="00203297" w:rsidP="000B31E9">
      <w:pPr>
        <w:numPr>
          <w:ilvl w:val="0"/>
          <w:numId w:val="4"/>
        </w:numPr>
        <w:tabs>
          <w:tab w:val="clear" w:pos="1080"/>
        </w:tabs>
        <w:ind w:left="720"/>
        <w:jc w:val="both"/>
        <w:rPr>
          <w:rFonts w:asciiTheme="majorBidi" w:hAnsiTheme="majorBidi" w:cstheme="majorBidi"/>
          <w:color w:val="000000" w:themeColor="text1"/>
          <w:sz w:val="24"/>
        </w:rPr>
      </w:pPr>
      <w:r w:rsidRPr="000C6CB4">
        <w:rPr>
          <w:rFonts w:asciiTheme="majorBidi" w:hAnsiTheme="majorBidi" w:cstheme="majorBidi"/>
          <w:color w:val="000000" w:themeColor="text1"/>
          <w:sz w:val="24"/>
        </w:rPr>
        <w:t>Chair Selection Committee (09-10)</w:t>
      </w:r>
    </w:p>
    <w:p w14:paraId="61FE3AA4" w14:textId="77777777" w:rsidR="000B31E9" w:rsidRDefault="0085719A" w:rsidP="000B31E9">
      <w:pPr>
        <w:numPr>
          <w:ilvl w:val="0"/>
          <w:numId w:val="4"/>
        </w:numPr>
        <w:tabs>
          <w:tab w:val="clear" w:pos="1080"/>
        </w:tabs>
        <w:ind w:left="720"/>
        <w:jc w:val="both"/>
        <w:rPr>
          <w:rFonts w:asciiTheme="majorBidi" w:hAnsiTheme="majorBidi" w:cstheme="majorBidi"/>
          <w:color w:val="000000" w:themeColor="text1"/>
          <w:sz w:val="24"/>
        </w:rPr>
      </w:pPr>
      <w:r w:rsidRPr="000B31E9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Graduate C. </w:t>
      </w:r>
      <w:r w:rsidR="00137A66" w:rsidRPr="000B31E9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(</w:t>
      </w:r>
      <w:r w:rsidRPr="000B31E9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09-10)</w:t>
      </w:r>
    </w:p>
    <w:p w14:paraId="014FBC4B" w14:textId="77777777" w:rsidR="000B31E9" w:rsidRDefault="00542B95" w:rsidP="000B31E9">
      <w:pPr>
        <w:numPr>
          <w:ilvl w:val="0"/>
          <w:numId w:val="4"/>
        </w:numPr>
        <w:tabs>
          <w:tab w:val="clear" w:pos="1080"/>
        </w:tabs>
        <w:ind w:left="720"/>
        <w:jc w:val="both"/>
        <w:rPr>
          <w:rFonts w:asciiTheme="majorBidi" w:hAnsiTheme="majorBidi" w:cstheme="majorBidi"/>
          <w:color w:val="000000" w:themeColor="text1"/>
          <w:sz w:val="24"/>
        </w:rPr>
      </w:pPr>
      <w:r w:rsidRPr="000B31E9">
        <w:rPr>
          <w:sz w:val="24"/>
        </w:rPr>
        <w:t>Ethics Committee (2013-14)</w:t>
      </w:r>
    </w:p>
    <w:p w14:paraId="7606679C" w14:textId="77777777" w:rsidR="000B31E9" w:rsidRDefault="00542B95" w:rsidP="000B31E9">
      <w:pPr>
        <w:numPr>
          <w:ilvl w:val="0"/>
          <w:numId w:val="4"/>
        </w:numPr>
        <w:tabs>
          <w:tab w:val="clear" w:pos="1080"/>
        </w:tabs>
        <w:ind w:left="720"/>
        <w:jc w:val="both"/>
        <w:rPr>
          <w:rFonts w:asciiTheme="majorBidi" w:hAnsiTheme="majorBidi" w:cstheme="majorBidi"/>
          <w:color w:val="000000" w:themeColor="text1"/>
          <w:sz w:val="24"/>
        </w:rPr>
      </w:pPr>
      <w:r w:rsidRPr="000B31E9">
        <w:rPr>
          <w:sz w:val="24"/>
        </w:rPr>
        <w:t>STP Committee (2014-15)</w:t>
      </w:r>
    </w:p>
    <w:p w14:paraId="418E1D87" w14:textId="77777777" w:rsidR="000B31E9" w:rsidRDefault="00542B95" w:rsidP="000B31E9">
      <w:pPr>
        <w:numPr>
          <w:ilvl w:val="0"/>
          <w:numId w:val="4"/>
        </w:numPr>
        <w:tabs>
          <w:tab w:val="clear" w:pos="1080"/>
        </w:tabs>
        <w:ind w:left="720"/>
        <w:jc w:val="both"/>
        <w:rPr>
          <w:rFonts w:asciiTheme="majorBidi" w:hAnsiTheme="majorBidi" w:cstheme="majorBidi"/>
          <w:color w:val="000000" w:themeColor="text1"/>
          <w:sz w:val="24"/>
        </w:rPr>
      </w:pPr>
      <w:r w:rsidRPr="000B31E9">
        <w:rPr>
          <w:sz w:val="24"/>
        </w:rPr>
        <w:t>Undergraduate Advisor (2014-15)</w:t>
      </w:r>
    </w:p>
    <w:p w14:paraId="0F0CAF01" w14:textId="741E23E5" w:rsidR="00542B95" w:rsidRPr="005F26DD" w:rsidRDefault="00542B95" w:rsidP="005F26DD">
      <w:pPr>
        <w:numPr>
          <w:ilvl w:val="0"/>
          <w:numId w:val="4"/>
        </w:numPr>
        <w:tabs>
          <w:tab w:val="clear" w:pos="1080"/>
        </w:tabs>
        <w:ind w:left="720"/>
        <w:jc w:val="both"/>
        <w:rPr>
          <w:rFonts w:asciiTheme="majorBidi" w:hAnsiTheme="majorBidi" w:cstheme="majorBidi"/>
          <w:color w:val="000000" w:themeColor="text1"/>
          <w:sz w:val="24"/>
        </w:rPr>
      </w:pPr>
      <w:r w:rsidRPr="000B31E9">
        <w:rPr>
          <w:sz w:val="24"/>
        </w:rPr>
        <w:t>Curriculum Committee (2014-15)</w:t>
      </w:r>
    </w:p>
    <w:p w14:paraId="414F5F0B" w14:textId="77777777" w:rsidR="00CC7EFF" w:rsidRDefault="00CC7EFF" w:rsidP="0084076A">
      <w:pPr>
        <w:jc w:val="both"/>
        <w:rPr>
          <w:rFonts w:asciiTheme="majorBidi" w:hAnsiTheme="majorBidi" w:cstheme="majorBidi"/>
          <w:color w:val="000000" w:themeColor="text1"/>
          <w:sz w:val="24"/>
        </w:rPr>
      </w:pPr>
    </w:p>
    <w:p w14:paraId="1CFDF01B" w14:textId="77777777" w:rsidR="00362764" w:rsidRPr="000C6CB4" w:rsidRDefault="008E2496" w:rsidP="00702AF5">
      <w:pPr>
        <w:widowControl/>
        <w:tabs>
          <w:tab w:val="left" w:pos="-1080"/>
          <w:tab w:val="left" w:pos="-720"/>
          <w:tab w:val="left" w:pos="0"/>
          <w:tab w:val="left" w:pos="360"/>
          <w:tab w:val="left" w:pos="45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360"/>
        <w:rPr>
          <w:rFonts w:asciiTheme="majorBidi" w:hAnsiTheme="majorBidi" w:cstheme="majorBidi"/>
          <w:color w:val="000000" w:themeColor="text1"/>
          <w:sz w:val="24"/>
          <w:u w:val="single"/>
        </w:rPr>
      </w:pPr>
      <w:r w:rsidRPr="000C6CB4">
        <w:rPr>
          <w:rFonts w:asciiTheme="majorBidi" w:hAnsiTheme="majorBidi" w:cstheme="majorBidi"/>
          <w:color w:val="000000" w:themeColor="text1"/>
          <w:sz w:val="24"/>
          <w:u w:val="single"/>
        </w:rPr>
        <w:t>University Committees</w:t>
      </w:r>
    </w:p>
    <w:p w14:paraId="1FFF168C" w14:textId="77777777" w:rsidR="000B31E9" w:rsidRDefault="00A84955" w:rsidP="000B31E9">
      <w:pPr>
        <w:pStyle w:val="ListParagraph"/>
        <w:widowControl/>
        <w:numPr>
          <w:ilvl w:val="0"/>
          <w:numId w:val="4"/>
        </w:numPr>
        <w:tabs>
          <w:tab w:val="left" w:pos="-1440"/>
          <w:tab w:val="left" w:pos="720"/>
        </w:tabs>
        <w:autoSpaceDE/>
        <w:autoSpaceDN/>
        <w:adjustRightInd/>
        <w:ind w:hanging="720"/>
        <w:contextualSpacing w:val="0"/>
        <w:jc w:val="both"/>
        <w:rPr>
          <w:rFonts w:asciiTheme="majorBidi" w:hAnsiTheme="majorBidi" w:cstheme="majorBidi"/>
          <w:bCs/>
          <w:color w:val="000000" w:themeColor="text1"/>
          <w:sz w:val="24"/>
          <w:lang w:val="en-GB"/>
        </w:rPr>
      </w:pPr>
      <w:r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Academic </w:t>
      </w:r>
      <w:r w:rsidRPr="000C6CB4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Director, </w:t>
      </w:r>
      <w:r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Memorial </w:t>
      </w:r>
      <w:r w:rsidRPr="000C6CB4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University of </w:t>
      </w:r>
      <w:r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Newfoundland</w:t>
      </w:r>
      <w:r w:rsidRPr="000C6CB4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 </w:t>
      </w:r>
      <w:r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Research Data Centre Branch (2012-14</w:t>
      </w:r>
      <w:r w:rsidRPr="000C6CB4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)</w:t>
      </w:r>
    </w:p>
    <w:p w14:paraId="368D3E5E" w14:textId="77777777" w:rsidR="000B31E9" w:rsidRPr="000B31E9" w:rsidRDefault="00542B95" w:rsidP="000B31E9">
      <w:pPr>
        <w:pStyle w:val="ListParagraph"/>
        <w:widowControl/>
        <w:numPr>
          <w:ilvl w:val="0"/>
          <w:numId w:val="4"/>
        </w:numPr>
        <w:tabs>
          <w:tab w:val="left" w:pos="-1440"/>
          <w:tab w:val="left" w:pos="720"/>
        </w:tabs>
        <w:autoSpaceDE/>
        <w:autoSpaceDN/>
        <w:adjustRightInd/>
        <w:ind w:hanging="720"/>
        <w:contextualSpacing w:val="0"/>
        <w:jc w:val="both"/>
        <w:rPr>
          <w:rFonts w:asciiTheme="majorBidi" w:hAnsiTheme="majorBidi" w:cstheme="majorBidi"/>
          <w:bCs/>
          <w:color w:val="000000" w:themeColor="text1"/>
          <w:sz w:val="24"/>
          <w:lang w:val="en-GB"/>
        </w:rPr>
      </w:pPr>
      <w:r w:rsidRPr="000B31E9">
        <w:rPr>
          <w:rFonts w:asciiTheme="majorBidi" w:hAnsiTheme="majorBidi" w:cstheme="majorBidi"/>
          <w:bCs/>
          <w:sz w:val="24"/>
          <w:lang w:val="en-GB"/>
        </w:rPr>
        <w:t>Arts and Science Curriculum Committee (2013-15)</w:t>
      </w:r>
    </w:p>
    <w:p w14:paraId="67AECEA3" w14:textId="77777777" w:rsidR="000B31E9" w:rsidRPr="000B31E9" w:rsidRDefault="00542B95" w:rsidP="000B31E9">
      <w:pPr>
        <w:pStyle w:val="ListParagraph"/>
        <w:widowControl/>
        <w:numPr>
          <w:ilvl w:val="0"/>
          <w:numId w:val="4"/>
        </w:numPr>
        <w:tabs>
          <w:tab w:val="left" w:pos="-1440"/>
          <w:tab w:val="left" w:pos="720"/>
        </w:tabs>
        <w:autoSpaceDE/>
        <w:autoSpaceDN/>
        <w:adjustRightInd/>
        <w:ind w:hanging="720"/>
        <w:contextualSpacing w:val="0"/>
        <w:jc w:val="both"/>
        <w:rPr>
          <w:rFonts w:asciiTheme="majorBidi" w:hAnsiTheme="majorBidi" w:cstheme="majorBidi"/>
          <w:bCs/>
          <w:color w:val="000000" w:themeColor="text1"/>
          <w:sz w:val="24"/>
          <w:lang w:val="en-GB"/>
        </w:rPr>
      </w:pPr>
      <w:r w:rsidRPr="000B31E9">
        <w:rPr>
          <w:sz w:val="24"/>
        </w:rPr>
        <w:t>Search Committee, Department of Chemistry &amp; Biochemistry (alternate external member) (2014-15) </w:t>
      </w:r>
    </w:p>
    <w:p w14:paraId="7D4CC216" w14:textId="77777777" w:rsidR="000B31E9" w:rsidRPr="000B31E9" w:rsidRDefault="00542B95" w:rsidP="000B31E9">
      <w:pPr>
        <w:pStyle w:val="ListParagraph"/>
        <w:widowControl/>
        <w:numPr>
          <w:ilvl w:val="0"/>
          <w:numId w:val="4"/>
        </w:numPr>
        <w:tabs>
          <w:tab w:val="left" w:pos="-1440"/>
          <w:tab w:val="left" w:pos="720"/>
        </w:tabs>
        <w:autoSpaceDE/>
        <w:autoSpaceDN/>
        <w:adjustRightInd/>
        <w:ind w:hanging="720"/>
        <w:contextualSpacing w:val="0"/>
        <w:jc w:val="both"/>
        <w:rPr>
          <w:rFonts w:asciiTheme="majorBidi" w:hAnsiTheme="majorBidi" w:cstheme="majorBidi"/>
          <w:bCs/>
          <w:color w:val="000000" w:themeColor="text1"/>
          <w:sz w:val="24"/>
          <w:lang w:val="en-GB"/>
        </w:rPr>
      </w:pPr>
      <w:r w:rsidRPr="000B31E9">
        <w:rPr>
          <w:sz w:val="24"/>
        </w:rPr>
        <w:t>Chair Selection Committee, Department of Chemistry &amp; Biochemistry (alternate external member) (2014-15) </w:t>
      </w:r>
    </w:p>
    <w:p w14:paraId="2A323E30" w14:textId="7A43C8FE" w:rsidR="00542B95" w:rsidRPr="000B31E9" w:rsidRDefault="00542B95" w:rsidP="000B31E9">
      <w:pPr>
        <w:pStyle w:val="ListParagraph"/>
        <w:widowControl/>
        <w:numPr>
          <w:ilvl w:val="0"/>
          <w:numId w:val="4"/>
        </w:numPr>
        <w:tabs>
          <w:tab w:val="left" w:pos="-1440"/>
          <w:tab w:val="left" w:pos="720"/>
        </w:tabs>
        <w:autoSpaceDE/>
        <w:autoSpaceDN/>
        <w:adjustRightInd/>
        <w:ind w:hanging="720"/>
        <w:contextualSpacing w:val="0"/>
        <w:jc w:val="both"/>
        <w:rPr>
          <w:rFonts w:asciiTheme="majorBidi" w:hAnsiTheme="majorBidi" w:cstheme="majorBidi"/>
          <w:bCs/>
          <w:color w:val="000000" w:themeColor="text1"/>
          <w:sz w:val="24"/>
          <w:lang w:val="en-GB"/>
        </w:rPr>
      </w:pPr>
      <w:r w:rsidRPr="000B31E9">
        <w:rPr>
          <w:sz w:val="24"/>
        </w:rPr>
        <w:lastRenderedPageBreak/>
        <w:t>Arts and Science Planning Committee (2014-15)</w:t>
      </w:r>
    </w:p>
    <w:p w14:paraId="54F0FDBF" w14:textId="2FD07210" w:rsidR="00F4290B" w:rsidRPr="000C6CB4" w:rsidRDefault="004453C8" w:rsidP="00976B63">
      <w:pPr>
        <w:pStyle w:val="ListParagraph"/>
        <w:widowControl/>
        <w:numPr>
          <w:ilvl w:val="0"/>
          <w:numId w:val="4"/>
        </w:numPr>
        <w:tabs>
          <w:tab w:val="left" w:pos="-1440"/>
          <w:tab w:val="left" w:pos="720"/>
        </w:tabs>
        <w:autoSpaceDE/>
        <w:autoSpaceDN/>
        <w:adjustRightInd/>
        <w:ind w:hanging="720"/>
        <w:contextualSpacing w:val="0"/>
        <w:jc w:val="both"/>
        <w:rPr>
          <w:rFonts w:asciiTheme="majorBidi" w:hAnsiTheme="majorBidi" w:cstheme="majorBidi"/>
          <w:bCs/>
          <w:color w:val="000000" w:themeColor="text1"/>
          <w:sz w:val="24"/>
          <w:lang w:val="en-GB"/>
        </w:rPr>
      </w:pPr>
      <w:r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Academic </w:t>
      </w:r>
      <w:r w:rsidR="00F4290B" w:rsidRPr="000C6CB4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Director, University of </w:t>
      </w:r>
      <w:proofErr w:type="spellStart"/>
      <w:r w:rsidR="00F4290B" w:rsidRPr="000C6CB4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Lethbridge</w:t>
      </w:r>
      <w:proofErr w:type="spellEnd"/>
      <w:r w:rsidR="00F4290B" w:rsidRPr="000C6CB4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 </w:t>
      </w:r>
      <w:r w:rsidR="00A84955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Research Data Centre Branch (2009-12</w:t>
      </w:r>
      <w:r w:rsidR="00F4290B" w:rsidRPr="000C6CB4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)</w:t>
      </w:r>
    </w:p>
    <w:p w14:paraId="3C435C3B" w14:textId="77777777" w:rsidR="006D1379" w:rsidRPr="000C6CB4" w:rsidRDefault="004453C8" w:rsidP="00976B63">
      <w:pPr>
        <w:pStyle w:val="ListParagraph"/>
        <w:widowControl/>
        <w:numPr>
          <w:ilvl w:val="0"/>
          <w:numId w:val="4"/>
        </w:numPr>
        <w:tabs>
          <w:tab w:val="left" w:pos="-1440"/>
          <w:tab w:val="left" w:pos="720"/>
        </w:tabs>
        <w:autoSpaceDE/>
        <w:autoSpaceDN/>
        <w:adjustRightInd/>
        <w:ind w:hanging="720"/>
        <w:contextualSpacing w:val="0"/>
        <w:jc w:val="both"/>
        <w:rPr>
          <w:rFonts w:asciiTheme="majorBidi" w:hAnsiTheme="majorBidi" w:cstheme="majorBidi"/>
          <w:bCs/>
          <w:color w:val="000000" w:themeColor="text1"/>
          <w:sz w:val="24"/>
          <w:lang w:val="en-GB"/>
        </w:rPr>
      </w:pPr>
      <w:r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Graduate Council (09-10</w:t>
      </w:r>
      <w:r w:rsidR="006D1379" w:rsidRPr="000C6CB4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)</w:t>
      </w:r>
    </w:p>
    <w:p w14:paraId="7F362716" w14:textId="77777777" w:rsidR="006D1379" w:rsidRPr="000C6CB4" w:rsidRDefault="006D1379" w:rsidP="00976B63">
      <w:pPr>
        <w:pStyle w:val="ListParagraph"/>
        <w:widowControl/>
        <w:numPr>
          <w:ilvl w:val="0"/>
          <w:numId w:val="4"/>
        </w:numPr>
        <w:tabs>
          <w:tab w:val="left" w:pos="-1440"/>
          <w:tab w:val="left" w:pos="720"/>
        </w:tabs>
        <w:autoSpaceDE/>
        <w:autoSpaceDN/>
        <w:adjustRightInd/>
        <w:ind w:hanging="720"/>
        <w:contextualSpacing w:val="0"/>
        <w:jc w:val="both"/>
        <w:rPr>
          <w:rFonts w:asciiTheme="majorBidi" w:hAnsiTheme="majorBidi" w:cstheme="majorBidi"/>
          <w:bCs/>
          <w:color w:val="000000" w:themeColor="text1"/>
          <w:sz w:val="24"/>
          <w:lang w:val="en-GB"/>
        </w:rPr>
      </w:pPr>
      <w:r w:rsidRPr="000C6CB4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Economic Benefits Committee - University of </w:t>
      </w:r>
      <w:proofErr w:type="spellStart"/>
      <w:r w:rsidRPr="000C6CB4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Lethbridge</w:t>
      </w:r>
      <w:proofErr w:type="spellEnd"/>
      <w:r w:rsidRPr="000C6CB4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 Faculty Association (09-10)</w:t>
      </w:r>
    </w:p>
    <w:p w14:paraId="5B866729" w14:textId="77777777" w:rsidR="006D1379" w:rsidRPr="000C6CB4" w:rsidRDefault="006D1379" w:rsidP="00976B63">
      <w:pPr>
        <w:pStyle w:val="ListParagraph"/>
        <w:widowControl/>
        <w:numPr>
          <w:ilvl w:val="0"/>
          <w:numId w:val="4"/>
        </w:numPr>
        <w:tabs>
          <w:tab w:val="left" w:pos="-1440"/>
          <w:tab w:val="left" w:pos="720"/>
        </w:tabs>
        <w:autoSpaceDE/>
        <w:autoSpaceDN/>
        <w:adjustRightInd/>
        <w:ind w:hanging="720"/>
        <w:contextualSpacing w:val="0"/>
        <w:jc w:val="both"/>
        <w:rPr>
          <w:rFonts w:asciiTheme="majorBidi" w:hAnsiTheme="majorBidi" w:cstheme="majorBidi"/>
          <w:bCs/>
          <w:color w:val="000000" w:themeColor="text1"/>
          <w:sz w:val="24"/>
          <w:lang w:val="en-GB"/>
        </w:rPr>
      </w:pPr>
      <w:r w:rsidRPr="000C6CB4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Curriculum C</w:t>
      </w:r>
      <w:r w:rsidR="003C38D5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. - Faculty of Arts/Science (07-09</w:t>
      </w:r>
      <w:r w:rsidRPr="000C6CB4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)</w:t>
      </w:r>
    </w:p>
    <w:p w14:paraId="4E306696" w14:textId="77777777" w:rsidR="00203297" w:rsidRPr="000C6CB4" w:rsidRDefault="00203297" w:rsidP="00976B63">
      <w:pPr>
        <w:pStyle w:val="ListParagraph"/>
        <w:widowControl/>
        <w:numPr>
          <w:ilvl w:val="0"/>
          <w:numId w:val="4"/>
        </w:numPr>
        <w:tabs>
          <w:tab w:val="left" w:pos="-1440"/>
          <w:tab w:val="left" w:pos="720"/>
        </w:tabs>
        <w:autoSpaceDE/>
        <w:autoSpaceDN/>
        <w:adjustRightInd/>
        <w:ind w:hanging="720"/>
        <w:contextualSpacing w:val="0"/>
        <w:jc w:val="both"/>
        <w:rPr>
          <w:rFonts w:asciiTheme="majorBidi" w:hAnsiTheme="majorBidi" w:cstheme="majorBidi"/>
          <w:bCs/>
          <w:color w:val="000000" w:themeColor="text1"/>
          <w:sz w:val="24"/>
          <w:lang w:val="en-GB"/>
        </w:rPr>
      </w:pPr>
      <w:r w:rsidRPr="000C6CB4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Search/Hiring C. – Anthropology (05-06)</w:t>
      </w:r>
    </w:p>
    <w:p w14:paraId="31DC6867" w14:textId="77777777" w:rsidR="006D1379" w:rsidRPr="000C6CB4" w:rsidRDefault="006D1379" w:rsidP="00976B63">
      <w:pPr>
        <w:pStyle w:val="ListParagraph"/>
        <w:widowControl/>
        <w:numPr>
          <w:ilvl w:val="0"/>
          <w:numId w:val="4"/>
        </w:numPr>
        <w:tabs>
          <w:tab w:val="left" w:pos="-1440"/>
          <w:tab w:val="left" w:pos="720"/>
        </w:tabs>
        <w:autoSpaceDE/>
        <w:autoSpaceDN/>
        <w:adjustRightInd/>
        <w:ind w:hanging="720"/>
        <w:contextualSpacing w:val="0"/>
        <w:jc w:val="both"/>
        <w:rPr>
          <w:rFonts w:asciiTheme="majorBidi" w:hAnsiTheme="majorBidi" w:cstheme="majorBidi"/>
          <w:bCs/>
          <w:color w:val="000000" w:themeColor="text1"/>
          <w:sz w:val="24"/>
          <w:lang w:val="en-GB"/>
        </w:rPr>
      </w:pPr>
      <w:r w:rsidRPr="000C6CB4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Salaries, Tenure, and Promotion C. – Anthropology (07-08)</w:t>
      </w:r>
    </w:p>
    <w:p w14:paraId="6F9DFE13" w14:textId="77777777" w:rsidR="00203297" w:rsidRPr="000C6CB4" w:rsidRDefault="003C38D5" w:rsidP="00976B63">
      <w:pPr>
        <w:pStyle w:val="ListParagraph"/>
        <w:widowControl/>
        <w:numPr>
          <w:ilvl w:val="0"/>
          <w:numId w:val="4"/>
        </w:numPr>
        <w:tabs>
          <w:tab w:val="left" w:pos="-1440"/>
          <w:tab w:val="left" w:pos="720"/>
        </w:tabs>
        <w:autoSpaceDE/>
        <w:autoSpaceDN/>
        <w:adjustRightInd/>
        <w:ind w:hanging="720"/>
        <w:contextualSpacing w:val="0"/>
        <w:jc w:val="both"/>
        <w:rPr>
          <w:rFonts w:asciiTheme="majorBidi" w:hAnsiTheme="majorBidi" w:cstheme="majorBidi"/>
          <w:bCs/>
          <w:color w:val="000000" w:themeColor="text1"/>
          <w:sz w:val="24"/>
          <w:lang w:val="en-GB"/>
        </w:rPr>
      </w:pPr>
      <w:r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Internal SSHRC C. (05-06; 08-10</w:t>
      </w:r>
      <w:r w:rsidR="00203297" w:rsidRPr="000C6CB4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)</w:t>
      </w:r>
    </w:p>
    <w:p w14:paraId="1B2903C2" w14:textId="77777777" w:rsidR="00203297" w:rsidRPr="000C6CB4" w:rsidRDefault="00203297" w:rsidP="00976B63">
      <w:pPr>
        <w:pStyle w:val="ListParagraph"/>
        <w:widowControl/>
        <w:numPr>
          <w:ilvl w:val="0"/>
          <w:numId w:val="4"/>
        </w:numPr>
        <w:tabs>
          <w:tab w:val="left" w:pos="-1440"/>
          <w:tab w:val="left" w:pos="720"/>
        </w:tabs>
        <w:autoSpaceDE/>
        <w:autoSpaceDN/>
        <w:adjustRightInd/>
        <w:ind w:hanging="720"/>
        <w:contextualSpacing w:val="0"/>
        <w:jc w:val="both"/>
        <w:rPr>
          <w:rFonts w:asciiTheme="majorBidi" w:hAnsiTheme="majorBidi" w:cstheme="majorBidi"/>
          <w:bCs/>
          <w:color w:val="000000" w:themeColor="text1"/>
          <w:sz w:val="24"/>
          <w:lang w:val="en-GB"/>
        </w:rPr>
      </w:pPr>
      <w:r w:rsidRPr="000C6CB4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University Budget C. (07-08)</w:t>
      </w:r>
    </w:p>
    <w:p w14:paraId="0F81EFD6" w14:textId="77777777" w:rsidR="006D1379" w:rsidRPr="000C6CB4" w:rsidRDefault="00203297" w:rsidP="00976B63">
      <w:pPr>
        <w:pStyle w:val="ListParagraph"/>
        <w:widowControl/>
        <w:numPr>
          <w:ilvl w:val="0"/>
          <w:numId w:val="4"/>
        </w:numPr>
        <w:tabs>
          <w:tab w:val="left" w:pos="-1440"/>
          <w:tab w:val="left" w:pos="720"/>
        </w:tabs>
        <w:autoSpaceDE/>
        <w:autoSpaceDN/>
        <w:adjustRightInd/>
        <w:ind w:hanging="720"/>
        <w:contextualSpacing w:val="0"/>
        <w:jc w:val="both"/>
        <w:rPr>
          <w:rFonts w:asciiTheme="majorBidi" w:hAnsiTheme="majorBidi" w:cstheme="majorBidi"/>
          <w:bCs/>
          <w:color w:val="000000" w:themeColor="text1"/>
          <w:sz w:val="24"/>
          <w:lang w:val="en-GB"/>
        </w:rPr>
      </w:pPr>
      <w:r w:rsidRPr="000C6CB4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Chair Selection C. – Kinesiology (08-09)</w:t>
      </w:r>
      <w:r w:rsidR="006D1379" w:rsidRPr="000C6CB4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 </w:t>
      </w:r>
    </w:p>
    <w:p w14:paraId="06DAADBA" w14:textId="77777777" w:rsidR="006D1379" w:rsidRDefault="006D1379" w:rsidP="00976B63">
      <w:pPr>
        <w:pStyle w:val="ListParagraph"/>
        <w:widowControl/>
        <w:numPr>
          <w:ilvl w:val="0"/>
          <w:numId w:val="4"/>
        </w:numPr>
        <w:tabs>
          <w:tab w:val="left" w:pos="-1440"/>
          <w:tab w:val="left" w:pos="720"/>
        </w:tabs>
        <w:autoSpaceDE/>
        <w:autoSpaceDN/>
        <w:adjustRightInd/>
        <w:ind w:hanging="720"/>
        <w:contextualSpacing w:val="0"/>
        <w:jc w:val="both"/>
        <w:rPr>
          <w:rFonts w:asciiTheme="majorBidi" w:hAnsiTheme="majorBidi" w:cstheme="majorBidi"/>
          <w:bCs/>
          <w:color w:val="000000" w:themeColor="text1"/>
          <w:sz w:val="24"/>
          <w:lang w:val="en-GB"/>
        </w:rPr>
      </w:pPr>
      <w:r w:rsidRPr="000C6CB4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Member of Advisory Board – Regional/Urban Planning, </w:t>
      </w:r>
      <w:proofErr w:type="spellStart"/>
      <w:r w:rsidRPr="000C6CB4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Dept</w:t>
      </w:r>
      <w:proofErr w:type="spellEnd"/>
      <w:r w:rsidRPr="000C6CB4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 of Geography (06-07)</w:t>
      </w:r>
    </w:p>
    <w:p w14:paraId="73D917B0" w14:textId="77777777" w:rsidR="000B31E9" w:rsidRDefault="000B31E9" w:rsidP="009765BD">
      <w:pPr>
        <w:widowControl/>
        <w:tabs>
          <w:tab w:val="left" w:pos="-1440"/>
          <w:tab w:val="left" w:pos="720"/>
        </w:tabs>
        <w:autoSpaceDE/>
        <w:autoSpaceDN/>
        <w:adjustRightInd/>
        <w:jc w:val="both"/>
        <w:rPr>
          <w:rFonts w:asciiTheme="majorBidi" w:hAnsiTheme="majorBidi" w:cstheme="majorBidi"/>
          <w:bCs/>
          <w:color w:val="000000" w:themeColor="text1"/>
          <w:sz w:val="24"/>
          <w:u w:val="single"/>
          <w:lang w:val="en-GB"/>
        </w:rPr>
      </w:pPr>
    </w:p>
    <w:p w14:paraId="0E4768E7" w14:textId="77777777" w:rsidR="009765BD" w:rsidRPr="009765BD" w:rsidRDefault="009765BD" w:rsidP="009765BD">
      <w:pPr>
        <w:widowControl/>
        <w:tabs>
          <w:tab w:val="left" w:pos="-1440"/>
          <w:tab w:val="left" w:pos="720"/>
        </w:tabs>
        <w:autoSpaceDE/>
        <w:autoSpaceDN/>
        <w:adjustRightInd/>
        <w:jc w:val="both"/>
        <w:rPr>
          <w:rFonts w:asciiTheme="majorBidi" w:hAnsiTheme="majorBidi" w:cstheme="majorBidi"/>
          <w:bCs/>
          <w:color w:val="000000" w:themeColor="text1"/>
          <w:sz w:val="24"/>
          <w:u w:val="single"/>
          <w:lang w:val="en-GB"/>
        </w:rPr>
      </w:pPr>
      <w:r w:rsidRPr="009765BD">
        <w:rPr>
          <w:rFonts w:asciiTheme="majorBidi" w:hAnsiTheme="majorBidi" w:cstheme="majorBidi"/>
          <w:bCs/>
          <w:color w:val="000000" w:themeColor="text1"/>
          <w:sz w:val="24"/>
          <w:u w:val="single"/>
          <w:lang w:val="en-GB"/>
        </w:rPr>
        <w:t>National</w:t>
      </w:r>
    </w:p>
    <w:p w14:paraId="64901F76" w14:textId="77777777" w:rsidR="009765BD" w:rsidRDefault="009765BD" w:rsidP="00976B63">
      <w:pPr>
        <w:pStyle w:val="ListParagraph"/>
        <w:widowControl/>
        <w:numPr>
          <w:ilvl w:val="0"/>
          <w:numId w:val="4"/>
        </w:numPr>
        <w:tabs>
          <w:tab w:val="left" w:pos="-1440"/>
          <w:tab w:val="left" w:pos="720"/>
        </w:tabs>
        <w:autoSpaceDE/>
        <w:autoSpaceDN/>
        <w:adjustRightInd/>
        <w:ind w:hanging="720"/>
        <w:contextualSpacing w:val="0"/>
        <w:jc w:val="both"/>
        <w:rPr>
          <w:rFonts w:asciiTheme="majorBidi" w:hAnsiTheme="majorBidi" w:cstheme="majorBidi"/>
          <w:bCs/>
          <w:color w:val="000000" w:themeColor="text1"/>
          <w:sz w:val="24"/>
          <w:lang w:val="en-GB"/>
        </w:rPr>
      </w:pPr>
      <w:r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Adjudication Committee</w:t>
      </w:r>
      <w:r w:rsidR="00534AA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 Member</w:t>
      </w:r>
      <w:r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, SSHRC/Metropolis, 2012</w:t>
      </w:r>
    </w:p>
    <w:p w14:paraId="3278126A" w14:textId="66410642" w:rsidR="00137696" w:rsidRPr="00C46D8B" w:rsidRDefault="00017913" w:rsidP="00C46D8B">
      <w:pPr>
        <w:pStyle w:val="ListParagraph"/>
        <w:widowControl/>
        <w:numPr>
          <w:ilvl w:val="0"/>
          <w:numId w:val="4"/>
        </w:numPr>
        <w:tabs>
          <w:tab w:val="left" w:pos="-1440"/>
          <w:tab w:val="left" w:pos="720"/>
        </w:tabs>
        <w:autoSpaceDE/>
        <w:autoSpaceDN/>
        <w:adjustRightInd/>
        <w:ind w:hanging="720"/>
        <w:contextualSpacing w:val="0"/>
        <w:jc w:val="both"/>
        <w:rPr>
          <w:rFonts w:asciiTheme="majorBidi" w:hAnsiTheme="majorBidi" w:cstheme="majorBidi"/>
          <w:bCs/>
          <w:color w:val="000000" w:themeColor="text1"/>
          <w:sz w:val="24"/>
          <w:lang w:val="en-GB"/>
        </w:rPr>
      </w:pPr>
      <w:r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Adjudicator, SSHRC/Metropolis, 2010</w:t>
      </w:r>
      <w:r w:rsidR="00542B95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2015</w:t>
      </w:r>
    </w:p>
    <w:p w14:paraId="2434D21F" w14:textId="77777777" w:rsidR="00534AA2" w:rsidRDefault="00534AA2" w:rsidP="00534AA2">
      <w:pPr>
        <w:widowControl/>
        <w:tabs>
          <w:tab w:val="left" w:pos="-1440"/>
          <w:tab w:val="left" w:pos="720"/>
        </w:tabs>
        <w:autoSpaceDE/>
        <w:autoSpaceDN/>
        <w:adjustRightInd/>
        <w:jc w:val="both"/>
        <w:rPr>
          <w:rFonts w:asciiTheme="majorBidi" w:hAnsiTheme="majorBidi" w:cstheme="majorBidi"/>
          <w:bCs/>
          <w:color w:val="000000" w:themeColor="text1"/>
          <w:sz w:val="24"/>
          <w:u w:val="single"/>
          <w:lang w:val="en-GB"/>
        </w:rPr>
      </w:pPr>
      <w:r w:rsidRPr="00534AA2">
        <w:rPr>
          <w:rFonts w:asciiTheme="majorBidi" w:hAnsiTheme="majorBidi" w:cstheme="majorBidi"/>
          <w:bCs/>
          <w:color w:val="000000" w:themeColor="text1"/>
          <w:sz w:val="24"/>
          <w:u w:val="single"/>
          <w:lang w:val="en-GB"/>
        </w:rPr>
        <w:t>International</w:t>
      </w:r>
    </w:p>
    <w:p w14:paraId="196DAECE" w14:textId="77777777" w:rsidR="00534AA2" w:rsidRPr="00534AA2" w:rsidRDefault="00534AA2" w:rsidP="001D73F9">
      <w:pPr>
        <w:pStyle w:val="ListParagraph"/>
        <w:widowControl/>
        <w:numPr>
          <w:ilvl w:val="0"/>
          <w:numId w:val="27"/>
        </w:numPr>
        <w:tabs>
          <w:tab w:val="left" w:pos="-1440"/>
          <w:tab w:val="left" w:pos="720"/>
        </w:tabs>
        <w:autoSpaceDE/>
        <w:autoSpaceDN/>
        <w:adjustRightInd/>
        <w:jc w:val="both"/>
        <w:rPr>
          <w:rFonts w:asciiTheme="majorBidi" w:hAnsiTheme="majorBidi" w:cstheme="majorBidi"/>
          <w:color w:val="000000" w:themeColor="text1"/>
          <w:sz w:val="24"/>
        </w:rPr>
      </w:pPr>
      <w:r w:rsidRPr="00534AA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Adjudicator, </w:t>
      </w:r>
      <w:hyperlink r:id="rId81" w:history="1">
        <w:r w:rsidRPr="00534AA2">
          <w:rPr>
            <w:rStyle w:val="Hyperlink"/>
            <w:rFonts w:asciiTheme="majorBidi" w:hAnsiTheme="majorBidi" w:cstheme="majorBidi"/>
            <w:color w:val="000000" w:themeColor="text1"/>
            <w:sz w:val="24"/>
            <w:u w:val="none"/>
          </w:rPr>
          <w:t>NORFACE (New Opportunities for Research Funding Agency Cooperation in Europe)</w:t>
        </w:r>
        <w:r w:rsidR="00957600">
          <w:rPr>
            <w:rStyle w:val="Hyperlink"/>
            <w:rFonts w:asciiTheme="majorBidi" w:hAnsiTheme="majorBidi" w:cstheme="majorBidi"/>
            <w:color w:val="000000" w:themeColor="text1"/>
            <w:sz w:val="24"/>
            <w:u w:val="none"/>
          </w:rPr>
          <w:t>, 2009</w:t>
        </w:r>
        <w:r w:rsidRPr="00534AA2">
          <w:rPr>
            <w:rStyle w:val="Hyperlink"/>
            <w:rFonts w:asciiTheme="majorBidi" w:hAnsiTheme="majorBidi" w:cstheme="majorBidi"/>
            <w:color w:val="000000" w:themeColor="text1"/>
            <w:sz w:val="24"/>
            <w:u w:val="none"/>
          </w:rPr>
          <w:t xml:space="preserve"> </w:t>
        </w:r>
      </w:hyperlink>
      <w:r w:rsidRPr="00534AA2">
        <w:rPr>
          <w:rFonts w:asciiTheme="majorBidi" w:hAnsiTheme="majorBidi" w:cstheme="majorBidi"/>
          <w:color w:val="000000" w:themeColor="text1"/>
          <w:sz w:val="24"/>
        </w:rPr>
        <w:t xml:space="preserve"> </w:t>
      </w:r>
    </w:p>
    <w:p w14:paraId="1FD7C983" w14:textId="77777777" w:rsidR="00100617" w:rsidRDefault="00100617" w:rsidP="00647E20">
      <w:pPr>
        <w:jc w:val="both"/>
        <w:rPr>
          <w:rFonts w:asciiTheme="majorBidi" w:hAnsiTheme="majorBidi" w:cstheme="majorBidi"/>
          <w:b/>
          <w:smallCaps/>
          <w:color w:val="000000" w:themeColor="text1"/>
          <w:sz w:val="28"/>
          <w:szCs w:val="28"/>
          <w:u w:val="single"/>
          <w:lang w:val="en-GB"/>
        </w:rPr>
      </w:pPr>
    </w:p>
    <w:p w14:paraId="345A74AB" w14:textId="77777777" w:rsidR="008A46C3" w:rsidRPr="00647E20" w:rsidRDefault="006E72AC" w:rsidP="00647E20">
      <w:pPr>
        <w:jc w:val="both"/>
        <w:rPr>
          <w:rFonts w:asciiTheme="majorBidi" w:hAnsiTheme="majorBidi" w:cstheme="majorBidi"/>
          <w:b/>
          <w:smallCaps/>
          <w:color w:val="000000" w:themeColor="text1"/>
          <w:lang w:val="en-GB"/>
        </w:rPr>
      </w:pPr>
      <w:r w:rsidRPr="000C6CB4">
        <w:rPr>
          <w:rFonts w:asciiTheme="majorBidi" w:hAnsiTheme="majorBidi" w:cstheme="majorBidi"/>
          <w:b/>
          <w:smallCaps/>
          <w:color w:val="000000" w:themeColor="text1"/>
          <w:sz w:val="28"/>
          <w:szCs w:val="28"/>
          <w:u w:val="single"/>
          <w:lang w:val="en-GB"/>
        </w:rPr>
        <w:t>Supervising Graduate Students</w:t>
      </w:r>
    </w:p>
    <w:p w14:paraId="08CBD2C5" w14:textId="77777777" w:rsidR="00542B95" w:rsidRPr="00BE38E5" w:rsidRDefault="00542B95" w:rsidP="00542B95">
      <w:pPr>
        <w:pStyle w:val="Level2"/>
        <w:numPr>
          <w:ilvl w:val="0"/>
          <w:numId w:val="20"/>
        </w:numPr>
        <w:rPr>
          <w:rFonts w:asciiTheme="majorBidi" w:hAnsiTheme="majorBidi" w:cstheme="majorBidi"/>
          <w:b/>
          <w:i/>
          <w:color w:val="000000" w:themeColor="text1"/>
          <w:sz w:val="24"/>
          <w:lang w:val="en-GB"/>
        </w:rPr>
      </w:pPr>
      <w:r>
        <w:rPr>
          <w:rFonts w:asciiTheme="majorBidi" w:hAnsiTheme="majorBidi" w:cstheme="majorBidi"/>
          <w:color w:val="000000" w:themeColor="text1"/>
          <w:sz w:val="24"/>
          <w:lang w:val="en-GB"/>
        </w:rPr>
        <w:t xml:space="preserve">Supervisor, Ph.D. Student (Syed </w:t>
      </w:r>
      <w:proofErr w:type="spellStart"/>
      <w:r>
        <w:rPr>
          <w:rFonts w:asciiTheme="majorBidi" w:hAnsiTheme="majorBidi" w:cstheme="majorBidi"/>
          <w:color w:val="000000" w:themeColor="text1"/>
          <w:sz w:val="24"/>
          <w:lang w:val="en-GB"/>
        </w:rPr>
        <w:t>Hammad</w:t>
      </w:r>
      <w:proofErr w:type="spellEnd"/>
      <w:r>
        <w:rPr>
          <w:rFonts w:asciiTheme="majorBidi" w:hAnsiTheme="majorBidi" w:cstheme="majorBidi"/>
          <w:color w:val="000000" w:themeColor="text1"/>
          <w:sz w:val="24"/>
          <w:lang w:val="en-GB"/>
        </w:rPr>
        <w:t xml:space="preserve"> Ali), University of </w:t>
      </w:r>
      <w:proofErr w:type="spellStart"/>
      <w:r>
        <w:rPr>
          <w:rFonts w:asciiTheme="majorBidi" w:hAnsiTheme="majorBidi" w:cstheme="majorBidi"/>
          <w:color w:val="000000" w:themeColor="text1"/>
          <w:sz w:val="24"/>
          <w:lang w:val="en-GB"/>
        </w:rPr>
        <w:t>Lethbridge</w:t>
      </w:r>
      <w:proofErr w:type="spellEnd"/>
      <w:r>
        <w:rPr>
          <w:rFonts w:asciiTheme="majorBidi" w:hAnsiTheme="majorBidi" w:cstheme="majorBidi"/>
          <w:color w:val="000000" w:themeColor="text1"/>
          <w:sz w:val="24"/>
          <w:lang w:val="en-GB"/>
        </w:rPr>
        <w:t>, 2015-present</w:t>
      </w:r>
    </w:p>
    <w:p w14:paraId="0E618811" w14:textId="576EA814" w:rsidR="00542B95" w:rsidRPr="00BE38E5" w:rsidRDefault="00542B95" w:rsidP="00542B95">
      <w:pPr>
        <w:pStyle w:val="Level2"/>
        <w:numPr>
          <w:ilvl w:val="0"/>
          <w:numId w:val="20"/>
        </w:numPr>
        <w:rPr>
          <w:i/>
          <w:color w:val="000000" w:themeColor="text1"/>
          <w:sz w:val="24"/>
          <w:lang w:val="en-GB"/>
        </w:rPr>
      </w:pPr>
      <w:r>
        <w:rPr>
          <w:rFonts w:asciiTheme="majorBidi" w:hAnsiTheme="majorBidi" w:cstheme="majorBidi"/>
          <w:color w:val="000000" w:themeColor="text1"/>
          <w:sz w:val="24"/>
          <w:lang w:val="en-GB"/>
        </w:rPr>
        <w:t xml:space="preserve">Member of supervisory committee, Master’s student (Emmanuel </w:t>
      </w:r>
      <w:proofErr w:type="spellStart"/>
      <w:r w:rsidRPr="00BE38E5">
        <w:rPr>
          <w:bCs/>
          <w:sz w:val="24"/>
        </w:rPr>
        <w:t>Obeng-Mireku</w:t>
      </w:r>
      <w:proofErr w:type="spellEnd"/>
      <w:r>
        <w:rPr>
          <w:bCs/>
          <w:sz w:val="24"/>
        </w:rPr>
        <w:t xml:space="preserve">), University of </w:t>
      </w:r>
      <w:proofErr w:type="spellStart"/>
      <w:r>
        <w:rPr>
          <w:bCs/>
          <w:sz w:val="24"/>
        </w:rPr>
        <w:t>Lethbridge</w:t>
      </w:r>
      <w:proofErr w:type="spellEnd"/>
      <w:r w:rsidR="001D7839">
        <w:rPr>
          <w:bCs/>
          <w:sz w:val="24"/>
        </w:rPr>
        <w:t>, 2014-17</w:t>
      </w:r>
    </w:p>
    <w:p w14:paraId="4EADA601" w14:textId="77777777" w:rsidR="00542B95" w:rsidRPr="00BE38E5" w:rsidRDefault="00542B95" w:rsidP="00542B95">
      <w:pPr>
        <w:pStyle w:val="Level2"/>
        <w:numPr>
          <w:ilvl w:val="0"/>
          <w:numId w:val="20"/>
        </w:numPr>
        <w:rPr>
          <w:rFonts w:asciiTheme="majorBidi" w:hAnsiTheme="majorBidi" w:cstheme="majorBidi"/>
          <w:b/>
          <w:i/>
          <w:color w:val="000000" w:themeColor="text1"/>
          <w:sz w:val="24"/>
          <w:lang w:val="en-GB"/>
        </w:rPr>
      </w:pPr>
      <w:r>
        <w:rPr>
          <w:rFonts w:asciiTheme="majorBidi" w:hAnsiTheme="majorBidi" w:cstheme="majorBidi"/>
          <w:color w:val="000000" w:themeColor="text1"/>
          <w:sz w:val="24"/>
          <w:lang w:val="en-GB"/>
        </w:rPr>
        <w:t xml:space="preserve">Member of supervisory committee, PhD. Student (Mahdi </w:t>
      </w:r>
      <w:proofErr w:type="spellStart"/>
      <w:r>
        <w:rPr>
          <w:rFonts w:asciiTheme="majorBidi" w:hAnsiTheme="majorBidi" w:cstheme="majorBidi"/>
          <w:color w:val="000000" w:themeColor="text1"/>
          <w:sz w:val="24"/>
          <w:lang w:val="en-GB"/>
        </w:rPr>
        <w:t>Qasqas</w:t>
      </w:r>
      <w:proofErr w:type="spellEnd"/>
      <w:r>
        <w:rPr>
          <w:rFonts w:asciiTheme="majorBidi" w:hAnsiTheme="majorBidi" w:cstheme="majorBidi"/>
          <w:color w:val="000000" w:themeColor="text1"/>
          <w:sz w:val="24"/>
          <w:lang w:val="en-GB"/>
        </w:rPr>
        <w:t>), Faculty of Social Work, University of Calgary, 2014-present</w:t>
      </w:r>
    </w:p>
    <w:p w14:paraId="76C6462F" w14:textId="77777777" w:rsidR="00542B95" w:rsidRPr="00EE62B8" w:rsidRDefault="00542B95" w:rsidP="00542B95">
      <w:pPr>
        <w:pStyle w:val="Level2"/>
        <w:numPr>
          <w:ilvl w:val="0"/>
          <w:numId w:val="20"/>
        </w:numPr>
        <w:rPr>
          <w:rFonts w:asciiTheme="majorBidi" w:hAnsiTheme="majorBidi" w:cstheme="majorBidi"/>
          <w:b/>
          <w:i/>
          <w:color w:val="000000" w:themeColor="text1"/>
          <w:sz w:val="24"/>
          <w:lang w:val="en-GB"/>
        </w:rPr>
      </w:pPr>
      <w:r>
        <w:rPr>
          <w:rFonts w:asciiTheme="majorBidi" w:hAnsiTheme="majorBidi" w:cstheme="majorBidi"/>
          <w:color w:val="000000" w:themeColor="text1"/>
          <w:sz w:val="24"/>
          <w:lang w:val="en-GB"/>
        </w:rPr>
        <w:t>Mentor (formal designation), Ph.D. student (</w:t>
      </w:r>
      <w:proofErr w:type="spellStart"/>
      <w:r>
        <w:rPr>
          <w:rFonts w:asciiTheme="majorBidi" w:hAnsiTheme="majorBidi" w:cstheme="majorBidi"/>
          <w:color w:val="000000" w:themeColor="text1"/>
          <w:sz w:val="24"/>
          <w:lang w:val="en-GB"/>
        </w:rPr>
        <w:t>Ruksana</w:t>
      </w:r>
      <w:proofErr w:type="spellEnd"/>
      <w:r>
        <w:rPr>
          <w:rFonts w:asciiTheme="majorBidi" w:hAnsiTheme="majorBidi" w:cstheme="majorBidi"/>
          <w:color w:val="000000" w:themeColor="text1"/>
          <w:sz w:val="24"/>
          <w:lang w:val="en-GB"/>
        </w:rPr>
        <w:t xml:space="preserve"> Rashid), Department of Community Health, University of Calgary, 2014-present.</w:t>
      </w:r>
    </w:p>
    <w:p w14:paraId="2F7F6067" w14:textId="77777777" w:rsidR="00542B95" w:rsidRPr="007E3847" w:rsidRDefault="00542B95" w:rsidP="00542B95">
      <w:pPr>
        <w:pStyle w:val="Level2"/>
        <w:numPr>
          <w:ilvl w:val="0"/>
          <w:numId w:val="20"/>
        </w:numPr>
        <w:rPr>
          <w:rFonts w:asciiTheme="majorBidi" w:hAnsiTheme="majorBidi" w:cstheme="majorBidi"/>
          <w:b/>
          <w:i/>
          <w:color w:val="000000" w:themeColor="text1"/>
          <w:sz w:val="24"/>
          <w:lang w:val="en-GB"/>
        </w:rPr>
      </w:pPr>
      <w:r>
        <w:rPr>
          <w:rFonts w:asciiTheme="majorBidi" w:hAnsiTheme="majorBidi" w:cstheme="majorBidi"/>
          <w:color w:val="000000" w:themeColor="text1"/>
          <w:sz w:val="24"/>
          <w:lang w:val="en-GB"/>
        </w:rPr>
        <w:t>External member of supervisory committee, Ph.D. student (</w:t>
      </w:r>
      <w:proofErr w:type="spellStart"/>
      <w:r>
        <w:rPr>
          <w:rFonts w:asciiTheme="majorBidi" w:hAnsiTheme="majorBidi" w:cstheme="majorBidi"/>
          <w:color w:val="000000" w:themeColor="text1"/>
          <w:sz w:val="24"/>
          <w:lang w:val="en-GB"/>
        </w:rPr>
        <w:t>Parvinder</w:t>
      </w:r>
      <w:proofErr w:type="spellEnd"/>
      <w:r>
        <w:rPr>
          <w:rFonts w:asciiTheme="majorBidi" w:hAnsiTheme="majorBidi" w:cstheme="majorBidi"/>
          <w:color w:val="000000" w:themeColor="text1"/>
          <w:sz w:val="24"/>
          <w:lang w:val="en-GB"/>
        </w:rPr>
        <w:t xml:space="preserve"> </w:t>
      </w:r>
      <w:proofErr w:type="spellStart"/>
      <w:r>
        <w:rPr>
          <w:rFonts w:asciiTheme="majorBidi" w:hAnsiTheme="majorBidi" w:cstheme="majorBidi"/>
          <w:color w:val="000000" w:themeColor="text1"/>
          <w:sz w:val="24"/>
          <w:lang w:val="en-GB"/>
        </w:rPr>
        <w:t>Hira</w:t>
      </w:r>
      <w:proofErr w:type="spellEnd"/>
      <w:r>
        <w:rPr>
          <w:rFonts w:asciiTheme="majorBidi" w:hAnsiTheme="majorBidi" w:cstheme="majorBidi"/>
          <w:color w:val="000000" w:themeColor="text1"/>
          <w:sz w:val="24"/>
          <w:lang w:val="en-GB"/>
        </w:rPr>
        <w:t>-Friesen), University of Calgary, June 2014.</w:t>
      </w:r>
    </w:p>
    <w:p w14:paraId="0D3A81F1" w14:textId="77777777" w:rsidR="00BC37BE" w:rsidRDefault="00BC37BE" w:rsidP="006D3427">
      <w:pPr>
        <w:pStyle w:val="ListParagraph"/>
        <w:widowControl/>
        <w:numPr>
          <w:ilvl w:val="0"/>
          <w:numId w:val="20"/>
        </w:numPr>
        <w:tabs>
          <w:tab w:val="left" w:pos="-1440"/>
        </w:tabs>
        <w:autoSpaceDE/>
        <w:autoSpaceDN/>
        <w:adjustRightInd/>
        <w:ind w:left="426" w:hanging="426"/>
        <w:contextualSpacing w:val="0"/>
        <w:jc w:val="both"/>
        <w:rPr>
          <w:rFonts w:asciiTheme="majorBidi" w:hAnsiTheme="majorBidi" w:cstheme="majorBidi"/>
          <w:bCs/>
          <w:color w:val="000000" w:themeColor="text1"/>
          <w:sz w:val="24"/>
          <w:lang w:val="en-GB"/>
        </w:rPr>
      </w:pPr>
      <w:r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Muh</w:t>
      </w:r>
      <w:r w:rsidR="00147E1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ammad </w:t>
      </w:r>
      <w:proofErr w:type="spellStart"/>
      <w:r w:rsidR="00147E1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Munib</w:t>
      </w:r>
      <w:proofErr w:type="spellEnd"/>
      <w:r w:rsidR="00147E1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 </w:t>
      </w:r>
      <w:proofErr w:type="spellStart"/>
      <w:r w:rsidR="00147E1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Raza</w:t>
      </w:r>
      <w:proofErr w:type="spellEnd"/>
      <w:r w:rsidR="00147E12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, PhD in Sociology, University of Western Ontario, 2012, external examiner.</w:t>
      </w:r>
    </w:p>
    <w:p w14:paraId="1897A869" w14:textId="77777777" w:rsidR="000A5734" w:rsidRDefault="000A5734" w:rsidP="006D3427">
      <w:pPr>
        <w:pStyle w:val="ListParagraph"/>
        <w:widowControl/>
        <w:numPr>
          <w:ilvl w:val="0"/>
          <w:numId w:val="20"/>
        </w:numPr>
        <w:tabs>
          <w:tab w:val="left" w:pos="-1440"/>
        </w:tabs>
        <w:autoSpaceDE/>
        <w:autoSpaceDN/>
        <w:adjustRightInd/>
        <w:ind w:left="426" w:hanging="426"/>
        <w:contextualSpacing w:val="0"/>
        <w:jc w:val="both"/>
        <w:rPr>
          <w:rFonts w:asciiTheme="majorBidi" w:hAnsiTheme="majorBidi" w:cstheme="majorBidi"/>
          <w:bCs/>
          <w:color w:val="000000" w:themeColor="text1"/>
          <w:sz w:val="24"/>
          <w:lang w:val="en-GB"/>
        </w:rPr>
      </w:pPr>
      <w:proofErr w:type="spellStart"/>
      <w:r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Ruksana</w:t>
      </w:r>
      <w:proofErr w:type="spellEnd"/>
      <w:r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 Rashid, MA in Health Sciences, 2010-11, member of supervisory committee.</w:t>
      </w:r>
    </w:p>
    <w:p w14:paraId="0D247DEB" w14:textId="77777777" w:rsidR="006E72AC" w:rsidRPr="000C6CB4" w:rsidRDefault="006E72AC" w:rsidP="006D3427">
      <w:pPr>
        <w:pStyle w:val="ListParagraph"/>
        <w:widowControl/>
        <w:numPr>
          <w:ilvl w:val="0"/>
          <w:numId w:val="20"/>
        </w:numPr>
        <w:tabs>
          <w:tab w:val="left" w:pos="-1440"/>
        </w:tabs>
        <w:autoSpaceDE/>
        <w:autoSpaceDN/>
        <w:adjustRightInd/>
        <w:ind w:left="426" w:hanging="426"/>
        <w:contextualSpacing w:val="0"/>
        <w:jc w:val="both"/>
        <w:rPr>
          <w:rFonts w:asciiTheme="majorBidi" w:hAnsiTheme="majorBidi" w:cstheme="majorBidi"/>
          <w:bCs/>
          <w:color w:val="000000" w:themeColor="text1"/>
          <w:sz w:val="24"/>
          <w:lang w:val="en-GB"/>
        </w:rPr>
      </w:pPr>
      <w:r w:rsidRPr="000C6CB4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Natasha </w:t>
      </w:r>
      <w:proofErr w:type="spellStart"/>
      <w:r w:rsidRPr="000C6CB4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Fairweather</w:t>
      </w:r>
      <w:proofErr w:type="spellEnd"/>
      <w:r w:rsidRPr="000C6CB4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, MA in Sociology, 07-09, supervisor</w:t>
      </w:r>
    </w:p>
    <w:p w14:paraId="4BFF5592" w14:textId="77777777" w:rsidR="006E72AC" w:rsidRPr="000C6CB4" w:rsidRDefault="006E72AC" w:rsidP="006D3427">
      <w:pPr>
        <w:pStyle w:val="ListParagraph"/>
        <w:widowControl/>
        <w:numPr>
          <w:ilvl w:val="0"/>
          <w:numId w:val="20"/>
        </w:numPr>
        <w:tabs>
          <w:tab w:val="left" w:pos="-1440"/>
        </w:tabs>
        <w:autoSpaceDE/>
        <w:autoSpaceDN/>
        <w:adjustRightInd/>
        <w:ind w:left="426" w:hanging="426"/>
        <w:contextualSpacing w:val="0"/>
        <w:jc w:val="both"/>
        <w:rPr>
          <w:rFonts w:asciiTheme="majorBidi" w:hAnsiTheme="majorBidi" w:cstheme="majorBidi"/>
          <w:bCs/>
          <w:color w:val="000000" w:themeColor="text1"/>
          <w:sz w:val="24"/>
          <w:lang w:val="en-GB"/>
        </w:rPr>
      </w:pPr>
      <w:r w:rsidRPr="000C6CB4">
        <w:rPr>
          <w:rFonts w:asciiTheme="majorBidi" w:hAnsiTheme="majorBidi" w:cstheme="majorBidi"/>
          <w:bCs/>
          <w:color w:val="000000" w:themeColor="text1"/>
          <w:sz w:val="24"/>
        </w:rPr>
        <w:t xml:space="preserve">Kristen Ann </w:t>
      </w:r>
      <w:proofErr w:type="spellStart"/>
      <w:r w:rsidRPr="000C6CB4">
        <w:rPr>
          <w:rFonts w:asciiTheme="majorBidi" w:hAnsiTheme="majorBidi" w:cstheme="majorBidi"/>
          <w:bCs/>
          <w:color w:val="000000" w:themeColor="text1"/>
          <w:sz w:val="24"/>
        </w:rPr>
        <w:t>Desjarlais</w:t>
      </w:r>
      <w:proofErr w:type="spellEnd"/>
      <w:r w:rsidRPr="000C6CB4">
        <w:rPr>
          <w:rFonts w:asciiTheme="majorBidi" w:hAnsiTheme="majorBidi" w:cstheme="majorBidi"/>
          <w:bCs/>
          <w:color w:val="000000" w:themeColor="text1"/>
          <w:sz w:val="24"/>
        </w:rPr>
        <w:t xml:space="preserve"> </w:t>
      </w:r>
      <w:proofErr w:type="spellStart"/>
      <w:r w:rsidRPr="000C6CB4">
        <w:rPr>
          <w:rFonts w:asciiTheme="majorBidi" w:hAnsiTheme="majorBidi" w:cstheme="majorBidi"/>
          <w:bCs/>
          <w:color w:val="000000" w:themeColor="text1"/>
          <w:sz w:val="24"/>
        </w:rPr>
        <w:t>Deklerk</w:t>
      </w:r>
      <w:proofErr w:type="spellEnd"/>
      <w:r w:rsidRPr="000C6CB4">
        <w:rPr>
          <w:rFonts w:asciiTheme="majorBidi" w:hAnsiTheme="majorBidi" w:cstheme="majorBidi"/>
          <w:bCs/>
          <w:color w:val="000000" w:themeColor="text1"/>
          <w:sz w:val="24"/>
        </w:rPr>
        <w:t>, MA in Sociology, 06-09,</w:t>
      </w:r>
      <w:r w:rsidRPr="000C6CB4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 member of supervisory committee</w:t>
      </w:r>
    </w:p>
    <w:p w14:paraId="1D829A88" w14:textId="77777777" w:rsidR="006E72AC" w:rsidRPr="000C6CB4" w:rsidRDefault="006E72AC" w:rsidP="006D3427">
      <w:pPr>
        <w:pStyle w:val="ListParagraph"/>
        <w:widowControl/>
        <w:numPr>
          <w:ilvl w:val="0"/>
          <w:numId w:val="20"/>
        </w:numPr>
        <w:tabs>
          <w:tab w:val="left" w:pos="-1440"/>
        </w:tabs>
        <w:autoSpaceDE/>
        <w:autoSpaceDN/>
        <w:adjustRightInd/>
        <w:ind w:left="426" w:hanging="426"/>
        <w:contextualSpacing w:val="0"/>
        <w:jc w:val="both"/>
        <w:rPr>
          <w:rFonts w:asciiTheme="majorBidi" w:hAnsiTheme="majorBidi" w:cstheme="majorBidi"/>
          <w:bCs/>
          <w:color w:val="000000" w:themeColor="text1"/>
          <w:sz w:val="24"/>
          <w:lang w:val="en-GB"/>
        </w:rPr>
      </w:pPr>
      <w:r w:rsidRPr="000C6CB4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Lisa Hungerford, MA in Geography, 05-07, member of supervisory committee</w:t>
      </w:r>
    </w:p>
    <w:p w14:paraId="366F1ABD" w14:textId="77777777" w:rsidR="006E72AC" w:rsidRPr="000C6CB4" w:rsidRDefault="006E72AC" w:rsidP="006D3427">
      <w:pPr>
        <w:pStyle w:val="ListParagraph"/>
        <w:widowControl/>
        <w:numPr>
          <w:ilvl w:val="0"/>
          <w:numId w:val="20"/>
        </w:numPr>
        <w:tabs>
          <w:tab w:val="left" w:pos="-1440"/>
        </w:tabs>
        <w:autoSpaceDE/>
        <w:autoSpaceDN/>
        <w:adjustRightInd/>
        <w:ind w:left="426" w:hanging="426"/>
        <w:contextualSpacing w:val="0"/>
        <w:jc w:val="both"/>
        <w:rPr>
          <w:rFonts w:asciiTheme="majorBidi" w:hAnsiTheme="majorBidi" w:cstheme="majorBidi"/>
          <w:bCs/>
          <w:color w:val="000000" w:themeColor="text1"/>
          <w:sz w:val="24"/>
          <w:lang w:val="en-GB"/>
        </w:rPr>
      </w:pPr>
      <w:r w:rsidRPr="000C6CB4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Lor</w:t>
      </w:r>
      <w:r w:rsidR="00E15FE4" w:rsidRPr="000C6CB4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r</w:t>
      </w:r>
      <w:r w:rsidRPr="000C6CB4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aine </w:t>
      </w:r>
      <w:proofErr w:type="spellStart"/>
      <w:r w:rsidRPr="000C6CB4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Nicol</w:t>
      </w:r>
      <w:proofErr w:type="spellEnd"/>
      <w:r w:rsidRPr="000C6CB4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, MA in Economics, 05-06, member of supervisory committee</w:t>
      </w:r>
    </w:p>
    <w:p w14:paraId="5F619B80" w14:textId="77777777" w:rsidR="006E72AC" w:rsidRPr="000C6CB4" w:rsidRDefault="006E72AC" w:rsidP="006D3427">
      <w:pPr>
        <w:pStyle w:val="ListParagraph"/>
        <w:widowControl/>
        <w:numPr>
          <w:ilvl w:val="0"/>
          <w:numId w:val="20"/>
        </w:numPr>
        <w:tabs>
          <w:tab w:val="left" w:pos="-1440"/>
        </w:tabs>
        <w:autoSpaceDE/>
        <w:autoSpaceDN/>
        <w:adjustRightInd/>
        <w:ind w:left="426" w:hanging="426"/>
        <w:contextualSpacing w:val="0"/>
        <w:jc w:val="both"/>
        <w:rPr>
          <w:rFonts w:asciiTheme="majorBidi" w:hAnsiTheme="majorBidi" w:cstheme="majorBidi"/>
          <w:bCs/>
          <w:color w:val="000000" w:themeColor="text1"/>
          <w:sz w:val="24"/>
          <w:lang w:val="en-GB"/>
        </w:rPr>
      </w:pPr>
      <w:r w:rsidRPr="000C6CB4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 xml:space="preserve">Ali </w:t>
      </w:r>
      <w:proofErr w:type="spellStart"/>
      <w:r w:rsidRPr="000C6CB4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Hajaig</w:t>
      </w:r>
      <w:proofErr w:type="spellEnd"/>
      <w:r w:rsidRPr="000C6CB4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, MA in Globalization Studies, 04-05 (incomplete), member of supervisory committee</w:t>
      </w:r>
    </w:p>
    <w:p w14:paraId="4AE08F6B" w14:textId="77777777" w:rsidR="00566660" w:rsidRDefault="00566660" w:rsidP="00583ED0">
      <w:pPr>
        <w:jc w:val="both"/>
        <w:rPr>
          <w:rFonts w:asciiTheme="majorBidi" w:hAnsiTheme="majorBidi" w:cstheme="majorBidi"/>
          <w:b/>
          <w:smallCaps/>
          <w:color w:val="000000" w:themeColor="text1"/>
          <w:sz w:val="28"/>
          <w:szCs w:val="28"/>
          <w:u w:val="single"/>
          <w:lang w:val="en-GB"/>
        </w:rPr>
      </w:pPr>
    </w:p>
    <w:p w14:paraId="2E49953F" w14:textId="77777777" w:rsidR="005F51D9" w:rsidRDefault="005F51D9" w:rsidP="00583ED0">
      <w:pPr>
        <w:jc w:val="both"/>
        <w:rPr>
          <w:rFonts w:asciiTheme="majorBidi" w:hAnsiTheme="majorBidi" w:cstheme="majorBidi"/>
          <w:b/>
          <w:smallCaps/>
          <w:color w:val="000000" w:themeColor="text1"/>
          <w:sz w:val="28"/>
          <w:szCs w:val="28"/>
          <w:u w:val="single"/>
          <w:lang w:val="en-GB"/>
        </w:rPr>
      </w:pPr>
    </w:p>
    <w:p w14:paraId="73EFB229" w14:textId="77777777" w:rsidR="0046009B" w:rsidRDefault="0046009B" w:rsidP="00583ED0">
      <w:pPr>
        <w:jc w:val="both"/>
        <w:rPr>
          <w:rFonts w:asciiTheme="majorBidi" w:hAnsiTheme="majorBidi" w:cstheme="majorBidi"/>
          <w:b/>
          <w:smallCaps/>
          <w:color w:val="000000" w:themeColor="text1"/>
          <w:sz w:val="28"/>
          <w:szCs w:val="28"/>
          <w:u w:val="single"/>
          <w:lang w:val="en-GB"/>
        </w:rPr>
      </w:pPr>
    </w:p>
    <w:p w14:paraId="51FDF3BF" w14:textId="77777777" w:rsidR="00583ED0" w:rsidRPr="000C6CB4" w:rsidRDefault="00583ED0" w:rsidP="00583ED0">
      <w:pPr>
        <w:jc w:val="both"/>
        <w:rPr>
          <w:rFonts w:asciiTheme="majorBidi" w:hAnsiTheme="majorBidi" w:cstheme="majorBidi"/>
          <w:b/>
          <w:smallCaps/>
          <w:color w:val="000000" w:themeColor="text1"/>
          <w:sz w:val="28"/>
          <w:szCs w:val="28"/>
          <w:lang w:val="en-GB"/>
        </w:rPr>
      </w:pPr>
      <w:r w:rsidRPr="000C6CB4">
        <w:rPr>
          <w:rFonts w:asciiTheme="majorBidi" w:hAnsiTheme="majorBidi" w:cstheme="majorBidi"/>
          <w:b/>
          <w:smallCaps/>
          <w:color w:val="000000" w:themeColor="text1"/>
          <w:sz w:val="28"/>
          <w:szCs w:val="28"/>
          <w:u w:val="single"/>
          <w:lang w:val="en-GB"/>
        </w:rPr>
        <w:lastRenderedPageBreak/>
        <w:t>Professional Affiliations</w:t>
      </w:r>
    </w:p>
    <w:p w14:paraId="167CCBFE" w14:textId="77777777" w:rsidR="00583ED0" w:rsidRPr="000C6CB4" w:rsidRDefault="00654C45" w:rsidP="00976B63">
      <w:pPr>
        <w:pStyle w:val="Level1"/>
        <w:widowControl/>
        <w:numPr>
          <w:ilvl w:val="0"/>
          <w:numId w:val="21"/>
        </w:numPr>
        <w:tabs>
          <w:tab w:val="left" w:pos="-1080"/>
          <w:tab w:val="left" w:pos="-720"/>
          <w:tab w:val="left" w:pos="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720"/>
        <w:rPr>
          <w:rFonts w:asciiTheme="majorBidi" w:hAnsiTheme="majorBidi" w:cstheme="majorBidi"/>
          <w:color w:val="000000" w:themeColor="text1"/>
          <w:sz w:val="24"/>
        </w:rPr>
      </w:pPr>
      <w:r w:rsidRPr="000C6CB4">
        <w:rPr>
          <w:rFonts w:asciiTheme="majorBidi" w:hAnsiTheme="majorBidi" w:cstheme="majorBidi"/>
          <w:color w:val="000000" w:themeColor="text1"/>
          <w:sz w:val="24"/>
        </w:rPr>
        <w:t xml:space="preserve">Elected </w:t>
      </w:r>
      <w:r w:rsidR="00583ED0" w:rsidRPr="000C6CB4">
        <w:rPr>
          <w:rFonts w:asciiTheme="majorBidi" w:hAnsiTheme="majorBidi" w:cstheme="majorBidi"/>
          <w:color w:val="000000" w:themeColor="text1"/>
          <w:sz w:val="24"/>
        </w:rPr>
        <w:t>Member of the Research Advisory Committee, Canadian Sociological Association, 2005-2009</w:t>
      </w:r>
    </w:p>
    <w:p w14:paraId="4CAA8E70" w14:textId="7686F4E7" w:rsidR="00583ED0" w:rsidRPr="000C6CB4" w:rsidRDefault="00583ED0" w:rsidP="00976B63">
      <w:pPr>
        <w:pStyle w:val="Level1"/>
        <w:widowControl/>
        <w:numPr>
          <w:ilvl w:val="0"/>
          <w:numId w:val="21"/>
        </w:numPr>
        <w:tabs>
          <w:tab w:val="left" w:pos="-1080"/>
          <w:tab w:val="left" w:pos="-720"/>
          <w:tab w:val="left" w:pos="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720"/>
        <w:rPr>
          <w:rFonts w:asciiTheme="majorBidi" w:hAnsiTheme="majorBidi" w:cstheme="majorBidi"/>
          <w:color w:val="000000" w:themeColor="text1"/>
          <w:sz w:val="24"/>
        </w:rPr>
      </w:pPr>
      <w:r w:rsidRPr="000C6CB4">
        <w:rPr>
          <w:rFonts w:asciiTheme="majorBidi" w:hAnsiTheme="majorBidi" w:cstheme="majorBidi"/>
          <w:color w:val="000000" w:themeColor="text1"/>
          <w:sz w:val="24"/>
        </w:rPr>
        <w:t>Member of the Management Committee, Statistics Canada Research Data Centre, Uni</w:t>
      </w:r>
      <w:r w:rsidR="00AE6EDF">
        <w:rPr>
          <w:rFonts w:asciiTheme="majorBidi" w:hAnsiTheme="majorBidi" w:cstheme="majorBidi"/>
          <w:color w:val="000000" w:themeColor="text1"/>
          <w:sz w:val="24"/>
        </w:rPr>
        <w:t>versity of Calgary, 2007-2012</w:t>
      </w:r>
    </w:p>
    <w:p w14:paraId="46273D3F" w14:textId="77777777" w:rsidR="00583ED0" w:rsidRPr="000C6CB4" w:rsidRDefault="00583ED0" w:rsidP="00976B63">
      <w:pPr>
        <w:pStyle w:val="Level1"/>
        <w:widowControl/>
        <w:numPr>
          <w:ilvl w:val="0"/>
          <w:numId w:val="21"/>
        </w:numPr>
        <w:tabs>
          <w:tab w:val="left" w:pos="-1080"/>
          <w:tab w:val="left" w:pos="-720"/>
          <w:tab w:val="left" w:pos="0"/>
          <w:tab w:val="left" w:pos="216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720"/>
        <w:rPr>
          <w:rFonts w:asciiTheme="majorBidi" w:hAnsiTheme="majorBidi" w:cstheme="majorBidi"/>
          <w:color w:val="000000" w:themeColor="text1"/>
          <w:sz w:val="24"/>
        </w:rPr>
      </w:pPr>
      <w:r w:rsidRPr="000C6CB4">
        <w:rPr>
          <w:rFonts w:asciiTheme="majorBidi" w:hAnsiTheme="majorBidi" w:cstheme="majorBidi"/>
          <w:color w:val="000000" w:themeColor="text1"/>
          <w:sz w:val="24"/>
        </w:rPr>
        <w:t>Affiliated Researcher, Statistics Canada</w:t>
      </w:r>
    </w:p>
    <w:p w14:paraId="6A657C91" w14:textId="4B670B86" w:rsidR="00583ED0" w:rsidRPr="000C6CB4" w:rsidRDefault="00583ED0" w:rsidP="00976B63">
      <w:pPr>
        <w:pStyle w:val="Level1"/>
        <w:widowControl/>
        <w:numPr>
          <w:ilvl w:val="0"/>
          <w:numId w:val="21"/>
        </w:numPr>
        <w:tabs>
          <w:tab w:val="left" w:pos="-1080"/>
          <w:tab w:val="left" w:pos="-720"/>
          <w:tab w:val="left" w:pos="0"/>
          <w:tab w:val="left" w:pos="216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720"/>
        <w:rPr>
          <w:rFonts w:asciiTheme="majorBidi" w:hAnsiTheme="majorBidi" w:cstheme="majorBidi"/>
          <w:color w:val="000000" w:themeColor="text1"/>
          <w:sz w:val="24"/>
        </w:rPr>
      </w:pPr>
      <w:r w:rsidRPr="000C6CB4">
        <w:rPr>
          <w:rFonts w:asciiTheme="majorBidi" w:hAnsiTheme="majorBidi" w:cstheme="majorBidi"/>
          <w:color w:val="000000" w:themeColor="text1"/>
          <w:sz w:val="24"/>
        </w:rPr>
        <w:t>Member of the Prairie</w:t>
      </w:r>
      <w:r w:rsidR="00AE6EDF">
        <w:rPr>
          <w:rFonts w:asciiTheme="majorBidi" w:hAnsiTheme="majorBidi" w:cstheme="majorBidi"/>
          <w:color w:val="000000" w:themeColor="text1"/>
          <w:sz w:val="24"/>
        </w:rPr>
        <w:t xml:space="preserve"> Metropolis Centre, 2000-12</w:t>
      </w:r>
    </w:p>
    <w:p w14:paraId="5268A8FB" w14:textId="77777777" w:rsidR="00583ED0" w:rsidRPr="000C6CB4" w:rsidRDefault="00583ED0" w:rsidP="00976B63">
      <w:pPr>
        <w:pStyle w:val="Level1"/>
        <w:widowControl/>
        <w:numPr>
          <w:ilvl w:val="0"/>
          <w:numId w:val="21"/>
        </w:numPr>
        <w:tabs>
          <w:tab w:val="left" w:pos="-1080"/>
          <w:tab w:val="left" w:pos="-720"/>
          <w:tab w:val="left" w:pos="0"/>
          <w:tab w:val="left" w:pos="216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720"/>
        <w:rPr>
          <w:rFonts w:asciiTheme="majorBidi" w:hAnsiTheme="majorBidi" w:cstheme="majorBidi"/>
          <w:color w:val="000000" w:themeColor="text1"/>
          <w:sz w:val="24"/>
        </w:rPr>
      </w:pPr>
      <w:r w:rsidRPr="000C6CB4">
        <w:rPr>
          <w:rFonts w:asciiTheme="majorBidi" w:hAnsiTheme="majorBidi" w:cstheme="majorBidi"/>
          <w:color w:val="000000" w:themeColor="text1"/>
          <w:sz w:val="24"/>
        </w:rPr>
        <w:t>Member of the Pacific Sociological Association, 2002-04</w:t>
      </w:r>
    </w:p>
    <w:p w14:paraId="14278B04" w14:textId="4B31E341" w:rsidR="00583ED0" w:rsidRDefault="00583ED0" w:rsidP="00976B63">
      <w:pPr>
        <w:pStyle w:val="Level1"/>
        <w:widowControl/>
        <w:numPr>
          <w:ilvl w:val="0"/>
          <w:numId w:val="21"/>
        </w:numPr>
        <w:tabs>
          <w:tab w:val="left" w:pos="-1080"/>
          <w:tab w:val="left" w:pos="-720"/>
          <w:tab w:val="left" w:pos="0"/>
          <w:tab w:val="left" w:pos="216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720"/>
        <w:rPr>
          <w:rFonts w:asciiTheme="majorBidi" w:hAnsiTheme="majorBidi" w:cstheme="majorBidi"/>
          <w:color w:val="000000" w:themeColor="text1"/>
          <w:sz w:val="24"/>
        </w:rPr>
      </w:pPr>
      <w:r w:rsidRPr="000C6CB4">
        <w:rPr>
          <w:rFonts w:asciiTheme="majorBidi" w:hAnsiTheme="majorBidi" w:cstheme="majorBidi"/>
          <w:color w:val="000000" w:themeColor="text1"/>
          <w:sz w:val="24"/>
        </w:rPr>
        <w:t>Member of the Canadian Sociological Association</w:t>
      </w:r>
      <w:r w:rsidR="00AE6EDF">
        <w:rPr>
          <w:rFonts w:asciiTheme="majorBidi" w:hAnsiTheme="majorBidi" w:cstheme="majorBidi"/>
          <w:color w:val="000000" w:themeColor="text1"/>
          <w:sz w:val="24"/>
        </w:rPr>
        <w:t xml:space="preserve"> 2000-present</w:t>
      </w:r>
    </w:p>
    <w:p w14:paraId="5D205288" w14:textId="57053DFE" w:rsidR="006122D2" w:rsidRDefault="00AE6EDF" w:rsidP="005F26DD">
      <w:pPr>
        <w:pStyle w:val="Level1"/>
        <w:widowControl/>
        <w:numPr>
          <w:ilvl w:val="0"/>
          <w:numId w:val="21"/>
        </w:numPr>
        <w:tabs>
          <w:tab w:val="left" w:pos="-1080"/>
          <w:tab w:val="left" w:pos="-720"/>
          <w:tab w:val="left" w:pos="0"/>
          <w:tab w:val="left" w:pos="216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720"/>
        <w:rPr>
          <w:rFonts w:asciiTheme="majorBidi" w:hAnsiTheme="majorBidi" w:cstheme="majorBidi"/>
          <w:color w:val="000000" w:themeColor="text1"/>
          <w:sz w:val="24"/>
        </w:rPr>
      </w:pPr>
      <w:r>
        <w:rPr>
          <w:rFonts w:asciiTheme="majorBidi" w:hAnsiTheme="majorBidi" w:cstheme="majorBidi"/>
          <w:color w:val="000000" w:themeColor="text1"/>
          <w:sz w:val="24"/>
        </w:rPr>
        <w:t>Member of the Iranian Sociological Association, 2009-present</w:t>
      </w:r>
    </w:p>
    <w:p w14:paraId="71A9DBC3" w14:textId="77777777" w:rsidR="002D7274" w:rsidRDefault="002D7274" w:rsidP="00583ED0">
      <w:pPr>
        <w:jc w:val="both"/>
        <w:rPr>
          <w:rFonts w:asciiTheme="majorBidi" w:hAnsiTheme="majorBidi" w:cstheme="majorBidi"/>
          <w:b/>
          <w:color w:val="000000" w:themeColor="text1"/>
          <w:lang w:val="en-GB"/>
        </w:rPr>
      </w:pPr>
    </w:p>
    <w:p w14:paraId="1C60B96F" w14:textId="77777777" w:rsidR="002D7274" w:rsidRPr="000C6CB4" w:rsidRDefault="002D7274" w:rsidP="00583ED0">
      <w:pPr>
        <w:jc w:val="both"/>
        <w:rPr>
          <w:rFonts w:asciiTheme="majorBidi" w:hAnsiTheme="majorBidi" w:cstheme="majorBidi"/>
          <w:b/>
          <w:color w:val="000000" w:themeColor="text1"/>
          <w:lang w:val="en-GB"/>
        </w:rPr>
      </w:pPr>
    </w:p>
    <w:p w14:paraId="1FD3872A" w14:textId="77777777" w:rsidR="00583ED0" w:rsidRPr="000C6CB4" w:rsidRDefault="00583ED0" w:rsidP="00583ED0">
      <w:pPr>
        <w:jc w:val="both"/>
        <w:rPr>
          <w:rFonts w:asciiTheme="majorBidi" w:hAnsiTheme="majorBidi" w:cstheme="majorBidi"/>
          <w:b/>
          <w:smallCaps/>
          <w:color w:val="000000" w:themeColor="text1"/>
          <w:sz w:val="28"/>
          <w:szCs w:val="28"/>
          <w:lang w:val="en-GB"/>
        </w:rPr>
      </w:pPr>
      <w:r w:rsidRPr="000C6CB4">
        <w:rPr>
          <w:rFonts w:asciiTheme="majorBidi" w:hAnsiTheme="majorBidi" w:cstheme="majorBidi"/>
          <w:b/>
          <w:smallCaps/>
          <w:color w:val="000000" w:themeColor="text1"/>
          <w:sz w:val="28"/>
          <w:szCs w:val="28"/>
          <w:u w:val="single"/>
          <w:lang w:val="en-GB"/>
        </w:rPr>
        <w:t>Language Skills</w:t>
      </w:r>
    </w:p>
    <w:p w14:paraId="10F507A4" w14:textId="77777777" w:rsidR="00583ED0" w:rsidRPr="000C6CB4" w:rsidRDefault="00583ED0" w:rsidP="00976B63">
      <w:pPr>
        <w:pStyle w:val="ListParagraph"/>
        <w:widowControl/>
        <w:numPr>
          <w:ilvl w:val="0"/>
          <w:numId w:val="22"/>
        </w:numPr>
        <w:autoSpaceDE/>
        <w:autoSpaceDN/>
        <w:adjustRightInd/>
        <w:contextualSpacing w:val="0"/>
        <w:jc w:val="both"/>
        <w:rPr>
          <w:rFonts w:asciiTheme="majorBidi" w:hAnsiTheme="majorBidi" w:cstheme="majorBidi"/>
          <w:b/>
          <w:color w:val="000000" w:themeColor="text1"/>
          <w:sz w:val="24"/>
          <w:lang w:val="en-GB"/>
        </w:rPr>
      </w:pPr>
      <w:r w:rsidRPr="000C6CB4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Persian/Farsi (mother tongue)</w:t>
      </w:r>
    </w:p>
    <w:p w14:paraId="2332C698" w14:textId="77777777" w:rsidR="00583ED0" w:rsidRPr="000C6CB4" w:rsidRDefault="00583ED0" w:rsidP="00976B63">
      <w:pPr>
        <w:pStyle w:val="ListParagraph"/>
        <w:widowControl/>
        <w:numPr>
          <w:ilvl w:val="0"/>
          <w:numId w:val="22"/>
        </w:numPr>
        <w:autoSpaceDE/>
        <w:autoSpaceDN/>
        <w:adjustRightInd/>
        <w:contextualSpacing w:val="0"/>
        <w:jc w:val="both"/>
        <w:rPr>
          <w:rFonts w:asciiTheme="majorBidi" w:hAnsiTheme="majorBidi" w:cstheme="majorBidi"/>
          <w:b/>
          <w:color w:val="000000" w:themeColor="text1"/>
          <w:sz w:val="24"/>
          <w:lang w:val="en-GB"/>
        </w:rPr>
      </w:pPr>
      <w:r w:rsidRPr="000C6CB4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English</w:t>
      </w:r>
    </w:p>
    <w:p w14:paraId="6DF9688B" w14:textId="6F4A1C91" w:rsidR="00830772" w:rsidRPr="00EA3D71" w:rsidRDefault="00583ED0" w:rsidP="00830772">
      <w:pPr>
        <w:pStyle w:val="ListParagraph"/>
        <w:widowControl/>
        <w:numPr>
          <w:ilvl w:val="0"/>
          <w:numId w:val="22"/>
        </w:numPr>
        <w:autoSpaceDE/>
        <w:autoSpaceDN/>
        <w:adjustRightInd/>
        <w:contextualSpacing w:val="0"/>
        <w:jc w:val="both"/>
        <w:rPr>
          <w:rFonts w:asciiTheme="majorBidi" w:hAnsiTheme="majorBidi" w:cstheme="majorBidi"/>
          <w:b/>
          <w:color w:val="000000" w:themeColor="text1"/>
          <w:sz w:val="24"/>
          <w:lang w:val="en-GB"/>
        </w:rPr>
      </w:pPr>
      <w:r w:rsidRPr="006A713D"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Arabic (reading; listening)</w:t>
      </w:r>
    </w:p>
    <w:p w14:paraId="0EDA2FB9" w14:textId="57579DB2" w:rsidR="00D20E74" w:rsidRPr="005F51D9" w:rsidRDefault="00EA3D71" w:rsidP="006D3427">
      <w:pPr>
        <w:pStyle w:val="ListParagraph"/>
        <w:widowControl/>
        <w:numPr>
          <w:ilvl w:val="0"/>
          <w:numId w:val="22"/>
        </w:numPr>
        <w:autoSpaceDE/>
        <w:autoSpaceDN/>
        <w:adjustRightInd/>
        <w:contextualSpacing w:val="0"/>
        <w:jc w:val="both"/>
        <w:rPr>
          <w:rFonts w:asciiTheme="majorBidi" w:hAnsiTheme="majorBidi" w:cstheme="majorBidi"/>
          <w:b/>
          <w:color w:val="000000" w:themeColor="text1"/>
          <w:sz w:val="24"/>
          <w:lang w:val="en-GB"/>
        </w:rPr>
      </w:pPr>
      <w:r>
        <w:rPr>
          <w:rFonts w:asciiTheme="majorBidi" w:hAnsiTheme="majorBidi" w:cstheme="majorBidi"/>
          <w:bCs/>
          <w:color w:val="000000" w:themeColor="text1"/>
          <w:sz w:val="24"/>
          <w:lang w:val="en-GB"/>
        </w:rPr>
        <w:t>French (learning)</w:t>
      </w:r>
    </w:p>
    <w:p w14:paraId="57EF5180" w14:textId="77777777" w:rsidR="005F51D9" w:rsidRPr="005F51D9" w:rsidRDefault="005F51D9" w:rsidP="005F51D9">
      <w:pPr>
        <w:widowControl/>
        <w:autoSpaceDE/>
        <w:autoSpaceDN/>
        <w:adjustRightInd/>
        <w:jc w:val="both"/>
        <w:rPr>
          <w:rFonts w:asciiTheme="majorBidi" w:hAnsiTheme="majorBidi" w:cstheme="majorBidi"/>
          <w:b/>
          <w:color w:val="000000" w:themeColor="text1"/>
          <w:sz w:val="24"/>
          <w:lang w:val="en-GB"/>
        </w:rPr>
      </w:pPr>
    </w:p>
    <w:p w14:paraId="032E33C4" w14:textId="77777777" w:rsidR="0086424B" w:rsidRPr="00731D7E" w:rsidRDefault="0086424B" w:rsidP="006D3427">
      <w:pPr>
        <w:rPr>
          <w:rFonts w:asciiTheme="majorBidi" w:hAnsiTheme="majorBidi" w:cstheme="majorBidi"/>
          <w:b/>
          <w:smallCaps/>
          <w:color w:val="000000" w:themeColor="text1"/>
          <w:sz w:val="28"/>
          <w:szCs w:val="28"/>
          <w:lang w:val="en-GB"/>
        </w:rPr>
      </w:pPr>
      <w:r>
        <w:rPr>
          <w:rFonts w:asciiTheme="majorBidi" w:hAnsiTheme="majorBidi" w:cstheme="majorBidi"/>
          <w:b/>
          <w:smallCaps/>
          <w:color w:val="000000" w:themeColor="text1"/>
          <w:sz w:val="28"/>
          <w:szCs w:val="28"/>
          <w:u w:val="single"/>
          <w:lang w:val="en-GB"/>
        </w:rPr>
        <w:t>Additional Information</w:t>
      </w:r>
    </w:p>
    <w:p w14:paraId="1E84A7EB" w14:textId="76F34D1A" w:rsidR="0086424B" w:rsidRDefault="0086424B" w:rsidP="006D3427">
      <w:pPr>
        <w:rPr>
          <w:rFonts w:ascii="Times" w:hAnsi="Times" w:cs="Arial"/>
          <w:color w:val="040303"/>
          <w:lang w:bidi="fa-IR"/>
        </w:rPr>
      </w:pPr>
      <w:r w:rsidRPr="00731D7E">
        <w:rPr>
          <w:rFonts w:ascii="Times" w:hAnsi="Times" w:cs="Arial"/>
          <w:color w:val="040303"/>
          <w:lang w:bidi="fa-IR"/>
        </w:rPr>
        <w:t>For additional information, as well as the multimedia cont</w:t>
      </w:r>
      <w:r w:rsidR="008B7DF2">
        <w:rPr>
          <w:rFonts w:ascii="Times" w:hAnsi="Times" w:cs="Arial"/>
          <w:color w:val="040303"/>
          <w:lang w:bidi="fa-IR"/>
        </w:rPr>
        <w:t>ents, please visit the following website</w:t>
      </w:r>
      <w:r w:rsidRPr="00731D7E">
        <w:rPr>
          <w:rFonts w:ascii="Times" w:hAnsi="Times" w:cs="Arial"/>
          <w:color w:val="040303"/>
          <w:lang w:bidi="fa-IR"/>
        </w:rPr>
        <w:t>:</w:t>
      </w:r>
    </w:p>
    <w:p w14:paraId="7A63FE93" w14:textId="77777777" w:rsidR="005F51D9" w:rsidRDefault="005F51D9" w:rsidP="006D3427">
      <w:pPr>
        <w:rPr>
          <w:rFonts w:ascii="Times" w:hAnsi="Times" w:cs="Arial"/>
          <w:color w:val="040303"/>
          <w:lang w:bidi="fa-IR"/>
        </w:rPr>
      </w:pPr>
    </w:p>
    <w:p w14:paraId="692A4729" w14:textId="2BCF3B5A" w:rsidR="005F51D9" w:rsidRPr="005F51D9" w:rsidRDefault="005F51D9" w:rsidP="005F51D9">
      <w:pPr>
        <w:jc w:val="center"/>
        <w:rPr>
          <w:rFonts w:ascii="Times" w:hAnsi="Times" w:cs="Arial"/>
          <w:color w:val="040303"/>
          <w:sz w:val="16"/>
          <w:lang w:bidi="fa-IR"/>
        </w:rPr>
      </w:pPr>
      <w:hyperlink r:id="rId82" w:history="1">
        <w:r w:rsidRPr="005F51D9">
          <w:rPr>
            <w:rStyle w:val="Hyperlink"/>
            <w:rFonts w:ascii="Times" w:hAnsi="Times" w:cs="Arial"/>
            <w:sz w:val="40"/>
            <w:lang w:bidi="fa-IR"/>
          </w:rPr>
          <w:t>www.abdiekazemipur.com</w:t>
        </w:r>
      </w:hyperlink>
    </w:p>
    <w:p w14:paraId="77CBAB1F" w14:textId="0CAF24DB" w:rsidR="0086424B" w:rsidRDefault="005F51D9" w:rsidP="00234E35">
      <w:pPr>
        <w:widowControl/>
        <w:autoSpaceDE/>
        <w:autoSpaceDN/>
        <w:adjustRightInd/>
        <w:jc w:val="center"/>
        <w:rPr>
          <w:rFonts w:asciiTheme="majorBidi" w:hAnsiTheme="majorBidi" w:cstheme="majorBidi"/>
          <w:b/>
          <w:color w:val="000000" w:themeColor="text1"/>
          <w:sz w:val="24"/>
          <w:lang w:val="en-GB"/>
        </w:rPr>
      </w:pPr>
      <w:r>
        <w:rPr>
          <w:rFonts w:asciiTheme="majorBidi" w:hAnsiTheme="majorBidi" w:cstheme="majorBidi"/>
          <w:b/>
          <w:noProof/>
          <w:color w:val="000000" w:themeColor="text1"/>
          <w:sz w:val="24"/>
        </w:rPr>
        <w:drawing>
          <wp:anchor distT="0" distB="0" distL="114300" distR="114300" simplePos="0" relativeHeight="251706368" behindDoc="0" locked="0" layoutInCell="1" allowOverlap="1" wp14:anchorId="3728D35F" wp14:editId="7E07FD12">
            <wp:simplePos x="0" y="0"/>
            <wp:positionH relativeFrom="column">
              <wp:posOffset>762000</wp:posOffset>
            </wp:positionH>
            <wp:positionV relativeFrom="paragraph">
              <wp:posOffset>108585</wp:posOffset>
            </wp:positionV>
            <wp:extent cx="4572000" cy="330581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10-16 at 4.54.54 PM.pn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305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6424B" w:rsidSect="004D3674">
      <w:headerReference w:type="even" r:id="rId84"/>
      <w:headerReference w:type="default" r:id="rId85"/>
      <w:footerReference w:type="even" r:id="rId86"/>
      <w:footerReference w:type="default" r:id="rId87"/>
      <w:footerReference w:type="first" r:id="rId88"/>
      <w:endnotePr>
        <w:numFmt w:val="decimal"/>
      </w:endnotePr>
      <w:pgSz w:w="12240" w:h="15840"/>
      <w:pgMar w:top="1440" w:right="1440" w:bottom="1440" w:left="1276" w:header="1440" w:footer="1440" w:gutter="0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1F6202" w14:textId="77777777" w:rsidR="00D47BE2" w:rsidRDefault="00D47BE2">
      <w:r>
        <w:separator/>
      </w:r>
    </w:p>
  </w:endnote>
  <w:endnote w:type="continuationSeparator" w:id="0">
    <w:p w14:paraId="49DEA899" w14:textId="77777777" w:rsidR="00D47BE2" w:rsidRDefault="00D47B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 (Theme Headings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OpenSans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3DB78B" w14:textId="77777777" w:rsidR="00D47BE2" w:rsidRDefault="00D47BE2" w:rsidP="002A2E93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9B7018D" w14:textId="77777777" w:rsidR="00D47BE2" w:rsidRDefault="00D47BE2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691719"/>
      <w:docPartObj>
        <w:docPartGallery w:val="Page Numbers (Bottom of Page)"/>
        <w:docPartUnique/>
      </w:docPartObj>
    </w:sdtPr>
    <w:sdtContent>
      <w:p w14:paraId="1944DB75" w14:textId="77777777" w:rsidR="00D47BE2" w:rsidRDefault="00D47BE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66DED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14:paraId="01A3DEC4" w14:textId="77777777" w:rsidR="00D47BE2" w:rsidRDefault="00D47BE2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2C6E16" w14:textId="77777777" w:rsidR="00D47BE2" w:rsidRDefault="00D47BE2" w:rsidP="00263206">
    <w:pPr>
      <w:pStyle w:val="Footer"/>
      <w:jc w:val="center"/>
    </w:pPr>
  </w:p>
  <w:p w14:paraId="4C880B87" w14:textId="77777777" w:rsidR="00D47BE2" w:rsidRDefault="00D47BE2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54140F" w14:textId="77777777" w:rsidR="00D47BE2" w:rsidRDefault="00D47BE2">
      <w:r>
        <w:separator/>
      </w:r>
    </w:p>
  </w:footnote>
  <w:footnote w:type="continuationSeparator" w:id="0">
    <w:p w14:paraId="09DBC20E" w14:textId="77777777" w:rsidR="00D47BE2" w:rsidRDefault="00D47BE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C55C4F" w14:textId="77777777" w:rsidR="00D47BE2" w:rsidRDefault="00D47BE2" w:rsidP="006517D0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17341DA" w14:textId="77777777" w:rsidR="00D47BE2" w:rsidRDefault="00D47BE2">
    <w:pPr>
      <w:pStyle w:val="Header"/>
      <w:ind w:right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3AB4A5" w14:textId="4634621A" w:rsidR="00D47BE2" w:rsidRPr="00722779" w:rsidRDefault="00D47BE2" w:rsidP="00FA1182">
    <w:pPr>
      <w:pStyle w:val="Header"/>
      <w:ind w:right="360"/>
      <w:rPr>
        <w:i/>
        <w:iCs/>
      </w:rPr>
    </w:pPr>
    <w:r w:rsidRPr="00722779">
      <w:rPr>
        <w:i/>
        <w:iCs/>
      </w:rPr>
      <w:t>CV</w:t>
    </w:r>
    <w:r w:rsidRPr="00722779">
      <w:rPr>
        <w:i/>
        <w:iCs/>
      </w:rPr>
      <w:tab/>
      <w:t xml:space="preserve">     </w:t>
    </w:r>
    <w:proofErr w:type="spellStart"/>
    <w:r w:rsidRPr="00722779">
      <w:rPr>
        <w:i/>
        <w:iCs/>
      </w:rPr>
      <w:t>Abdie</w:t>
    </w:r>
    <w:proofErr w:type="spellEnd"/>
    <w:r w:rsidRPr="00722779">
      <w:rPr>
        <w:i/>
        <w:iCs/>
      </w:rPr>
      <w:t xml:space="preserve"> </w:t>
    </w:r>
    <w:proofErr w:type="spellStart"/>
    <w:r w:rsidRPr="00722779">
      <w:rPr>
        <w:i/>
        <w:iCs/>
      </w:rPr>
      <w:t>Kazemipur</w:t>
    </w:r>
    <w:proofErr w:type="spellEnd"/>
    <w:r w:rsidRPr="00722779">
      <w:rPr>
        <w:i/>
        <w:iCs/>
      </w:rPr>
      <w:tab/>
      <w:t xml:space="preserve">                                 </w:t>
    </w:r>
    <w:r>
      <w:rPr>
        <w:i/>
        <w:iCs/>
      </w:rPr>
      <w:t xml:space="preserve">     July 2017</w:t>
    </w:r>
  </w:p>
  <w:p w14:paraId="3231092A" w14:textId="77777777" w:rsidR="00D47BE2" w:rsidRDefault="00D47BE2">
    <w:pPr>
      <w:pStyle w:val="Header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CEC81BB" wp14:editId="68399848">
              <wp:simplePos x="0" y="0"/>
              <wp:positionH relativeFrom="column">
                <wp:posOffset>0</wp:posOffset>
              </wp:positionH>
              <wp:positionV relativeFrom="paragraph">
                <wp:posOffset>26670</wp:posOffset>
              </wp:positionV>
              <wp:extent cx="5943600" cy="0"/>
              <wp:effectExtent l="9525" t="7620" r="9525" b="11430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0;margin-top:2.1pt;width:468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0"/>
    <w:lvl w:ilvl="0">
      <w:start w:val="1"/>
      <w:numFmt w:val="decimal"/>
      <w:lvlText w:val="%1"/>
      <w:lvlJc w:val="left"/>
    </w:lvl>
    <w:lvl w:ilvl="1">
      <w:start w:val="1"/>
      <w:numFmt w:val="upperLetter"/>
      <w:pStyle w:val="Level2"/>
      <w:lvlText w:val="(%2)"/>
      <w:lvlJc w:val="left"/>
      <w:pPr>
        <w:tabs>
          <w:tab w:val="num" w:pos="720"/>
        </w:tabs>
        <w:ind w:left="720" w:hanging="360"/>
      </w:pPr>
      <w:rPr>
        <w:i/>
      </w:rPr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numFmt w:val="decimal"/>
      <w:lvlText w:val=""/>
      <w:lvlJc w:val="left"/>
    </w:lvl>
  </w:abstractNum>
  <w:abstractNum w:abstractNumId="1">
    <w:nsid w:val="00000009"/>
    <w:multiLevelType w:val="multilevel"/>
    <w:tmpl w:val="00000000"/>
    <w:lvl w:ilvl="0">
      <w:start w:val="1"/>
      <w:numFmt w:val="upperLetter"/>
      <w:pStyle w:val="Level1"/>
      <w:lvlText w:val="(%1)"/>
      <w:lvlJc w:val="left"/>
      <w:pPr>
        <w:tabs>
          <w:tab w:val="num" w:pos="720"/>
        </w:tabs>
        <w:ind w:left="720" w:hanging="360"/>
      </w:pPr>
      <w:rPr>
        <w:i/>
      </w:rPr>
    </w:lvl>
    <w:lvl w:ilvl="1">
      <w:start w:val="1"/>
      <w:numFmt w:val="upperLetter"/>
      <w:lvlText w:val="%2"/>
      <w:lvlJc w:val="left"/>
    </w:lvl>
    <w:lvl w:ilvl="2">
      <w:start w:val="1"/>
      <w:numFmt w:val="upperLetter"/>
      <w:lvlText w:val="%3"/>
      <w:lvlJc w:val="left"/>
    </w:lvl>
    <w:lvl w:ilvl="3">
      <w:start w:val="1"/>
      <w:numFmt w:val="upperLetter"/>
      <w:lvlText w:val="%4"/>
      <w:lvlJc w:val="left"/>
    </w:lvl>
    <w:lvl w:ilvl="4">
      <w:start w:val="1"/>
      <w:numFmt w:val="upperLetter"/>
      <w:lvlText w:val="%5"/>
      <w:lvlJc w:val="left"/>
    </w:lvl>
    <w:lvl w:ilvl="5">
      <w:start w:val="1"/>
      <w:numFmt w:val="upperLetter"/>
      <w:lvlText w:val="%6"/>
      <w:lvlJc w:val="left"/>
    </w:lvl>
    <w:lvl w:ilvl="6">
      <w:start w:val="1"/>
      <w:numFmt w:val="upperLetter"/>
      <w:lvlText w:val="%7"/>
      <w:lvlJc w:val="left"/>
    </w:lvl>
    <w:lvl w:ilvl="7">
      <w:start w:val="1"/>
      <w:numFmt w:val="upperLetter"/>
      <w:lvlText w:val="%8"/>
      <w:lvlJc w:val="left"/>
    </w:lvl>
    <w:lvl w:ilvl="8">
      <w:numFmt w:val="decimal"/>
      <w:lvlText w:val=""/>
      <w:lvlJc w:val="left"/>
    </w:lvl>
  </w:abstractNum>
  <w:abstractNum w:abstractNumId="2">
    <w:nsid w:val="02733534"/>
    <w:multiLevelType w:val="hybridMultilevel"/>
    <w:tmpl w:val="B0F06D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103528"/>
    <w:multiLevelType w:val="hybridMultilevel"/>
    <w:tmpl w:val="8D2A05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4252258"/>
    <w:multiLevelType w:val="hybridMultilevel"/>
    <w:tmpl w:val="A0B60894"/>
    <w:lvl w:ilvl="0" w:tplc="04090003">
      <w:start w:val="1"/>
      <w:numFmt w:val="bullet"/>
      <w:lvlText w:val="o"/>
      <w:lvlJc w:val="left"/>
      <w:pPr>
        <w:ind w:left="1734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45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1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1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3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7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494" w:hanging="360"/>
      </w:pPr>
      <w:rPr>
        <w:rFonts w:ascii="Wingdings" w:hAnsi="Wingdings" w:hint="default"/>
      </w:rPr>
    </w:lvl>
  </w:abstractNum>
  <w:abstractNum w:abstractNumId="5">
    <w:nsid w:val="05360981"/>
    <w:multiLevelType w:val="hybridMultilevel"/>
    <w:tmpl w:val="787A77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856C15"/>
    <w:multiLevelType w:val="hybridMultilevel"/>
    <w:tmpl w:val="823CD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716173"/>
    <w:multiLevelType w:val="hybridMultilevel"/>
    <w:tmpl w:val="9BEEA3F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15AC184F"/>
    <w:multiLevelType w:val="hybridMultilevel"/>
    <w:tmpl w:val="A0EE5A8E"/>
    <w:lvl w:ilvl="0" w:tplc="04090003">
      <w:start w:val="1"/>
      <w:numFmt w:val="bullet"/>
      <w:lvlText w:val="o"/>
      <w:lvlJc w:val="left"/>
      <w:pPr>
        <w:ind w:left="1734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45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1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1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3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7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494" w:hanging="360"/>
      </w:pPr>
      <w:rPr>
        <w:rFonts w:ascii="Wingdings" w:hAnsi="Wingdings" w:hint="default"/>
      </w:rPr>
    </w:lvl>
  </w:abstractNum>
  <w:abstractNum w:abstractNumId="9">
    <w:nsid w:val="1A66718E"/>
    <w:multiLevelType w:val="hybridMultilevel"/>
    <w:tmpl w:val="25942846"/>
    <w:lvl w:ilvl="0" w:tplc="358E06E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19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1B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>
    <w:nsid w:val="1E7364AC"/>
    <w:multiLevelType w:val="hybridMultilevel"/>
    <w:tmpl w:val="2A2C5DD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544513"/>
    <w:multiLevelType w:val="hybridMultilevel"/>
    <w:tmpl w:val="BF5EF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AB3983"/>
    <w:multiLevelType w:val="hybridMultilevel"/>
    <w:tmpl w:val="20026D7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78B3E20"/>
    <w:multiLevelType w:val="hybridMultilevel"/>
    <w:tmpl w:val="2FB0D3A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2F092C6B"/>
    <w:multiLevelType w:val="hybridMultilevel"/>
    <w:tmpl w:val="9FFAC9E2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>
    <w:nsid w:val="2F0D36A4"/>
    <w:multiLevelType w:val="hybridMultilevel"/>
    <w:tmpl w:val="D6F612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4777984"/>
    <w:multiLevelType w:val="hybridMultilevel"/>
    <w:tmpl w:val="320EA92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4A6754D"/>
    <w:multiLevelType w:val="hybridMultilevel"/>
    <w:tmpl w:val="BC12AD8C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>
    <w:nsid w:val="34BA6FF7"/>
    <w:multiLevelType w:val="hybridMultilevel"/>
    <w:tmpl w:val="26C6E452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38B94037"/>
    <w:multiLevelType w:val="hybridMultilevel"/>
    <w:tmpl w:val="8DC8A63C"/>
    <w:lvl w:ilvl="0" w:tplc="04090003">
      <w:start w:val="1"/>
      <w:numFmt w:val="bullet"/>
      <w:lvlText w:val="o"/>
      <w:lvlJc w:val="left"/>
      <w:pPr>
        <w:ind w:left="1734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45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1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1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3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7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494" w:hanging="360"/>
      </w:pPr>
      <w:rPr>
        <w:rFonts w:ascii="Wingdings" w:hAnsi="Wingdings" w:hint="default"/>
      </w:rPr>
    </w:lvl>
  </w:abstractNum>
  <w:abstractNum w:abstractNumId="20">
    <w:nsid w:val="393C0129"/>
    <w:multiLevelType w:val="hybridMultilevel"/>
    <w:tmpl w:val="7FEE3F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A730683"/>
    <w:multiLevelType w:val="hybridMultilevel"/>
    <w:tmpl w:val="04C42C4E"/>
    <w:lvl w:ilvl="0" w:tplc="04090003">
      <w:start w:val="1"/>
      <w:numFmt w:val="bullet"/>
      <w:lvlText w:val="o"/>
      <w:lvlJc w:val="left"/>
      <w:pPr>
        <w:ind w:left="1734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45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1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1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3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7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494" w:hanging="360"/>
      </w:pPr>
      <w:rPr>
        <w:rFonts w:ascii="Wingdings" w:hAnsi="Wingdings" w:hint="default"/>
      </w:rPr>
    </w:lvl>
  </w:abstractNum>
  <w:abstractNum w:abstractNumId="22">
    <w:nsid w:val="3B833E67"/>
    <w:multiLevelType w:val="hybridMultilevel"/>
    <w:tmpl w:val="63DC4D72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3">
    <w:nsid w:val="3BD21770"/>
    <w:multiLevelType w:val="hybridMultilevel"/>
    <w:tmpl w:val="751E9B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C2637B3"/>
    <w:multiLevelType w:val="hybridMultilevel"/>
    <w:tmpl w:val="079654AC"/>
    <w:lvl w:ilvl="0" w:tplc="04090003">
      <w:start w:val="1"/>
      <w:numFmt w:val="bullet"/>
      <w:lvlText w:val="o"/>
      <w:lvlJc w:val="left"/>
      <w:pPr>
        <w:ind w:left="1734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45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1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1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3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7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494" w:hanging="360"/>
      </w:pPr>
      <w:rPr>
        <w:rFonts w:ascii="Wingdings" w:hAnsi="Wingdings" w:hint="default"/>
      </w:rPr>
    </w:lvl>
  </w:abstractNum>
  <w:abstractNum w:abstractNumId="25">
    <w:nsid w:val="3D436B79"/>
    <w:multiLevelType w:val="hybridMultilevel"/>
    <w:tmpl w:val="87706CD4"/>
    <w:lvl w:ilvl="0" w:tplc="04090003">
      <w:start w:val="1"/>
      <w:numFmt w:val="bullet"/>
      <w:lvlText w:val="o"/>
      <w:lvlJc w:val="left"/>
      <w:pPr>
        <w:ind w:left="1734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45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1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1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3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7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494" w:hanging="360"/>
      </w:pPr>
      <w:rPr>
        <w:rFonts w:ascii="Wingdings" w:hAnsi="Wingdings" w:hint="default"/>
      </w:rPr>
    </w:lvl>
  </w:abstractNum>
  <w:abstractNum w:abstractNumId="26">
    <w:nsid w:val="40110283"/>
    <w:multiLevelType w:val="hybridMultilevel"/>
    <w:tmpl w:val="0226A6F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>
    <w:nsid w:val="438761B7"/>
    <w:multiLevelType w:val="hybridMultilevel"/>
    <w:tmpl w:val="FB12AA90"/>
    <w:lvl w:ilvl="0" w:tplc="04090003">
      <w:start w:val="1"/>
      <w:numFmt w:val="bullet"/>
      <w:lvlText w:val="o"/>
      <w:lvlJc w:val="left"/>
      <w:pPr>
        <w:ind w:left="1734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45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1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1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3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7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494" w:hanging="360"/>
      </w:pPr>
      <w:rPr>
        <w:rFonts w:ascii="Wingdings" w:hAnsi="Wingdings" w:hint="default"/>
      </w:rPr>
    </w:lvl>
  </w:abstractNum>
  <w:abstractNum w:abstractNumId="28">
    <w:nsid w:val="44483E51"/>
    <w:multiLevelType w:val="hybridMultilevel"/>
    <w:tmpl w:val="EB443E4C"/>
    <w:lvl w:ilvl="0" w:tplc="6786D548">
      <w:start w:val="1"/>
      <w:numFmt w:val="bullet"/>
      <w:lvlText w:val="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489124FC"/>
    <w:multiLevelType w:val="hybridMultilevel"/>
    <w:tmpl w:val="387692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AF9052E"/>
    <w:multiLevelType w:val="hybridMultilevel"/>
    <w:tmpl w:val="38A6B3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58724963"/>
    <w:multiLevelType w:val="hybridMultilevel"/>
    <w:tmpl w:val="52EC96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59A12DD6"/>
    <w:multiLevelType w:val="hybridMultilevel"/>
    <w:tmpl w:val="49129522"/>
    <w:lvl w:ilvl="0" w:tplc="6786D548">
      <w:start w:val="1"/>
      <w:numFmt w:val="bullet"/>
      <w:lvlText w:val="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5D4851E9"/>
    <w:multiLevelType w:val="hybridMultilevel"/>
    <w:tmpl w:val="21BEB8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5D8C0E8F"/>
    <w:multiLevelType w:val="hybridMultilevel"/>
    <w:tmpl w:val="DDFA591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1A54217"/>
    <w:multiLevelType w:val="hybridMultilevel"/>
    <w:tmpl w:val="442E040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6">
    <w:nsid w:val="62300DDC"/>
    <w:multiLevelType w:val="hybridMultilevel"/>
    <w:tmpl w:val="B4A803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5CE6B86"/>
    <w:multiLevelType w:val="hybridMultilevel"/>
    <w:tmpl w:val="607CD6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68418DD"/>
    <w:multiLevelType w:val="multilevel"/>
    <w:tmpl w:val="F260E8E0"/>
    <w:lvl w:ilvl="0">
      <w:start w:val="1995"/>
      <w:numFmt w:val="decimal"/>
      <w:lvlText w:val="%1"/>
      <w:lvlJc w:val="left"/>
      <w:pPr>
        <w:ind w:left="795" w:hanging="795"/>
      </w:pPr>
      <w:rPr>
        <w:rFonts w:hint="default"/>
      </w:rPr>
    </w:lvl>
    <w:lvl w:ilvl="1">
      <w:start w:val="99"/>
      <w:numFmt w:val="decimal"/>
      <w:lvlText w:val="%1-%2"/>
      <w:lvlJc w:val="left"/>
      <w:pPr>
        <w:ind w:left="795" w:hanging="79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95" w:hanging="795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95" w:hanging="795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795" w:hanging="795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440" w:hanging="1440"/>
      </w:pPr>
      <w:rPr>
        <w:rFonts w:hint="default"/>
      </w:rPr>
    </w:lvl>
  </w:abstractNum>
  <w:abstractNum w:abstractNumId="39">
    <w:nsid w:val="676F58D0"/>
    <w:multiLevelType w:val="hybridMultilevel"/>
    <w:tmpl w:val="B55E6D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C391FA4"/>
    <w:multiLevelType w:val="hybridMultilevel"/>
    <w:tmpl w:val="06A64C0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6E631C97"/>
    <w:multiLevelType w:val="hybridMultilevel"/>
    <w:tmpl w:val="451A5310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>
    <w:nsid w:val="6F155377"/>
    <w:multiLevelType w:val="hybridMultilevel"/>
    <w:tmpl w:val="9A008B52"/>
    <w:lvl w:ilvl="0" w:tplc="04090003">
      <w:start w:val="1"/>
      <w:numFmt w:val="bullet"/>
      <w:lvlText w:val="o"/>
      <w:lvlJc w:val="left"/>
      <w:pPr>
        <w:ind w:left="1734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45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1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1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3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7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494" w:hanging="360"/>
      </w:pPr>
      <w:rPr>
        <w:rFonts w:ascii="Wingdings" w:hAnsi="Wingdings" w:hint="default"/>
      </w:rPr>
    </w:lvl>
  </w:abstractNum>
  <w:abstractNum w:abstractNumId="43">
    <w:nsid w:val="75801419"/>
    <w:multiLevelType w:val="hybridMultilevel"/>
    <w:tmpl w:val="70527EB8"/>
    <w:lvl w:ilvl="0" w:tplc="04090003">
      <w:start w:val="1"/>
      <w:numFmt w:val="bullet"/>
      <w:lvlText w:val="o"/>
      <w:lvlJc w:val="left"/>
      <w:pPr>
        <w:ind w:left="1734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45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1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1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3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7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494" w:hanging="360"/>
      </w:pPr>
      <w:rPr>
        <w:rFonts w:ascii="Wingdings" w:hAnsi="Wingdings" w:hint="default"/>
      </w:rPr>
    </w:lvl>
  </w:abstractNum>
  <w:abstractNum w:abstractNumId="44">
    <w:nsid w:val="7B570687"/>
    <w:multiLevelType w:val="hybridMultilevel"/>
    <w:tmpl w:val="26943EB0"/>
    <w:lvl w:ilvl="0" w:tplc="04090003">
      <w:start w:val="1"/>
      <w:numFmt w:val="bullet"/>
      <w:lvlText w:val="o"/>
      <w:lvlJc w:val="left"/>
      <w:pPr>
        <w:ind w:left="1734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45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1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1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3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7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494" w:hanging="360"/>
      </w:pPr>
      <w:rPr>
        <w:rFonts w:ascii="Wingdings" w:hAnsi="Wingdings" w:hint="default"/>
      </w:rPr>
    </w:lvl>
  </w:abstractNum>
  <w:abstractNum w:abstractNumId="45">
    <w:nsid w:val="7BDE401D"/>
    <w:multiLevelType w:val="hybridMultilevel"/>
    <w:tmpl w:val="FB7A3C8C"/>
    <w:lvl w:ilvl="0" w:tplc="C86A2AA2">
      <w:start w:val="1"/>
      <w:numFmt w:val="upperRoman"/>
      <w:pStyle w:val="Heading2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>
      <w:start w:val="1"/>
      <w:numFmt w:val="lowerRoman"/>
      <w:lvlText w:val="(%2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2" w:tplc="0409001B">
      <w:start w:val="1"/>
      <w:numFmt w:val="upperLetter"/>
      <w:lvlText w:val="(%3)"/>
      <w:lvlJc w:val="left"/>
      <w:pPr>
        <w:tabs>
          <w:tab w:val="num" w:pos="3060"/>
        </w:tabs>
        <w:ind w:left="3060" w:hanging="72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6">
    <w:nsid w:val="7DAE6252"/>
    <w:multiLevelType w:val="hybridMultilevel"/>
    <w:tmpl w:val="5650A0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EB66F98"/>
    <w:multiLevelType w:val="hybridMultilevel"/>
    <w:tmpl w:val="E43C8A08"/>
    <w:lvl w:ilvl="0" w:tplc="4F945AF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  <w:lvl w:ilvl="0">
        <w:start w:val="1"/>
        <w:numFmt w:val="decimal"/>
        <w:lvlText w:val="%1"/>
        <w:lvlJc w:val="left"/>
      </w:lvl>
    </w:lvlOverride>
    <w:lvlOverride w:ilvl="1">
      <w:startOverride w:val="1"/>
      <w:lvl w:ilvl="1">
        <w:start w:val="1"/>
        <w:numFmt w:val="decimal"/>
        <w:pStyle w:val="Level2"/>
        <w:lvlText w:val="(%2)"/>
        <w:lvlJc w:val="left"/>
      </w:lvl>
    </w:lvlOverride>
    <w:lvlOverride w:ilvl="2">
      <w:startOverride w:val="1"/>
      <w:lvl w:ilvl="2">
        <w:start w:val="1"/>
        <w:numFmt w:val="decimal"/>
        <w:lvlText w:val="%3"/>
        <w:lvlJc w:val="left"/>
      </w:lvl>
    </w:lvlOverride>
    <w:lvlOverride w:ilvl="3">
      <w:startOverride w:val="1"/>
      <w:lvl w:ilvl="3">
        <w:start w:val="1"/>
        <w:numFmt w:val="decimal"/>
        <w:lvlText w:val="%4"/>
        <w:lvlJc w:val="left"/>
      </w:lvl>
    </w:lvlOverride>
    <w:lvlOverride w:ilvl="4">
      <w:startOverride w:val="1"/>
      <w:lvl w:ilvl="4">
        <w:start w:val="1"/>
        <w:numFmt w:val="decimal"/>
        <w:lvlText w:val="%5"/>
        <w:lvlJc w:val="left"/>
      </w:lvl>
    </w:lvlOverride>
    <w:lvlOverride w:ilvl="5">
      <w:startOverride w:val="1"/>
      <w:lvl w:ilvl="5">
        <w:start w:val="1"/>
        <w:numFmt w:val="decimal"/>
        <w:lvlText w:val="%6"/>
        <w:lvlJc w:val="left"/>
      </w:lvl>
    </w:lvlOverride>
    <w:lvlOverride w:ilvl="6">
      <w:startOverride w:val="1"/>
      <w:lvl w:ilvl="6">
        <w:start w:val="1"/>
        <w:numFmt w:val="decimal"/>
        <w:lvlText w:val="%7"/>
        <w:lvlJc w:val="left"/>
      </w:lvl>
    </w:lvlOverride>
    <w:lvlOverride w:ilvl="7">
      <w:startOverride w:val="1"/>
      <w:lvl w:ilvl="7">
        <w:start w:val="1"/>
        <w:numFmt w:val="decimal"/>
        <w:lvlText w:val="%8"/>
        <w:lvlJc w:val="left"/>
      </w:lvl>
    </w:lvlOverride>
  </w:num>
  <w:num w:numId="2">
    <w:abstractNumId w:val="1"/>
    <w:lvlOverride w:ilvl="0">
      <w:startOverride w:val="4"/>
      <w:lvl w:ilvl="0">
        <w:start w:val="4"/>
        <w:numFmt w:val="decimal"/>
        <w:pStyle w:val="Level1"/>
        <w:lvlText w:val="(%1)"/>
        <w:lvlJc w:val="left"/>
      </w:lvl>
    </w:lvlOverride>
    <w:lvlOverride w:ilvl="1">
      <w:startOverride w:val="1"/>
      <w:lvl w:ilvl="1">
        <w:start w:val="1"/>
        <w:numFmt w:val="decimal"/>
        <w:lvlText w:val="%2"/>
        <w:lvlJc w:val="left"/>
      </w:lvl>
    </w:lvlOverride>
    <w:lvlOverride w:ilvl="2">
      <w:startOverride w:val="1"/>
      <w:lvl w:ilvl="2">
        <w:start w:val="1"/>
        <w:numFmt w:val="decimal"/>
        <w:lvlText w:val="%3"/>
        <w:lvlJc w:val="left"/>
      </w:lvl>
    </w:lvlOverride>
    <w:lvlOverride w:ilvl="3">
      <w:startOverride w:val="1"/>
      <w:lvl w:ilvl="3">
        <w:start w:val="1"/>
        <w:numFmt w:val="decimal"/>
        <w:lvlText w:val="%4"/>
        <w:lvlJc w:val="left"/>
      </w:lvl>
    </w:lvlOverride>
    <w:lvlOverride w:ilvl="4">
      <w:startOverride w:val="1"/>
      <w:lvl w:ilvl="4">
        <w:start w:val="1"/>
        <w:numFmt w:val="decimal"/>
        <w:lvlText w:val="%5"/>
        <w:lvlJc w:val="left"/>
      </w:lvl>
    </w:lvlOverride>
    <w:lvlOverride w:ilvl="5">
      <w:startOverride w:val="1"/>
      <w:lvl w:ilvl="5">
        <w:start w:val="1"/>
        <w:numFmt w:val="decimal"/>
        <w:lvlText w:val="%6"/>
        <w:lvlJc w:val="left"/>
      </w:lvl>
    </w:lvlOverride>
    <w:lvlOverride w:ilvl="6">
      <w:startOverride w:val="1"/>
      <w:lvl w:ilvl="6">
        <w:start w:val="1"/>
        <w:numFmt w:val="decimal"/>
        <w:lvlText w:val="%7"/>
        <w:lvlJc w:val="left"/>
      </w:lvl>
    </w:lvlOverride>
    <w:lvlOverride w:ilvl="7">
      <w:startOverride w:val="1"/>
      <w:lvl w:ilvl="7">
        <w:start w:val="1"/>
        <w:numFmt w:val="decimal"/>
        <w:lvlText w:val="%8"/>
        <w:lvlJc w:val="left"/>
      </w:lvl>
    </w:lvlOverride>
  </w:num>
  <w:num w:numId="3">
    <w:abstractNumId w:val="45"/>
  </w:num>
  <w:num w:numId="4">
    <w:abstractNumId w:val="9"/>
  </w:num>
  <w:num w:numId="5">
    <w:abstractNumId w:val="35"/>
  </w:num>
  <w:num w:numId="6">
    <w:abstractNumId w:val="12"/>
  </w:num>
  <w:num w:numId="7">
    <w:abstractNumId w:val="47"/>
  </w:num>
  <w:num w:numId="8">
    <w:abstractNumId w:val="16"/>
  </w:num>
  <w:num w:numId="9">
    <w:abstractNumId w:val="3"/>
  </w:num>
  <w:num w:numId="10">
    <w:abstractNumId w:val="11"/>
  </w:num>
  <w:num w:numId="11">
    <w:abstractNumId w:val="23"/>
  </w:num>
  <w:num w:numId="12">
    <w:abstractNumId w:val="6"/>
  </w:num>
  <w:num w:numId="13">
    <w:abstractNumId w:val="15"/>
  </w:num>
  <w:num w:numId="14">
    <w:abstractNumId w:val="5"/>
  </w:num>
  <w:num w:numId="15">
    <w:abstractNumId w:val="37"/>
  </w:num>
  <w:num w:numId="16">
    <w:abstractNumId w:val="39"/>
  </w:num>
  <w:num w:numId="17">
    <w:abstractNumId w:val="22"/>
  </w:num>
  <w:num w:numId="18">
    <w:abstractNumId w:val="30"/>
  </w:num>
  <w:num w:numId="19">
    <w:abstractNumId w:val="36"/>
  </w:num>
  <w:num w:numId="20">
    <w:abstractNumId w:val="40"/>
  </w:num>
  <w:num w:numId="21">
    <w:abstractNumId w:val="31"/>
  </w:num>
  <w:num w:numId="22">
    <w:abstractNumId w:val="29"/>
  </w:num>
  <w:num w:numId="23">
    <w:abstractNumId w:val="38"/>
  </w:num>
  <w:num w:numId="24">
    <w:abstractNumId w:val="2"/>
  </w:num>
  <w:num w:numId="25">
    <w:abstractNumId w:val="46"/>
  </w:num>
  <w:num w:numId="26">
    <w:abstractNumId w:val="10"/>
  </w:num>
  <w:num w:numId="27">
    <w:abstractNumId w:val="34"/>
  </w:num>
  <w:num w:numId="28">
    <w:abstractNumId w:val="41"/>
  </w:num>
  <w:num w:numId="29">
    <w:abstractNumId w:val="18"/>
  </w:num>
  <w:num w:numId="30">
    <w:abstractNumId w:val="33"/>
  </w:num>
  <w:num w:numId="31">
    <w:abstractNumId w:val="8"/>
  </w:num>
  <w:num w:numId="32">
    <w:abstractNumId w:val="21"/>
  </w:num>
  <w:num w:numId="33">
    <w:abstractNumId w:val="7"/>
  </w:num>
  <w:num w:numId="34">
    <w:abstractNumId w:val="17"/>
  </w:num>
  <w:num w:numId="35">
    <w:abstractNumId w:val="14"/>
  </w:num>
  <w:num w:numId="36">
    <w:abstractNumId w:val="26"/>
  </w:num>
  <w:num w:numId="37">
    <w:abstractNumId w:val="4"/>
  </w:num>
  <w:num w:numId="38">
    <w:abstractNumId w:val="25"/>
  </w:num>
  <w:num w:numId="39">
    <w:abstractNumId w:val="27"/>
  </w:num>
  <w:num w:numId="40">
    <w:abstractNumId w:val="43"/>
  </w:num>
  <w:num w:numId="41">
    <w:abstractNumId w:val="42"/>
  </w:num>
  <w:num w:numId="42">
    <w:abstractNumId w:val="19"/>
  </w:num>
  <w:num w:numId="43">
    <w:abstractNumId w:val="44"/>
  </w:num>
  <w:num w:numId="44">
    <w:abstractNumId w:val="24"/>
  </w:num>
  <w:num w:numId="45">
    <w:abstractNumId w:val="32"/>
  </w:num>
  <w:num w:numId="46">
    <w:abstractNumId w:val="28"/>
  </w:num>
  <w:num w:numId="47">
    <w:abstractNumId w:val="20"/>
  </w:num>
  <w:num w:numId="48">
    <w:abstractNumId w:val="13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79BC"/>
    <w:rsid w:val="000013B4"/>
    <w:rsid w:val="00002556"/>
    <w:rsid w:val="00002D98"/>
    <w:rsid w:val="000041F7"/>
    <w:rsid w:val="00005616"/>
    <w:rsid w:val="00006CDE"/>
    <w:rsid w:val="00006E05"/>
    <w:rsid w:val="00007563"/>
    <w:rsid w:val="0000780A"/>
    <w:rsid w:val="00012760"/>
    <w:rsid w:val="00012775"/>
    <w:rsid w:val="00012D34"/>
    <w:rsid w:val="00013D09"/>
    <w:rsid w:val="0001449C"/>
    <w:rsid w:val="00015F0E"/>
    <w:rsid w:val="00016364"/>
    <w:rsid w:val="000168FB"/>
    <w:rsid w:val="0001709F"/>
    <w:rsid w:val="000174E1"/>
    <w:rsid w:val="00017913"/>
    <w:rsid w:val="00017BB0"/>
    <w:rsid w:val="000202B3"/>
    <w:rsid w:val="0002632F"/>
    <w:rsid w:val="00026A2E"/>
    <w:rsid w:val="00026EAC"/>
    <w:rsid w:val="00027953"/>
    <w:rsid w:val="0003160E"/>
    <w:rsid w:val="00032AC3"/>
    <w:rsid w:val="00032D18"/>
    <w:rsid w:val="000352BE"/>
    <w:rsid w:val="0003715A"/>
    <w:rsid w:val="00040ACC"/>
    <w:rsid w:val="00040C91"/>
    <w:rsid w:val="00041492"/>
    <w:rsid w:val="00047CF7"/>
    <w:rsid w:val="00054BD8"/>
    <w:rsid w:val="000554F5"/>
    <w:rsid w:val="000567D7"/>
    <w:rsid w:val="000610F5"/>
    <w:rsid w:val="00063E5A"/>
    <w:rsid w:val="000647D1"/>
    <w:rsid w:val="0006520C"/>
    <w:rsid w:val="00066DED"/>
    <w:rsid w:val="000738BB"/>
    <w:rsid w:val="00073CC9"/>
    <w:rsid w:val="00074096"/>
    <w:rsid w:val="00075994"/>
    <w:rsid w:val="00082019"/>
    <w:rsid w:val="00083032"/>
    <w:rsid w:val="0008326A"/>
    <w:rsid w:val="00084AC0"/>
    <w:rsid w:val="00084F3A"/>
    <w:rsid w:val="00087830"/>
    <w:rsid w:val="00090686"/>
    <w:rsid w:val="00091E98"/>
    <w:rsid w:val="00092847"/>
    <w:rsid w:val="00095009"/>
    <w:rsid w:val="00095821"/>
    <w:rsid w:val="000966B3"/>
    <w:rsid w:val="000967CB"/>
    <w:rsid w:val="00097AE7"/>
    <w:rsid w:val="000A1402"/>
    <w:rsid w:val="000A47F8"/>
    <w:rsid w:val="000A4A6C"/>
    <w:rsid w:val="000A51F2"/>
    <w:rsid w:val="000A5734"/>
    <w:rsid w:val="000A7952"/>
    <w:rsid w:val="000B19B8"/>
    <w:rsid w:val="000B200D"/>
    <w:rsid w:val="000B3010"/>
    <w:rsid w:val="000B31E9"/>
    <w:rsid w:val="000B3B80"/>
    <w:rsid w:val="000B3F6A"/>
    <w:rsid w:val="000B4034"/>
    <w:rsid w:val="000B4734"/>
    <w:rsid w:val="000B4B80"/>
    <w:rsid w:val="000B55E0"/>
    <w:rsid w:val="000B59B5"/>
    <w:rsid w:val="000B5C1F"/>
    <w:rsid w:val="000B6BEA"/>
    <w:rsid w:val="000B6C5B"/>
    <w:rsid w:val="000C454E"/>
    <w:rsid w:val="000C47EE"/>
    <w:rsid w:val="000C6B30"/>
    <w:rsid w:val="000C6CB4"/>
    <w:rsid w:val="000C6DCC"/>
    <w:rsid w:val="000D062D"/>
    <w:rsid w:val="000D2397"/>
    <w:rsid w:val="000D2B69"/>
    <w:rsid w:val="000D4AAD"/>
    <w:rsid w:val="000D5214"/>
    <w:rsid w:val="000D5556"/>
    <w:rsid w:val="000D6E74"/>
    <w:rsid w:val="000D7C43"/>
    <w:rsid w:val="000E005B"/>
    <w:rsid w:val="000E177D"/>
    <w:rsid w:val="000E2ABB"/>
    <w:rsid w:val="000E4E5B"/>
    <w:rsid w:val="000E5886"/>
    <w:rsid w:val="000E7AF2"/>
    <w:rsid w:val="000F004A"/>
    <w:rsid w:val="000F1BF1"/>
    <w:rsid w:val="000F1FD1"/>
    <w:rsid w:val="000F1FD9"/>
    <w:rsid w:val="000F28AA"/>
    <w:rsid w:val="000F42F9"/>
    <w:rsid w:val="000F471E"/>
    <w:rsid w:val="000F4FEC"/>
    <w:rsid w:val="000F5B34"/>
    <w:rsid w:val="000F5FC7"/>
    <w:rsid w:val="000F6FAA"/>
    <w:rsid w:val="00100617"/>
    <w:rsid w:val="00100A9D"/>
    <w:rsid w:val="00102109"/>
    <w:rsid w:val="00102EB1"/>
    <w:rsid w:val="001045E5"/>
    <w:rsid w:val="00104D31"/>
    <w:rsid w:val="00105412"/>
    <w:rsid w:val="0010557D"/>
    <w:rsid w:val="001078EC"/>
    <w:rsid w:val="00107C53"/>
    <w:rsid w:val="001102F3"/>
    <w:rsid w:val="00112B7D"/>
    <w:rsid w:val="00113D7E"/>
    <w:rsid w:val="0011412D"/>
    <w:rsid w:val="001148F6"/>
    <w:rsid w:val="00116DF1"/>
    <w:rsid w:val="00121553"/>
    <w:rsid w:val="001222A4"/>
    <w:rsid w:val="00122A06"/>
    <w:rsid w:val="00122AE4"/>
    <w:rsid w:val="0012420A"/>
    <w:rsid w:val="001255D2"/>
    <w:rsid w:val="00130271"/>
    <w:rsid w:val="00130FE7"/>
    <w:rsid w:val="00131689"/>
    <w:rsid w:val="0013237C"/>
    <w:rsid w:val="00135046"/>
    <w:rsid w:val="00137696"/>
    <w:rsid w:val="00137A66"/>
    <w:rsid w:val="0014023E"/>
    <w:rsid w:val="001404B9"/>
    <w:rsid w:val="00142653"/>
    <w:rsid w:val="00142664"/>
    <w:rsid w:val="00145A38"/>
    <w:rsid w:val="00146BE4"/>
    <w:rsid w:val="00147C8F"/>
    <w:rsid w:val="00147E12"/>
    <w:rsid w:val="001512E8"/>
    <w:rsid w:val="0015298A"/>
    <w:rsid w:val="00154453"/>
    <w:rsid w:val="001568D1"/>
    <w:rsid w:val="0015717E"/>
    <w:rsid w:val="001614CE"/>
    <w:rsid w:val="00162E50"/>
    <w:rsid w:val="00165C6D"/>
    <w:rsid w:val="0016647E"/>
    <w:rsid w:val="0016694D"/>
    <w:rsid w:val="00166AAA"/>
    <w:rsid w:val="00171682"/>
    <w:rsid w:val="00171CA8"/>
    <w:rsid w:val="00172274"/>
    <w:rsid w:val="00172CBF"/>
    <w:rsid w:val="00173495"/>
    <w:rsid w:val="00174C6A"/>
    <w:rsid w:val="00180571"/>
    <w:rsid w:val="001807AD"/>
    <w:rsid w:val="00181ED9"/>
    <w:rsid w:val="001836E9"/>
    <w:rsid w:val="00184EA6"/>
    <w:rsid w:val="0018569C"/>
    <w:rsid w:val="00193BF2"/>
    <w:rsid w:val="00195296"/>
    <w:rsid w:val="00196089"/>
    <w:rsid w:val="001A23E0"/>
    <w:rsid w:val="001A31F9"/>
    <w:rsid w:val="001A4525"/>
    <w:rsid w:val="001A51DB"/>
    <w:rsid w:val="001A5EE7"/>
    <w:rsid w:val="001A6DA8"/>
    <w:rsid w:val="001A70FD"/>
    <w:rsid w:val="001B23DC"/>
    <w:rsid w:val="001B3498"/>
    <w:rsid w:val="001B3A06"/>
    <w:rsid w:val="001B4B83"/>
    <w:rsid w:val="001B6D3F"/>
    <w:rsid w:val="001C0137"/>
    <w:rsid w:val="001C05C8"/>
    <w:rsid w:val="001C1D4C"/>
    <w:rsid w:val="001C3F5E"/>
    <w:rsid w:val="001C3FA6"/>
    <w:rsid w:val="001C5051"/>
    <w:rsid w:val="001C60CD"/>
    <w:rsid w:val="001C6198"/>
    <w:rsid w:val="001C62E0"/>
    <w:rsid w:val="001C641A"/>
    <w:rsid w:val="001D036F"/>
    <w:rsid w:val="001D100A"/>
    <w:rsid w:val="001D30DA"/>
    <w:rsid w:val="001D3C1B"/>
    <w:rsid w:val="001D6A55"/>
    <w:rsid w:val="001D73F9"/>
    <w:rsid w:val="001D76D2"/>
    <w:rsid w:val="001D7839"/>
    <w:rsid w:val="001D7AFC"/>
    <w:rsid w:val="001E0B67"/>
    <w:rsid w:val="001E1073"/>
    <w:rsid w:val="001E2E42"/>
    <w:rsid w:val="001E3BE5"/>
    <w:rsid w:val="001E6D64"/>
    <w:rsid w:val="001E7236"/>
    <w:rsid w:val="001F0664"/>
    <w:rsid w:val="001F0BF4"/>
    <w:rsid w:val="001F250E"/>
    <w:rsid w:val="001F2A9E"/>
    <w:rsid w:val="001F2EF7"/>
    <w:rsid w:val="001F34CC"/>
    <w:rsid w:val="001F355C"/>
    <w:rsid w:val="001F4EDE"/>
    <w:rsid w:val="001F6607"/>
    <w:rsid w:val="001F6849"/>
    <w:rsid w:val="001F6973"/>
    <w:rsid w:val="001F7027"/>
    <w:rsid w:val="001F7BDE"/>
    <w:rsid w:val="001F7E63"/>
    <w:rsid w:val="00200B01"/>
    <w:rsid w:val="00201704"/>
    <w:rsid w:val="00201D6A"/>
    <w:rsid w:val="00202368"/>
    <w:rsid w:val="00203297"/>
    <w:rsid w:val="00203617"/>
    <w:rsid w:val="00210F7D"/>
    <w:rsid w:val="00211974"/>
    <w:rsid w:val="00212C09"/>
    <w:rsid w:val="00213694"/>
    <w:rsid w:val="00213740"/>
    <w:rsid w:val="00213D51"/>
    <w:rsid w:val="00214C59"/>
    <w:rsid w:val="00214D3A"/>
    <w:rsid w:val="00216000"/>
    <w:rsid w:val="00217C74"/>
    <w:rsid w:val="0022257A"/>
    <w:rsid w:val="00222F50"/>
    <w:rsid w:val="0022436E"/>
    <w:rsid w:val="00224FA1"/>
    <w:rsid w:val="00224FA7"/>
    <w:rsid w:val="00225972"/>
    <w:rsid w:val="00225A5A"/>
    <w:rsid w:val="00226A35"/>
    <w:rsid w:val="00231898"/>
    <w:rsid w:val="00231F1F"/>
    <w:rsid w:val="002336EF"/>
    <w:rsid w:val="002338D2"/>
    <w:rsid w:val="00233AE1"/>
    <w:rsid w:val="00234E35"/>
    <w:rsid w:val="002355AA"/>
    <w:rsid w:val="002360BD"/>
    <w:rsid w:val="002360CA"/>
    <w:rsid w:val="00241BFE"/>
    <w:rsid w:val="00243411"/>
    <w:rsid w:val="00244861"/>
    <w:rsid w:val="00247302"/>
    <w:rsid w:val="002510C9"/>
    <w:rsid w:val="002518DC"/>
    <w:rsid w:val="00252D48"/>
    <w:rsid w:val="00253819"/>
    <w:rsid w:val="00256C9C"/>
    <w:rsid w:val="0025735B"/>
    <w:rsid w:val="00262477"/>
    <w:rsid w:val="00262DA1"/>
    <w:rsid w:val="00262DA8"/>
    <w:rsid w:val="00263206"/>
    <w:rsid w:val="0026416D"/>
    <w:rsid w:val="002716A9"/>
    <w:rsid w:val="00272967"/>
    <w:rsid w:val="00273D46"/>
    <w:rsid w:val="0028168A"/>
    <w:rsid w:val="00282D10"/>
    <w:rsid w:val="00284468"/>
    <w:rsid w:val="00285385"/>
    <w:rsid w:val="00285692"/>
    <w:rsid w:val="0028670E"/>
    <w:rsid w:val="00287D18"/>
    <w:rsid w:val="0029000A"/>
    <w:rsid w:val="00290C22"/>
    <w:rsid w:val="00290C58"/>
    <w:rsid w:val="002918DB"/>
    <w:rsid w:val="00292240"/>
    <w:rsid w:val="00292B90"/>
    <w:rsid w:val="00292EC9"/>
    <w:rsid w:val="00292F0C"/>
    <w:rsid w:val="002940CB"/>
    <w:rsid w:val="0029437C"/>
    <w:rsid w:val="00295B30"/>
    <w:rsid w:val="00296EFC"/>
    <w:rsid w:val="002A2E93"/>
    <w:rsid w:val="002A5BA9"/>
    <w:rsid w:val="002A5E3D"/>
    <w:rsid w:val="002B0595"/>
    <w:rsid w:val="002B1A64"/>
    <w:rsid w:val="002B1F31"/>
    <w:rsid w:val="002B20BD"/>
    <w:rsid w:val="002B46F3"/>
    <w:rsid w:val="002B50AD"/>
    <w:rsid w:val="002B56DE"/>
    <w:rsid w:val="002C0A3F"/>
    <w:rsid w:val="002C1AA5"/>
    <w:rsid w:val="002C23CB"/>
    <w:rsid w:val="002C2884"/>
    <w:rsid w:val="002C45B8"/>
    <w:rsid w:val="002C61A1"/>
    <w:rsid w:val="002C7E76"/>
    <w:rsid w:val="002D011D"/>
    <w:rsid w:val="002D0E79"/>
    <w:rsid w:val="002D1A45"/>
    <w:rsid w:val="002D2DC1"/>
    <w:rsid w:val="002D3A2E"/>
    <w:rsid w:val="002D4860"/>
    <w:rsid w:val="002D53B8"/>
    <w:rsid w:val="002D6D8E"/>
    <w:rsid w:val="002D7274"/>
    <w:rsid w:val="002D757A"/>
    <w:rsid w:val="002E11BA"/>
    <w:rsid w:val="002E2915"/>
    <w:rsid w:val="002E29B9"/>
    <w:rsid w:val="002E740C"/>
    <w:rsid w:val="002F37E0"/>
    <w:rsid w:val="002F3CC9"/>
    <w:rsid w:val="002F40E1"/>
    <w:rsid w:val="002F4C35"/>
    <w:rsid w:val="002F5E08"/>
    <w:rsid w:val="002F631E"/>
    <w:rsid w:val="002F6986"/>
    <w:rsid w:val="00301133"/>
    <w:rsid w:val="00303AB5"/>
    <w:rsid w:val="003066F6"/>
    <w:rsid w:val="00314613"/>
    <w:rsid w:val="00315020"/>
    <w:rsid w:val="00315928"/>
    <w:rsid w:val="00316173"/>
    <w:rsid w:val="0031708F"/>
    <w:rsid w:val="00317100"/>
    <w:rsid w:val="00317A55"/>
    <w:rsid w:val="00321CD6"/>
    <w:rsid w:val="003230E5"/>
    <w:rsid w:val="00323B55"/>
    <w:rsid w:val="00327D5A"/>
    <w:rsid w:val="00330B17"/>
    <w:rsid w:val="00334C72"/>
    <w:rsid w:val="003367A3"/>
    <w:rsid w:val="00341299"/>
    <w:rsid w:val="0034168C"/>
    <w:rsid w:val="00341B3B"/>
    <w:rsid w:val="00341C02"/>
    <w:rsid w:val="00342584"/>
    <w:rsid w:val="00344947"/>
    <w:rsid w:val="00346285"/>
    <w:rsid w:val="003465E1"/>
    <w:rsid w:val="0034748B"/>
    <w:rsid w:val="003500AE"/>
    <w:rsid w:val="00352B82"/>
    <w:rsid w:val="00354A76"/>
    <w:rsid w:val="00355DEA"/>
    <w:rsid w:val="00355F6A"/>
    <w:rsid w:val="003560FE"/>
    <w:rsid w:val="003570B0"/>
    <w:rsid w:val="0036118C"/>
    <w:rsid w:val="00362764"/>
    <w:rsid w:val="00362B05"/>
    <w:rsid w:val="003632CF"/>
    <w:rsid w:val="00363C0D"/>
    <w:rsid w:val="0036636D"/>
    <w:rsid w:val="00372076"/>
    <w:rsid w:val="00375974"/>
    <w:rsid w:val="00376AAF"/>
    <w:rsid w:val="00376DB5"/>
    <w:rsid w:val="003774D3"/>
    <w:rsid w:val="00377748"/>
    <w:rsid w:val="00380F2A"/>
    <w:rsid w:val="0038255C"/>
    <w:rsid w:val="00383960"/>
    <w:rsid w:val="00383F79"/>
    <w:rsid w:val="00383F94"/>
    <w:rsid w:val="00384B22"/>
    <w:rsid w:val="00385DC1"/>
    <w:rsid w:val="00386DBA"/>
    <w:rsid w:val="00387E61"/>
    <w:rsid w:val="00387FC7"/>
    <w:rsid w:val="003906BF"/>
    <w:rsid w:val="00397BFA"/>
    <w:rsid w:val="003A0F34"/>
    <w:rsid w:val="003A3353"/>
    <w:rsid w:val="003A3F3F"/>
    <w:rsid w:val="003A426F"/>
    <w:rsid w:val="003A4747"/>
    <w:rsid w:val="003A4D64"/>
    <w:rsid w:val="003A515E"/>
    <w:rsid w:val="003A5A77"/>
    <w:rsid w:val="003A757A"/>
    <w:rsid w:val="003B0D55"/>
    <w:rsid w:val="003B238F"/>
    <w:rsid w:val="003B444B"/>
    <w:rsid w:val="003B447F"/>
    <w:rsid w:val="003B49B5"/>
    <w:rsid w:val="003B51C9"/>
    <w:rsid w:val="003B5617"/>
    <w:rsid w:val="003B5EEC"/>
    <w:rsid w:val="003C059C"/>
    <w:rsid w:val="003C1388"/>
    <w:rsid w:val="003C1D44"/>
    <w:rsid w:val="003C2D53"/>
    <w:rsid w:val="003C38D5"/>
    <w:rsid w:val="003C3AC2"/>
    <w:rsid w:val="003C3F2D"/>
    <w:rsid w:val="003C451F"/>
    <w:rsid w:val="003C54CA"/>
    <w:rsid w:val="003C61E0"/>
    <w:rsid w:val="003C68B6"/>
    <w:rsid w:val="003C7F4B"/>
    <w:rsid w:val="003D0B00"/>
    <w:rsid w:val="003D1494"/>
    <w:rsid w:val="003D33EC"/>
    <w:rsid w:val="003D403B"/>
    <w:rsid w:val="003D4FD5"/>
    <w:rsid w:val="003D5735"/>
    <w:rsid w:val="003E1C84"/>
    <w:rsid w:val="003E500E"/>
    <w:rsid w:val="003E5513"/>
    <w:rsid w:val="003E55A9"/>
    <w:rsid w:val="003E6434"/>
    <w:rsid w:val="003E7BFF"/>
    <w:rsid w:val="003F074A"/>
    <w:rsid w:val="003F0FCB"/>
    <w:rsid w:val="003F3F6D"/>
    <w:rsid w:val="003F5B0E"/>
    <w:rsid w:val="003F6343"/>
    <w:rsid w:val="003F6E38"/>
    <w:rsid w:val="00401F7D"/>
    <w:rsid w:val="0040333B"/>
    <w:rsid w:val="0040540D"/>
    <w:rsid w:val="00407BE7"/>
    <w:rsid w:val="004116C4"/>
    <w:rsid w:val="00411AD8"/>
    <w:rsid w:val="00412C9E"/>
    <w:rsid w:val="00413763"/>
    <w:rsid w:val="0041412D"/>
    <w:rsid w:val="004146B4"/>
    <w:rsid w:val="00414EF5"/>
    <w:rsid w:val="00415896"/>
    <w:rsid w:val="0041687A"/>
    <w:rsid w:val="00416E3E"/>
    <w:rsid w:val="004171B8"/>
    <w:rsid w:val="004174DE"/>
    <w:rsid w:val="00417B8F"/>
    <w:rsid w:val="00423E54"/>
    <w:rsid w:val="00427B81"/>
    <w:rsid w:val="00430798"/>
    <w:rsid w:val="00433284"/>
    <w:rsid w:val="004351A0"/>
    <w:rsid w:val="00436758"/>
    <w:rsid w:val="00437FDA"/>
    <w:rsid w:val="00440B49"/>
    <w:rsid w:val="004418F1"/>
    <w:rsid w:val="00443030"/>
    <w:rsid w:val="00443E5F"/>
    <w:rsid w:val="004453C8"/>
    <w:rsid w:val="00445EDF"/>
    <w:rsid w:val="00447F80"/>
    <w:rsid w:val="00450E91"/>
    <w:rsid w:val="0045225F"/>
    <w:rsid w:val="00454511"/>
    <w:rsid w:val="004553AE"/>
    <w:rsid w:val="00456EF9"/>
    <w:rsid w:val="0046009B"/>
    <w:rsid w:val="00461495"/>
    <w:rsid w:val="00461760"/>
    <w:rsid w:val="0046298C"/>
    <w:rsid w:val="00463084"/>
    <w:rsid w:val="00463316"/>
    <w:rsid w:val="00463CA2"/>
    <w:rsid w:val="00463CC5"/>
    <w:rsid w:val="004643EA"/>
    <w:rsid w:val="0046451C"/>
    <w:rsid w:val="004660F4"/>
    <w:rsid w:val="00467056"/>
    <w:rsid w:val="0046732D"/>
    <w:rsid w:val="00470610"/>
    <w:rsid w:val="00470752"/>
    <w:rsid w:val="00470CB1"/>
    <w:rsid w:val="00472288"/>
    <w:rsid w:val="00472B45"/>
    <w:rsid w:val="0047345E"/>
    <w:rsid w:val="00474F31"/>
    <w:rsid w:val="004752C8"/>
    <w:rsid w:val="00475A2E"/>
    <w:rsid w:val="00476601"/>
    <w:rsid w:val="00480C6B"/>
    <w:rsid w:val="00481F1E"/>
    <w:rsid w:val="004828E5"/>
    <w:rsid w:val="00482FD4"/>
    <w:rsid w:val="004841B1"/>
    <w:rsid w:val="00484C03"/>
    <w:rsid w:val="00490CF6"/>
    <w:rsid w:val="00491915"/>
    <w:rsid w:val="00495BC5"/>
    <w:rsid w:val="004A1429"/>
    <w:rsid w:val="004A1D18"/>
    <w:rsid w:val="004A36B3"/>
    <w:rsid w:val="004B0594"/>
    <w:rsid w:val="004B14FB"/>
    <w:rsid w:val="004B1E16"/>
    <w:rsid w:val="004B32EE"/>
    <w:rsid w:val="004B39C9"/>
    <w:rsid w:val="004B3ADD"/>
    <w:rsid w:val="004B3C06"/>
    <w:rsid w:val="004B6FB5"/>
    <w:rsid w:val="004B7491"/>
    <w:rsid w:val="004C0E07"/>
    <w:rsid w:val="004C1E0F"/>
    <w:rsid w:val="004C2345"/>
    <w:rsid w:val="004C368B"/>
    <w:rsid w:val="004C4C25"/>
    <w:rsid w:val="004C5341"/>
    <w:rsid w:val="004C6666"/>
    <w:rsid w:val="004C68C7"/>
    <w:rsid w:val="004C79A7"/>
    <w:rsid w:val="004D0097"/>
    <w:rsid w:val="004D1C8D"/>
    <w:rsid w:val="004D3674"/>
    <w:rsid w:val="004D370D"/>
    <w:rsid w:val="004D7883"/>
    <w:rsid w:val="004E1CF4"/>
    <w:rsid w:val="004E263C"/>
    <w:rsid w:val="004E358A"/>
    <w:rsid w:val="004E4608"/>
    <w:rsid w:val="004E4C27"/>
    <w:rsid w:val="004E5155"/>
    <w:rsid w:val="004E68C0"/>
    <w:rsid w:val="004E759F"/>
    <w:rsid w:val="004F200B"/>
    <w:rsid w:val="004F3D79"/>
    <w:rsid w:val="004F5C72"/>
    <w:rsid w:val="004F5DBD"/>
    <w:rsid w:val="004F661D"/>
    <w:rsid w:val="004F672D"/>
    <w:rsid w:val="004F6C0E"/>
    <w:rsid w:val="004F70EB"/>
    <w:rsid w:val="004F7BCD"/>
    <w:rsid w:val="00500FEA"/>
    <w:rsid w:val="0050201F"/>
    <w:rsid w:val="00502934"/>
    <w:rsid w:val="00505E8A"/>
    <w:rsid w:val="005066E9"/>
    <w:rsid w:val="00512B89"/>
    <w:rsid w:val="00512DE8"/>
    <w:rsid w:val="0051356E"/>
    <w:rsid w:val="005229F4"/>
    <w:rsid w:val="00523A92"/>
    <w:rsid w:val="00527B74"/>
    <w:rsid w:val="00530A07"/>
    <w:rsid w:val="00532333"/>
    <w:rsid w:val="00534AA2"/>
    <w:rsid w:val="00535914"/>
    <w:rsid w:val="005378AC"/>
    <w:rsid w:val="00537AC4"/>
    <w:rsid w:val="00540CF3"/>
    <w:rsid w:val="00542B21"/>
    <w:rsid w:val="00542B95"/>
    <w:rsid w:val="00543609"/>
    <w:rsid w:val="00543FB8"/>
    <w:rsid w:val="00545206"/>
    <w:rsid w:val="0054656E"/>
    <w:rsid w:val="00552B99"/>
    <w:rsid w:val="005549D9"/>
    <w:rsid w:val="00556765"/>
    <w:rsid w:val="00556AF2"/>
    <w:rsid w:val="00556B80"/>
    <w:rsid w:val="0056035C"/>
    <w:rsid w:val="005607AB"/>
    <w:rsid w:val="00561451"/>
    <w:rsid w:val="005618FC"/>
    <w:rsid w:val="0056315C"/>
    <w:rsid w:val="00563177"/>
    <w:rsid w:val="005637A7"/>
    <w:rsid w:val="00566660"/>
    <w:rsid w:val="00566D30"/>
    <w:rsid w:val="00571220"/>
    <w:rsid w:val="005720DA"/>
    <w:rsid w:val="005725F3"/>
    <w:rsid w:val="00575C87"/>
    <w:rsid w:val="00580033"/>
    <w:rsid w:val="00580713"/>
    <w:rsid w:val="00581482"/>
    <w:rsid w:val="00582163"/>
    <w:rsid w:val="00583ED0"/>
    <w:rsid w:val="005852B5"/>
    <w:rsid w:val="0058583F"/>
    <w:rsid w:val="00585C06"/>
    <w:rsid w:val="00590A6F"/>
    <w:rsid w:val="00591BD5"/>
    <w:rsid w:val="00593D56"/>
    <w:rsid w:val="00593DF1"/>
    <w:rsid w:val="00596280"/>
    <w:rsid w:val="005B0B2C"/>
    <w:rsid w:val="005B48DD"/>
    <w:rsid w:val="005B5585"/>
    <w:rsid w:val="005B598D"/>
    <w:rsid w:val="005B5A63"/>
    <w:rsid w:val="005B7F93"/>
    <w:rsid w:val="005C0BE9"/>
    <w:rsid w:val="005C1BAA"/>
    <w:rsid w:val="005C2212"/>
    <w:rsid w:val="005C24F0"/>
    <w:rsid w:val="005C3C50"/>
    <w:rsid w:val="005C4A3E"/>
    <w:rsid w:val="005C4CC4"/>
    <w:rsid w:val="005C4CF9"/>
    <w:rsid w:val="005C51B6"/>
    <w:rsid w:val="005D0781"/>
    <w:rsid w:val="005D1C62"/>
    <w:rsid w:val="005D42C7"/>
    <w:rsid w:val="005D49C8"/>
    <w:rsid w:val="005D6BBC"/>
    <w:rsid w:val="005D6EBB"/>
    <w:rsid w:val="005E217E"/>
    <w:rsid w:val="005E2C9F"/>
    <w:rsid w:val="005E45EF"/>
    <w:rsid w:val="005E4D0C"/>
    <w:rsid w:val="005F11C4"/>
    <w:rsid w:val="005F26DD"/>
    <w:rsid w:val="005F3EBB"/>
    <w:rsid w:val="005F51D9"/>
    <w:rsid w:val="00600222"/>
    <w:rsid w:val="00601B4D"/>
    <w:rsid w:val="00603174"/>
    <w:rsid w:val="00604CE3"/>
    <w:rsid w:val="006122D2"/>
    <w:rsid w:val="00612CFD"/>
    <w:rsid w:val="00616936"/>
    <w:rsid w:val="0062124C"/>
    <w:rsid w:val="006212A6"/>
    <w:rsid w:val="00622766"/>
    <w:rsid w:val="0062432C"/>
    <w:rsid w:val="006249C6"/>
    <w:rsid w:val="00632488"/>
    <w:rsid w:val="00632F26"/>
    <w:rsid w:val="00637A56"/>
    <w:rsid w:val="00637C1E"/>
    <w:rsid w:val="00640408"/>
    <w:rsid w:val="00641C87"/>
    <w:rsid w:val="006425D0"/>
    <w:rsid w:val="00644F73"/>
    <w:rsid w:val="006463B6"/>
    <w:rsid w:val="00646CAC"/>
    <w:rsid w:val="00647E20"/>
    <w:rsid w:val="0065039E"/>
    <w:rsid w:val="00650434"/>
    <w:rsid w:val="0065043C"/>
    <w:rsid w:val="006517D0"/>
    <w:rsid w:val="00651813"/>
    <w:rsid w:val="00652087"/>
    <w:rsid w:val="00654162"/>
    <w:rsid w:val="006548C0"/>
    <w:rsid w:val="0065493D"/>
    <w:rsid w:val="00654C45"/>
    <w:rsid w:val="006607DB"/>
    <w:rsid w:val="00661DCA"/>
    <w:rsid w:val="00662F82"/>
    <w:rsid w:val="00664393"/>
    <w:rsid w:val="006657AB"/>
    <w:rsid w:val="00665F4B"/>
    <w:rsid w:val="00671C85"/>
    <w:rsid w:val="006721EB"/>
    <w:rsid w:val="00672774"/>
    <w:rsid w:val="00672B87"/>
    <w:rsid w:val="0067392A"/>
    <w:rsid w:val="00673E68"/>
    <w:rsid w:val="0067468A"/>
    <w:rsid w:val="00674A81"/>
    <w:rsid w:val="00674FFD"/>
    <w:rsid w:val="00675A59"/>
    <w:rsid w:val="00675CF0"/>
    <w:rsid w:val="0067658D"/>
    <w:rsid w:val="00680414"/>
    <w:rsid w:val="0068069D"/>
    <w:rsid w:val="00681DBD"/>
    <w:rsid w:val="00682BEE"/>
    <w:rsid w:val="00686479"/>
    <w:rsid w:val="00686EE2"/>
    <w:rsid w:val="006875EB"/>
    <w:rsid w:val="00687EAB"/>
    <w:rsid w:val="00696089"/>
    <w:rsid w:val="006A0BC7"/>
    <w:rsid w:val="006A120A"/>
    <w:rsid w:val="006A2B00"/>
    <w:rsid w:val="006A3372"/>
    <w:rsid w:val="006A3D9C"/>
    <w:rsid w:val="006A56A1"/>
    <w:rsid w:val="006A5AD4"/>
    <w:rsid w:val="006A5DA1"/>
    <w:rsid w:val="006A6445"/>
    <w:rsid w:val="006A713D"/>
    <w:rsid w:val="006A7E49"/>
    <w:rsid w:val="006B127D"/>
    <w:rsid w:val="006B14DE"/>
    <w:rsid w:val="006B3484"/>
    <w:rsid w:val="006B426C"/>
    <w:rsid w:val="006B56F7"/>
    <w:rsid w:val="006B5960"/>
    <w:rsid w:val="006B5CFA"/>
    <w:rsid w:val="006B63C4"/>
    <w:rsid w:val="006C0855"/>
    <w:rsid w:val="006C0A69"/>
    <w:rsid w:val="006C1F17"/>
    <w:rsid w:val="006C449C"/>
    <w:rsid w:val="006C4D46"/>
    <w:rsid w:val="006C6ED0"/>
    <w:rsid w:val="006C7293"/>
    <w:rsid w:val="006C797A"/>
    <w:rsid w:val="006D1379"/>
    <w:rsid w:val="006D3284"/>
    <w:rsid w:val="006D3427"/>
    <w:rsid w:val="006D48A0"/>
    <w:rsid w:val="006D6A11"/>
    <w:rsid w:val="006D70E0"/>
    <w:rsid w:val="006D7AB4"/>
    <w:rsid w:val="006E236E"/>
    <w:rsid w:val="006E24FC"/>
    <w:rsid w:val="006E2A7F"/>
    <w:rsid w:val="006E5375"/>
    <w:rsid w:val="006E72AC"/>
    <w:rsid w:val="006E7CDE"/>
    <w:rsid w:val="006F004E"/>
    <w:rsid w:val="006F183E"/>
    <w:rsid w:val="006F1935"/>
    <w:rsid w:val="006F2D24"/>
    <w:rsid w:val="006F3F60"/>
    <w:rsid w:val="006F4B70"/>
    <w:rsid w:val="006F4D3E"/>
    <w:rsid w:val="006F5280"/>
    <w:rsid w:val="006F5D53"/>
    <w:rsid w:val="006F6C6C"/>
    <w:rsid w:val="006F785D"/>
    <w:rsid w:val="006F7A06"/>
    <w:rsid w:val="00701DEA"/>
    <w:rsid w:val="00702AF5"/>
    <w:rsid w:val="007059CC"/>
    <w:rsid w:val="00706A76"/>
    <w:rsid w:val="00707E69"/>
    <w:rsid w:val="007105F3"/>
    <w:rsid w:val="00711D82"/>
    <w:rsid w:val="00712AF3"/>
    <w:rsid w:val="00714299"/>
    <w:rsid w:val="0071510E"/>
    <w:rsid w:val="00716EF1"/>
    <w:rsid w:val="007205FD"/>
    <w:rsid w:val="0072113C"/>
    <w:rsid w:val="007224B0"/>
    <w:rsid w:val="00722779"/>
    <w:rsid w:val="00722CA7"/>
    <w:rsid w:val="00722FD7"/>
    <w:rsid w:val="007231E3"/>
    <w:rsid w:val="00724C64"/>
    <w:rsid w:val="00725588"/>
    <w:rsid w:val="00730FC9"/>
    <w:rsid w:val="007320D5"/>
    <w:rsid w:val="0073227E"/>
    <w:rsid w:val="007350E7"/>
    <w:rsid w:val="00735469"/>
    <w:rsid w:val="007354BD"/>
    <w:rsid w:val="007356B2"/>
    <w:rsid w:val="00735822"/>
    <w:rsid w:val="007358A8"/>
    <w:rsid w:val="00736AEE"/>
    <w:rsid w:val="007375D3"/>
    <w:rsid w:val="007401A0"/>
    <w:rsid w:val="0074197A"/>
    <w:rsid w:val="00741D13"/>
    <w:rsid w:val="00742BA7"/>
    <w:rsid w:val="00742BCE"/>
    <w:rsid w:val="007437DC"/>
    <w:rsid w:val="00744CEC"/>
    <w:rsid w:val="007477FB"/>
    <w:rsid w:val="00747E9D"/>
    <w:rsid w:val="007520A0"/>
    <w:rsid w:val="00753254"/>
    <w:rsid w:val="00753AA2"/>
    <w:rsid w:val="00754F98"/>
    <w:rsid w:val="00756482"/>
    <w:rsid w:val="00756D24"/>
    <w:rsid w:val="007607BD"/>
    <w:rsid w:val="0076159C"/>
    <w:rsid w:val="00763970"/>
    <w:rsid w:val="00766A56"/>
    <w:rsid w:val="007671C9"/>
    <w:rsid w:val="0076720F"/>
    <w:rsid w:val="00770007"/>
    <w:rsid w:val="00770A18"/>
    <w:rsid w:val="00771EF8"/>
    <w:rsid w:val="00772862"/>
    <w:rsid w:val="0077306C"/>
    <w:rsid w:val="00774505"/>
    <w:rsid w:val="00774B99"/>
    <w:rsid w:val="00776E55"/>
    <w:rsid w:val="00781FA6"/>
    <w:rsid w:val="007838D4"/>
    <w:rsid w:val="007843B8"/>
    <w:rsid w:val="00784763"/>
    <w:rsid w:val="00785036"/>
    <w:rsid w:val="00785BC3"/>
    <w:rsid w:val="00787DE0"/>
    <w:rsid w:val="007911AE"/>
    <w:rsid w:val="00791AAC"/>
    <w:rsid w:val="00792C15"/>
    <w:rsid w:val="00792EEE"/>
    <w:rsid w:val="00792F23"/>
    <w:rsid w:val="00793848"/>
    <w:rsid w:val="007952CD"/>
    <w:rsid w:val="007953EC"/>
    <w:rsid w:val="007A2272"/>
    <w:rsid w:val="007A3247"/>
    <w:rsid w:val="007A3670"/>
    <w:rsid w:val="007A620D"/>
    <w:rsid w:val="007B49DC"/>
    <w:rsid w:val="007B5EA2"/>
    <w:rsid w:val="007B6552"/>
    <w:rsid w:val="007B79BC"/>
    <w:rsid w:val="007B7F7D"/>
    <w:rsid w:val="007C0838"/>
    <w:rsid w:val="007C1989"/>
    <w:rsid w:val="007C2AC3"/>
    <w:rsid w:val="007C42C8"/>
    <w:rsid w:val="007C44B3"/>
    <w:rsid w:val="007C4A5A"/>
    <w:rsid w:val="007C4A79"/>
    <w:rsid w:val="007C5A72"/>
    <w:rsid w:val="007C7449"/>
    <w:rsid w:val="007D03ED"/>
    <w:rsid w:val="007D5220"/>
    <w:rsid w:val="007E053E"/>
    <w:rsid w:val="007E26B4"/>
    <w:rsid w:val="007E407E"/>
    <w:rsid w:val="007E4978"/>
    <w:rsid w:val="007E4DBC"/>
    <w:rsid w:val="007E55A1"/>
    <w:rsid w:val="007E6FFA"/>
    <w:rsid w:val="007E7F47"/>
    <w:rsid w:val="007F2067"/>
    <w:rsid w:val="007F30B0"/>
    <w:rsid w:val="007F70C6"/>
    <w:rsid w:val="007F7717"/>
    <w:rsid w:val="00802C1D"/>
    <w:rsid w:val="008059AF"/>
    <w:rsid w:val="00805CB3"/>
    <w:rsid w:val="00805FBD"/>
    <w:rsid w:val="008104A0"/>
    <w:rsid w:val="008110EE"/>
    <w:rsid w:val="008145D0"/>
    <w:rsid w:val="008146E0"/>
    <w:rsid w:val="0081701B"/>
    <w:rsid w:val="008208F5"/>
    <w:rsid w:val="00821352"/>
    <w:rsid w:val="00821C67"/>
    <w:rsid w:val="00822CAF"/>
    <w:rsid w:val="00824598"/>
    <w:rsid w:val="00824A74"/>
    <w:rsid w:val="008250AB"/>
    <w:rsid w:val="00825AA9"/>
    <w:rsid w:val="008268E8"/>
    <w:rsid w:val="00830772"/>
    <w:rsid w:val="00831166"/>
    <w:rsid w:val="0083458F"/>
    <w:rsid w:val="0083521F"/>
    <w:rsid w:val="00835517"/>
    <w:rsid w:val="00836FEC"/>
    <w:rsid w:val="0084076A"/>
    <w:rsid w:val="00841663"/>
    <w:rsid w:val="008468DB"/>
    <w:rsid w:val="00847F27"/>
    <w:rsid w:val="00850711"/>
    <w:rsid w:val="00853F94"/>
    <w:rsid w:val="0085412B"/>
    <w:rsid w:val="00855233"/>
    <w:rsid w:val="0085659E"/>
    <w:rsid w:val="0085719A"/>
    <w:rsid w:val="0085782C"/>
    <w:rsid w:val="008603C7"/>
    <w:rsid w:val="00860454"/>
    <w:rsid w:val="008616A2"/>
    <w:rsid w:val="00861F0C"/>
    <w:rsid w:val="00862025"/>
    <w:rsid w:val="008621AD"/>
    <w:rsid w:val="0086424B"/>
    <w:rsid w:val="00864ABF"/>
    <w:rsid w:val="00864E47"/>
    <w:rsid w:val="00866604"/>
    <w:rsid w:val="00870517"/>
    <w:rsid w:val="00870F34"/>
    <w:rsid w:val="008737BA"/>
    <w:rsid w:val="008744FF"/>
    <w:rsid w:val="00874D33"/>
    <w:rsid w:val="00875D2E"/>
    <w:rsid w:val="00876CE8"/>
    <w:rsid w:val="008778C1"/>
    <w:rsid w:val="008849D3"/>
    <w:rsid w:val="00885C85"/>
    <w:rsid w:val="008873F3"/>
    <w:rsid w:val="00891D84"/>
    <w:rsid w:val="00893914"/>
    <w:rsid w:val="00894886"/>
    <w:rsid w:val="00895129"/>
    <w:rsid w:val="00896E63"/>
    <w:rsid w:val="008A1C31"/>
    <w:rsid w:val="008A35DE"/>
    <w:rsid w:val="008A3D43"/>
    <w:rsid w:val="008A46C3"/>
    <w:rsid w:val="008A50CD"/>
    <w:rsid w:val="008A6298"/>
    <w:rsid w:val="008B03BE"/>
    <w:rsid w:val="008B1005"/>
    <w:rsid w:val="008B25DD"/>
    <w:rsid w:val="008B476B"/>
    <w:rsid w:val="008B4CB5"/>
    <w:rsid w:val="008B7C66"/>
    <w:rsid w:val="008B7DF2"/>
    <w:rsid w:val="008C078F"/>
    <w:rsid w:val="008C18E0"/>
    <w:rsid w:val="008C2260"/>
    <w:rsid w:val="008D4448"/>
    <w:rsid w:val="008D4810"/>
    <w:rsid w:val="008D4B16"/>
    <w:rsid w:val="008D585E"/>
    <w:rsid w:val="008D5B3A"/>
    <w:rsid w:val="008D5B80"/>
    <w:rsid w:val="008D5EA2"/>
    <w:rsid w:val="008E1576"/>
    <w:rsid w:val="008E2496"/>
    <w:rsid w:val="008E6F4F"/>
    <w:rsid w:val="008E7736"/>
    <w:rsid w:val="008E78CB"/>
    <w:rsid w:val="008F02EB"/>
    <w:rsid w:val="008F0554"/>
    <w:rsid w:val="008F05BE"/>
    <w:rsid w:val="008F06AF"/>
    <w:rsid w:val="008F11B9"/>
    <w:rsid w:val="008F12D7"/>
    <w:rsid w:val="008F2066"/>
    <w:rsid w:val="008F2C36"/>
    <w:rsid w:val="008F305A"/>
    <w:rsid w:val="008F36CD"/>
    <w:rsid w:val="008F3EB5"/>
    <w:rsid w:val="008F473E"/>
    <w:rsid w:val="008F5503"/>
    <w:rsid w:val="008F5B62"/>
    <w:rsid w:val="008F6097"/>
    <w:rsid w:val="008F67D8"/>
    <w:rsid w:val="008F77FC"/>
    <w:rsid w:val="00900252"/>
    <w:rsid w:val="009003C5"/>
    <w:rsid w:val="0090656B"/>
    <w:rsid w:val="009105A3"/>
    <w:rsid w:val="00910B95"/>
    <w:rsid w:val="00911509"/>
    <w:rsid w:val="0091278D"/>
    <w:rsid w:val="00913706"/>
    <w:rsid w:val="00916A7D"/>
    <w:rsid w:val="00916E6D"/>
    <w:rsid w:val="00921A0F"/>
    <w:rsid w:val="0092216A"/>
    <w:rsid w:val="009268C8"/>
    <w:rsid w:val="00930A2F"/>
    <w:rsid w:val="00932D07"/>
    <w:rsid w:val="00933D9B"/>
    <w:rsid w:val="00935360"/>
    <w:rsid w:val="0093575F"/>
    <w:rsid w:val="00940459"/>
    <w:rsid w:val="00941B8A"/>
    <w:rsid w:val="00951850"/>
    <w:rsid w:val="0095217C"/>
    <w:rsid w:val="00952EAE"/>
    <w:rsid w:val="009547D7"/>
    <w:rsid w:val="009563B2"/>
    <w:rsid w:val="00956682"/>
    <w:rsid w:val="00957600"/>
    <w:rsid w:val="00960830"/>
    <w:rsid w:val="00961905"/>
    <w:rsid w:val="00962625"/>
    <w:rsid w:val="0096278F"/>
    <w:rsid w:val="00963181"/>
    <w:rsid w:val="00964A57"/>
    <w:rsid w:val="00967A9C"/>
    <w:rsid w:val="0097126D"/>
    <w:rsid w:val="0097236E"/>
    <w:rsid w:val="00972741"/>
    <w:rsid w:val="009765BD"/>
    <w:rsid w:val="00976B63"/>
    <w:rsid w:val="00976DE7"/>
    <w:rsid w:val="00980575"/>
    <w:rsid w:val="00981B34"/>
    <w:rsid w:val="00982A8F"/>
    <w:rsid w:val="00984EDD"/>
    <w:rsid w:val="00985611"/>
    <w:rsid w:val="00986C52"/>
    <w:rsid w:val="00987FC9"/>
    <w:rsid w:val="00996322"/>
    <w:rsid w:val="00997562"/>
    <w:rsid w:val="009A05F3"/>
    <w:rsid w:val="009A147E"/>
    <w:rsid w:val="009A5B10"/>
    <w:rsid w:val="009A5BE9"/>
    <w:rsid w:val="009A6A26"/>
    <w:rsid w:val="009A703B"/>
    <w:rsid w:val="009B0155"/>
    <w:rsid w:val="009B12CE"/>
    <w:rsid w:val="009B2624"/>
    <w:rsid w:val="009B2C75"/>
    <w:rsid w:val="009B366F"/>
    <w:rsid w:val="009B4111"/>
    <w:rsid w:val="009B4280"/>
    <w:rsid w:val="009B4679"/>
    <w:rsid w:val="009B4957"/>
    <w:rsid w:val="009B4A27"/>
    <w:rsid w:val="009B5246"/>
    <w:rsid w:val="009B5846"/>
    <w:rsid w:val="009B5C4E"/>
    <w:rsid w:val="009B65EA"/>
    <w:rsid w:val="009B6721"/>
    <w:rsid w:val="009C1B6F"/>
    <w:rsid w:val="009C1E27"/>
    <w:rsid w:val="009C316A"/>
    <w:rsid w:val="009C3211"/>
    <w:rsid w:val="009C3982"/>
    <w:rsid w:val="009C4B11"/>
    <w:rsid w:val="009C6399"/>
    <w:rsid w:val="009C722B"/>
    <w:rsid w:val="009C7BDC"/>
    <w:rsid w:val="009D04BB"/>
    <w:rsid w:val="009D4A4A"/>
    <w:rsid w:val="009E04E4"/>
    <w:rsid w:val="009E34C5"/>
    <w:rsid w:val="009E43D3"/>
    <w:rsid w:val="009E48C3"/>
    <w:rsid w:val="009E6161"/>
    <w:rsid w:val="009E6ED5"/>
    <w:rsid w:val="009E7557"/>
    <w:rsid w:val="009E7A47"/>
    <w:rsid w:val="009F07F9"/>
    <w:rsid w:val="009F71FC"/>
    <w:rsid w:val="00A01232"/>
    <w:rsid w:val="00A034DE"/>
    <w:rsid w:val="00A0563E"/>
    <w:rsid w:val="00A05FA5"/>
    <w:rsid w:val="00A06AA7"/>
    <w:rsid w:val="00A07090"/>
    <w:rsid w:val="00A07842"/>
    <w:rsid w:val="00A100C1"/>
    <w:rsid w:val="00A1183A"/>
    <w:rsid w:val="00A125DB"/>
    <w:rsid w:val="00A1292D"/>
    <w:rsid w:val="00A14442"/>
    <w:rsid w:val="00A14D47"/>
    <w:rsid w:val="00A236C5"/>
    <w:rsid w:val="00A254DC"/>
    <w:rsid w:val="00A30ADD"/>
    <w:rsid w:val="00A30B05"/>
    <w:rsid w:val="00A311BB"/>
    <w:rsid w:val="00A324AE"/>
    <w:rsid w:val="00A34318"/>
    <w:rsid w:val="00A3583D"/>
    <w:rsid w:val="00A36760"/>
    <w:rsid w:val="00A378E8"/>
    <w:rsid w:val="00A40AA3"/>
    <w:rsid w:val="00A443DD"/>
    <w:rsid w:val="00A45AB2"/>
    <w:rsid w:val="00A50B1C"/>
    <w:rsid w:val="00A54EAD"/>
    <w:rsid w:val="00A56144"/>
    <w:rsid w:val="00A61617"/>
    <w:rsid w:val="00A62523"/>
    <w:rsid w:val="00A62D9F"/>
    <w:rsid w:val="00A65C1F"/>
    <w:rsid w:val="00A661C5"/>
    <w:rsid w:val="00A71139"/>
    <w:rsid w:val="00A7137A"/>
    <w:rsid w:val="00A71BBA"/>
    <w:rsid w:val="00A72432"/>
    <w:rsid w:val="00A810AA"/>
    <w:rsid w:val="00A82D7F"/>
    <w:rsid w:val="00A84443"/>
    <w:rsid w:val="00A84955"/>
    <w:rsid w:val="00A851C0"/>
    <w:rsid w:val="00A8548F"/>
    <w:rsid w:val="00A868F6"/>
    <w:rsid w:val="00A870FA"/>
    <w:rsid w:val="00A91602"/>
    <w:rsid w:val="00A93DEC"/>
    <w:rsid w:val="00A951C7"/>
    <w:rsid w:val="00A9706E"/>
    <w:rsid w:val="00AA1ABF"/>
    <w:rsid w:val="00AA2C25"/>
    <w:rsid w:val="00AA6658"/>
    <w:rsid w:val="00AA6B53"/>
    <w:rsid w:val="00AB0A69"/>
    <w:rsid w:val="00AB2B30"/>
    <w:rsid w:val="00AB3D4A"/>
    <w:rsid w:val="00AB44DA"/>
    <w:rsid w:val="00AB4CED"/>
    <w:rsid w:val="00AC4E27"/>
    <w:rsid w:val="00AC5CD1"/>
    <w:rsid w:val="00AC7A9B"/>
    <w:rsid w:val="00AD0503"/>
    <w:rsid w:val="00AD40D0"/>
    <w:rsid w:val="00AD69C2"/>
    <w:rsid w:val="00AD6EC4"/>
    <w:rsid w:val="00AE07CE"/>
    <w:rsid w:val="00AE40F2"/>
    <w:rsid w:val="00AE5334"/>
    <w:rsid w:val="00AE6EDF"/>
    <w:rsid w:val="00AE762B"/>
    <w:rsid w:val="00AE765B"/>
    <w:rsid w:val="00AF0DDA"/>
    <w:rsid w:val="00AF19EC"/>
    <w:rsid w:val="00AF2B4E"/>
    <w:rsid w:val="00AF31BE"/>
    <w:rsid w:val="00AF3A11"/>
    <w:rsid w:val="00AF47CF"/>
    <w:rsid w:val="00AF52A4"/>
    <w:rsid w:val="00AF56C9"/>
    <w:rsid w:val="00AF672B"/>
    <w:rsid w:val="00AF6FED"/>
    <w:rsid w:val="00AF75CB"/>
    <w:rsid w:val="00AF76F4"/>
    <w:rsid w:val="00AF775E"/>
    <w:rsid w:val="00B00858"/>
    <w:rsid w:val="00B02C7C"/>
    <w:rsid w:val="00B02D5B"/>
    <w:rsid w:val="00B04570"/>
    <w:rsid w:val="00B05365"/>
    <w:rsid w:val="00B05784"/>
    <w:rsid w:val="00B067EE"/>
    <w:rsid w:val="00B07264"/>
    <w:rsid w:val="00B07472"/>
    <w:rsid w:val="00B07CD8"/>
    <w:rsid w:val="00B121FE"/>
    <w:rsid w:val="00B1313E"/>
    <w:rsid w:val="00B13B11"/>
    <w:rsid w:val="00B15D44"/>
    <w:rsid w:val="00B17441"/>
    <w:rsid w:val="00B179A3"/>
    <w:rsid w:val="00B17AB6"/>
    <w:rsid w:val="00B2223A"/>
    <w:rsid w:val="00B224E7"/>
    <w:rsid w:val="00B22EAA"/>
    <w:rsid w:val="00B24684"/>
    <w:rsid w:val="00B25757"/>
    <w:rsid w:val="00B30886"/>
    <w:rsid w:val="00B31784"/>
    <w:rsid w:val="00B32D23"/>
    <w:rsid w:val="00B34912"/>
    <w:rsid w:val="00B41FE2"/>
    <w:rsid w:val="00B43293"/>
    <w:rsid w:val="00B4362E"/>
    <w:rsid w:val="00B43BB3"/>
    <w:rsid w:val="00B44C9E"/>
    <w:rsid w:val="00B45076"/>
    <w:rsid w:val="00B46262"/>
    <w:rsid w:val="00B472D5"/>
    <w:rsid w:val="00B47673"/>
    <w:rsid w:val="00B47EEA"/>
    <w:rsid w:val="00B5276C"/>
    <w:rsid w:val="00B5586A"/>
    <w:rsid w:val="00B56988"/>
    <w:rsid w:val="00B57516"/>
    <w:rsid w:val="00B61BC9"/>
    <w:rsid w:val="00B61D78"/>
    <w:rsid w:val="00B62AEF"/>
    <w:rsid w:val="00B63368"/>
    <w:rsid w:val="00B66F6D"/>
    <w:rsid w:val="00B67C58"/>
    <w:rsid w:val="00B704E3"/>
    <w:rsid w:val="00B70F78"/>
    <w:rsid w:val="00B7111D"/>
    <w:rsid w:val="00B74BEA"/>
    <w:rsid w:val="00B74DEE"/>
    <w:rsid w:val="00B75052"/>
    <w:rsid w:val="00B75B82"/>
    <w:rsid w:val="00B8079A"/>
    <w:rsid w:val="00B8188A"/>
    <w:rsid w:val="00B832DE"/>
    <w:rsid w:val="00B85A94"/>
    <w:rsid w:val="00B85C20"/>
    <w:rsid w:val="00B87356"/>
    <w:rsid w:val="00B90B15"/>
    <w:rsid w:val="00B92E8D"/>
    <w:rsid w:val="00B93433"/>
    <w:rsid w:val="00B95F7D"/>
    <w:rsid w:val="00B96626"/>
    <w:rsid w:val="00BA01B7"/>
    <w:rsid w:val="00BA24BE"/>
    <w:rsid w:val="00BB059B"/>
    <w:rsid w:val="00BB2395"/>
    <w:rsid w:val="00BB7836"/>
    <w:rsid w:val="00BC1BF2"/>
    <w:rsid w:val="00BC232F"/>
    <w:rsid w:val="00BC31A7"/>
    <w:rsid w:val="00BC3413"/>
    <w:rsid w:val="00BC37BE"/>
    <w:rsid w:val="00BC4013"/>
    <w:rsid w:val="00BC42EF"/>
    <w:rsid w:val="00BC5514"/>
    <w:rsid w:val="00BC5BBA"/>
    <w:rsid w:val="00BC69B3"/>
    <w:rsid w:val="00BC7D06"/>
    <w:rsid w:val="00BD174C"/>
    <w:rsid w:val="00BD4674"/>
    <w:rsid w:val="00BD4EB8"/>
    <w:rsid w:val="00BD55FB"/>
    <w:rsid w:val="00BD5DF3"/>
    <w:rsid w:val="00BD7169"/>
    <w:rsid w:val="00BE30A1"/>
    <w:rsid w:val="00BE386E"/>
    <w:rsid w:val="00BE3A84"/>
    <w:rsid w:val="00BE3F54"/>
    <w:rsid w:val="00BE4172"/>
    <w:rsid w:val="00BE4953"/>
    <w:rsid w:val="00BE4C51"/>
    <w:rsid w:val="00BE5A2C"/>
    <w:rsid w:val="00BE5CE0"/>
    <w:rsid w:val="00BE5EA1"/>
    <w:rsid w:val="00BE6850"/>
    <w:rsid w:val="00BE6AF4"/>
    <w:rsid w:val="00BF0688"/>
    <w:rsid w:val="00BF19C4"/>
    <w:rsid w:val="00BF1B19"/>
    <w:rsid w:val="00BF2347"/>
    <w:rsid w:val="00BF2485"/>
    <w:rsid w:val="00BF6BF9"/>
    <w:rsid w:val="00C02501"/>
    <w:rsid w:val="00C03292"/>
    <w:rsid w:val="00C04350"/>
    <w:rsid w:val="00C0517C"/>
    <w:rsid w:val="00C056AB"/>
    <w:rsid w:val="00C06017"/>
    <w:rsid w:val="00C07186"/>
    <w:rsid w:val="00C10AEB"/>
    <w:rsid w:val="00C10B5D"/>
    <w:rsid w:val="00C112DD"/>
    <w:rsid w:val="00C148C0"/>
    <w:rsid w:val="00C14903"/>
    <w:rsid w:val="00C15A45"/>
    <w:rsid w:val="00C17169"/>
    <w:rsid w:val="00C174CE"/>
    <w:rsid w:val="00C23511"/>
    <w:rsid w:val="00C2422B"/>
    <w:rsid w:val="00C25D49"/>
    <w:rsid w:val="00C26892"/>
    <w:rsid w:val="00C2726D"/>
    <w:rsid w:val="00C27535"/>
    <w:rsid w:val="00C31F41"/>
    <w:rsid w:val="00C3286A"/>
    <w:rsid w:val="00C32DCB"/>
    <w:rsid w:val="00C32DD1"/>
    <w:rsid w:val="00C3466D"/>
    <w:rsid w:val="00C34D4E"/>
    <w:rsid w:val="00C37E67"/>
    <w:rsid w:val="00C40828"/>
    <w:rsid w:val="00C41CC7"/>
    <w:rsid w:val="00C41E28"/>
    <w:rsid w:val="00C42A5C"/>
    <w:rsid w:val="00C42DD4"/>
    <w:rsid w:val="00C43410"/>
    <w:rsid w:val="00C4344B"/>
    <w:rsid w:val="00C46D8B"/>
    <w:rsid w:val="00C46F25"/>
    <w:rsid w:val="00C47439"/>
    <w:rsid w:val="00C478BF"/>
    <w:rsid w:val="00C5183C"/>
    <w:rsid w:val="00C51D75"/>
    <w:rsid w:val="00C52FC9"/>
    <w:rsid w:val="00C549F9"/>
    <w:rsid w:val="00C55D91"/>
    <w:rsid w:val="00C561A0"/>
    <w:rsid w:val="00C56883"/>
    <w:rsid w:val="00C6189C"/>
    <w:rsid w:val="00C6201F"/>
    <w:rsid w:val="00C62506"/>
    <w:rsid w:val="00C6366D"/>
    <w:rsid w:val="00C66660"/>
    <w:rsid w:val="00C67439"/>
    <w:rsid w:val="00C67B34"/>
    <w:rsid w:val="00C70439"/>
    <w:rsid w:val="00C70595"/>
    <w:rsid w:val="00C710DF"/>
    <w:rsid w:val="00C716DF"/>
    <w:rsid w:val="00C749E4"/>
    <w:rsid w:val="00C75428"/>
    <w:rsid w:val="00C77A47"/>
    <w:rsid w:val="00C80203"/>
    <w:rsid w:val="00C80CDA"/>
    <w:rsid w:val="00C8206D"/>
    <w:rsid w:val="00C8313D"/>
    <w:rsid w:val="00C8367A"/>
    <w:rsid w:val="00C838E0"/>
    <w:rsid w:val="00C84468"/>
    <w:rsid w:val="00C84E4A"/>
    <w:rsid w:val="00C84E9E"/>
    <w:rsid w:val="00C87E48"/>
    <w:rsid w:val="00C906BC"/>
    <w:rsid w:val="00C917F0"/>
    <w:rsid w:val="00C97046"/>
    <w:rsid w:val="00CA0278"/>
    <w:rsid w:val="00CA04D9"/>
    <w:rsid w:val="00CA0993"/>
    <w:rsid w:val="00CA0E14"/>
    <w:rsid w:val="00CA179F"/>
    <w:rsid w:val="00CA1CC3"/>
    <w:rsid w:val="00CA20FF"/>
    <w:rsid w:val="00CA2417"/>
    <w:rsid w:val="00CA2D91"/>
    <w:rsid w:val="00CA2E31"/>
    <w:rsid w:val="00CA69A2"/>
    <w:rsid w:val="00CA7097"/>
    <w:rsid w:val="00CA710D"/>
    <w:rsid w:val="00CA7E39"/>
    <w:rsid w:val="00CA7EC2"/>
    <w:rsid w:val="00CB15DC"/>
    <w:rsid w:val="00CB29D6"/>
    <w:rsid w:val="00CB33F0"/>
    <w:rsid w:val="00CB3A34"/>
    <w:rsid w:val="00CB4962"/>
    <w:rsid w:val="00CB4CA0"/>
    <w:rsid w:val="00CB5345"/>
    <w:rsid w:val="00CB5C82"/>
    <w:rsid w:val="00CB67BB"/>
    <w:rsid w:val="00CB6ED4"/>
    <w:rsid w:val="00CC2613"/>
    <w:rsid w:val="00CC2C2C"/>
    <w:rsid w:val="00CC4606"/>
    <w:rsid w:val="00CC55C7"/>
    <w:rsid w:val="00CC7EFF"/>
    <w:rsid w:val="00CD10DD"/>
    <w:rsid w:val="00CD1871"/>
    <w:rsid w:val="00CD27C1"/>
    <w:rsid w:val="00CD4C61"/>
    <w:rsid w:val="00CE023D"/>
    <w:rsid w:val="00CE03BE"/>
    <w:rsid w:val="00CE0B53"/>
    <w:rsid w:val="00CE0E02"/>
    <w:rsid w:val="00CE0FAB"/>
    <w:rsid w:val="00CE0FFF"/>
    <w:rsid w:val="00CE1967"/>
    <w:rsid w:val="00CE1F7E"/>
    <w:rsid w:val="00CE2AB8"/>
    <w:rsid w:val="00CE4883"/>
    <w:rsid w:val="00CE4F7A"/>
    <w:rsid w:val="00CE712B"/>
    <w:rsid w:val="00CE7FF3"/>
    <w:rsid w:val="00CF2097"/>
    <w:rsid w:val="00CF22D0"/>
    <w:rsid w:val="00CF2A25"/>
    <w:rsid w:val="00CF349F"/>
    <w:rsid w:val="00CF7072"/>
    <w:rsid w:val="00D03769"/>
    <w:rsid w:val="00D03A75"/>
    <w:rsid w:val="00D0423E"/>
    <w:rsid w:val="00D04517"/>
    <w:rsid w:val="00D04C2B"/>
    <w:rsid w:val="00D05605"/>
    <w:rsid w:val="00D05835"/>
    <w:rsid w:val="00D06435"/>
    <w:rsid w:val="00D06594"/>
    <w:rsid w:val="00D06C91"/>
    <w:rsid w:val="00D0796B"/>
    <w:rsid w:val="00D12956"/>
    <w:rsid w:val="00D13C21"/>
    <w:rsid w:val="00D1404D"/>
    <w:rsid w:val="00D14F7C"/>
    <w:rsid w:val="00D16CEB"/>
    <w:rsid w:val="00D17480"/>
    <w:rsid w:val="00D178C1"/>
    <w:rsid w:val="00D20E74"/>
    <w:rsid w:val="00D21D35"/>
    <w:rsid w:val="00D23E4A"/>
    <w:rsid w:val="00D26154"/>
    <w:rsid w:val="00D26AFD"/>
    <w:rsid w:val="00D275BB"/>
    <w:rsid w:val="00D30B00"/>
    <w:rsid w:val="00D30B1C"/>
    <w:rsid w:val="00D30C83"/>
    <w:rsid w:val="00D326FB"/>
    <w:rsid w:val="00D33E3B"/>
    <w:rsid w:val="00D369CB"/>
    <w:rsid w:val="00D3745B"/>
    <w:rsid w:val="00D37568"/>
    <w:rsid w:val="00D40EE6"/>
    <w:rsid w:val="00D41EC8"/>
    <w:rsid w:val="00D42849"/>
    <w:rsid w:val="00D42D3E"/>
    <w:rsid w:val="00D43235"/>
    <w:rsid w:val="00D444BA"/>
    <w:rsid w:val="00D4570D"/>
    <w:rsid w:val="00D45F23"/>
    <w:rsid w:val="00D47BE2"/>
    <w:rsid w:val="00D510FF"/>
    <w:rsid w:val="00D51B53"/>
    <w:rsid w:val="00D53076"/>
    <w:rsid w:val="00D55A39"/>
    <w:rsid w:val="00D60145"/>
    <w:rsid w:val="00D6412F"/>
    <w:rsid w:val="00D66015"/>
    <w:rsid w:val="00D67BC8"/>
    <w:rsid w:val="00D67F67"/>
    <w:rsid w:val="00D7169A"/>
    <w:rsid w:val="00D71F27"/>
    <w:rsid w:val="00D72F5F"/>
    <w:rsid w:val="00D7519B"/>
    <w:rsid w:val="00D75C13"/>
    <w:rsid w:val="00D77F02"/>
    <w:rsid w:val="00D81E31"/>
    <w:rsid w:val="00D84802"/>
    <w:rsid w:val="00D84D36"/>
    <w:rsid w:val="00D84F2D"/>
    <w:rsid w:val="00D9173D"/>
    <w:rsid w:val="00D91AF7"/>
    <w:rsid w:val="00D9292F"/>
    <w:rsid w:val="00D92DC9"/>
    <w:rsid w:val="00D94357"/>
    <w:rsid w:val="00D949F4"/>
    <w:rsid w:val="00D96E95"/>
    <w:rsid w:val="00D97358"/>
    <w:rsid w:val="00DA04D7"/>
    <w:rsid w:val="00DA0E2F"/>
    <w:rsid w:val="00DA1355"/>
    <w:rsid w:val="00DA2507"/>
    <w:rsid w:val="00DA2634"/>
    <w:rsid w:val="00DA2A8E"/>
    <w:rsid w:val="00DA61AB"/>
    <w:rsid w:val="00DB6171"/>
    <w:rsid w:val="00DB7023"/>
    <w:rsid w:val="00DB7DC2"/>
    <w:rsid w:val="00DC3D27"/>
    <w:rsid w:val="00DC7F33"/>
    <w:rsid w:val="00DD0071"/>
    <w:rsid w:val="00DD0F39"/>
    <w:rsid w:val="00DD13C2"/>
    <w:rsid w:val="00DD5158"/>
    <w:rsid w:val="00DD63DC"/>
    <w:rsid w:val="00DE0F9D"/>
    <w:rsid w:val="00DE2CE0"/>
    <w:rsid w:val="00DE323C"/>
    <w:rsid w:val="00DE4ACB"/>
    <w:rsid w:val="00DE4D0D"/>
    <w:rsid w:val="00DE4D76"/>
    <w:rsid w:val="00DE5076"/>
    <w:rsid w:val="00DF1838"/>
    <w:rsid w:val="00DF25EB"/>
    <w:rsid w:val="00DF27D8"/>
    <w:rsid w:val="00DF3CE6"/>
    <w:rsid w:val="00DF4CD5"/>
    <w:rsid w:val="00DF60DA"/>
    <w:rsid w:val="00E0226F"/>
    <w:rsid w:val="00E02587"/>
    <w:rsid w:val="00E02CF0"/>
    <w:rsid w:val="00E038DF"/>
    <w:rsid w:val="00E0460B"/>
    <w:rsid w:val="00E057E6"/>
    <w:rsid w:val="00E100C5"/>
    <w:rsid w:val="00E105F6"/>
    <w:rsid w:val="00E109DC"/>
    <w:rsid w:val="00E11797"/>
    <w:rsid w:val="00E11C02"/>
    <w:rsid w:val="00E11CA6"/>
    <w:rsid w:val="00E124A1"/>
    <w:rsid w:val="00E14AA7"/>
    <w:rsid w:val="00E15FE4"/>
    <w:rsid w:val="00E20926"/>
    <w:rsid w:val="00E2244D"/>
    <w:rsid w:val="00E26088"/>
    <w:rsid w:val="00E26C40"/>
    <w:rsid w:val="00E27E29"/>
    <w:rsid w:val="00E31DE0"/>
    <w:rsid w:val="00E32FC0"/>
    <w:rsid w:val="00E33EA9"/>
    <w:rsid w:val="00E34084"/>
    <w:rsid w:val="00E34644"/>
    <w:rsid w:val="00E35E3B"/>
    <w:rsid w:val="00E36164"/>
    <w:rsid w:val="00E3710C"/>
    <w:rsid w:val="00E400D1"/>
    <w:rsid w:val="00E41C0A"/>
    <w:rsid w:val="00E43ADF"/>
    <w:rsid w:val="00E44420"/>
    <w:rsid w:val="00E469EF"/>
    <w:rsid w:val="00E46D41"/>
    <w:rsid w:val="00E50327"/>
    <w:rsid w:val="00E504AB"/>
    <w:rsid w:val="00E53422"/>
    <w:rsid w:val="00E60BD3"/>
    <w:rsid w:val="00E62B28"/>
    <w:rsid w:val="00E64F2F"/>
    <w:rsid w:val="00E65556"/>
    <w:rsid w:val="00E66E0C"/>
    <w:rsid w:val="00E73603"/>
    <w:rsid w:val="00E744D0"/>
    <w:rsid w:val="00E74C2A"/>
    <w:rsid w:val="00E76D18"/>
    <w:rsid w:val="00E76ED1"/>
    <w:rsid w:val="00E778DA"/>
    <w:rsid w:val="00E818E5"/>
    <w:rsid w:val="00E81BA8"/>
    <w:rsid w:val="00E85E5B"/>
    <w:rsid w:val="00E86138"/>
    <w:rsid w:val="00E9647C"/>
    <w:rsid w:val="00EA0826"/>
    <w:rsid w:val="00EA20ED"/>
    <w:rsid w:val="00EA2642"/>
    <w:rsid w:val="00EA3257"/>
    <w:rsid w:val="00EA3B62"/>
    <w:rsid w:val="00EA3D71"/>
    <w:rsid w:val="00EA5020"/>
    <w:rsid w:val="00EA5A5D"/>
    <w:rsid w:val="00EA64CB"/>
    <w:rsid w:val="00EB05DA"/>
    <w:rsid w:val="00EB31B5"/>
    <w:rsid w:val="00EB47AB"/>
    <w:rsid w:val="00EB5CC3"/>
    <w:rsid w:val="00EB65CB"/>
    <w:rsid w:val="00EB6DD3"/>
    <w:rsid w:val="00EB7108"/>
    <w:rsid w:val="00EC2760"/>
    <w:rsid w:val="00EC2FC4"/>
    <w:rsid w:val="00EC33A6"/>
    <w:rsid w:val="00EC345A"/>
    <w:rsid w:val="00EC416F"/>
    <w:rsid w:val="00ED1A77"/>
    <w:rsid w:val="00ED2615"/>
    <w:rsid w:val="00ED2C10"/>
    <w:rsid w:val="00ED4D37"/>
    <w:rsid w:val="00EE057B"/>
    <w:rsid w:val="00EE3035"/>
    <w:rsid w:val="00EF6EFF"/>
    <w:rsid w:val="00EF710F"/>
    <w:rsid w:val="00EF79FA"/>
    <w:rsid w:val="00F01EEE"/>
    <w:rsid w:val="00F01F40"/>
    <w:rsid w:val="00F0424B"/>
    <w:rsid w:val="00F04A86"/>
    <w:rsid w:val="00F05794"/>
    <w:rsid w:val="00F05B6C"/>
    <w:rsid w:val="00F07653"/>
    <w:rsid w:val="00F10BFC"/>
    <w:rsid w:val="00F11AF2"/>
    <w:rsid w:val="00F11BDF"/>
    <w:rsid w:val="00F12298"/>
    <w:rsid w:val="00F13671"/>
    <w:rsid w:val="00F14B1A"/>
    <w:rsid w:val="00F20B4E"/>
    <w:rsid w:val="00F21951"/>
    <w:rsid w:val="00F24C45"/>
    <w:rsid w:val="00F263DD"/>
    <w:rsid w:val="00F300B1"/>
    <w:rsid w:val="00F32971"/>
    <w:rsid w:val="00F34832"/>
    <w:rsid w:val="00F37ADD"/>
    <w:rsid w:val="00F37CD7"/>
    <w:rsid w:val="00F4290B"/>
    <w:rsid w:val="00F42A76"/>
    <w:rsid w:val="00F43764"/>
    <w:rsid w:val="00F44303"/>
    <w:rsid w:val="00F4799C"/>
    <w:rsid w:val="00F47D6B"/>
    <w:rsid w:val="00F5081A"/>
    <w:rsid w:val="00F50CE5"/>
    <w:rsid w:val="00F51A75"/>
    <w:rsid w:val="00F56F0A"/>
    <w:rsid w:val="00F60ADD"/>
    <w:rsid w:val="00F61593"/>
    <w:rsid w:val="00F624C4"/>
    <w:rsid w:val="00F64BDF"/>
    <w:rsid w:val="00F652FF"/>
    <w:rsid w:val="00F66FA5"/>
    <w:rsid w:val="00F73866"/>
    <w:rsid w:val="00F738F4"/>
    <w:rsid w:val="00F741EB"/>
    <w:rsid w:val="00F7463A"/>
    <w:rsid w:val="00F75740"/>
    <w:rsid w:val="00F75EE6"/>
    <w:rsid w:val="00F77098"/>
    <w:rsid w:val="00F77581"/>
    <w:rsid w:val="00F817C9"/>
    <w:rsid w:val="00F8409C"/>
    <w:rsid w:val="00F849CC"/>
    <w:rsid w:val="00F84B44"/>
    <w:rsid w:val="00F85A45"/>
    <w:rsid w:val="00F870BC"/>
    <w:rsid w:val="00F90102"/>
    <w:rsid w:val="00F90BA2"/>
    <w:rsid w:val="00F93AD4"/>
    <w:rsid w:val="00F93CBF"/>
    <w:rsid w:val="00F95731"/>
    <w:rsid w:val="00F960C8"/>
    <w:rsid w:val="00F969C1"/>
    <w:rsid w:val="00F96A25"/>
    <w:rsid w:val="00F97AA5"/>
    <w:rsid w:val="00F97CD8"/>
    <w:rsid w:val="00FA1182"/>
    <w:rsid w:val="00FA3608"/>
    <w:rsid w:val="00FA4454"/>
    <w:rsid w:val="00FA51A7"/>
    <w:rsid w:val="00FA5C8E"/>
    <w:rsid w:val="00FA5D69"/>
    <w:rsid w:val="00FA6935"/>
    <w:rsid w:val="00FA7314"/>
    <w:rsid w:val="00FB1DA1"/>
    <w:rsid w:val="00FB20F7"/>
    <w:rsid w:val="00FB265C"/>
    <w:rsid w:val="00FB2D21"/>
    <w:rsid w:val="00FB5B5B"/>
    <w:rsid w:val="00FB686D"/>
    <w:rsid w:val="00FC0B34"/>
    <w:rsid w:val="00FC23FC"/>
    <w:rsid w:val="00FC387B"/>
    <w:rsid w:val="00FC5125"/>
    <w:rsid w:val="00FC56EF"/>
    <w:rsid w:val="00FC67C7"/>
    <w:rsid w:val="00FD0BA6"/>
    <w:rsid w:val="00FD28EB"/>
    <w:rsid w:val="00FD313E"/>
    <w:rsid w:val="00FD32D2"/>
    <w:rsid w:val="00FD4E1C"/>
    <w:rsid w:val="00FE0363"/>
    <w:rsid w:val="00FE0916"/>
    <w:rsid w:val="00FE1E36"/>
    <w:rsid w:val="00FE43EC"/>
    <w:rsid w:val="00FF031D"/>
    <w:rsid w:val="00FF3C2A"/>
    <w:rsid w:val="00FF3F70"/>
    <w:rsid w:val="00FF5A36"/>
    <w:rsid w:val="00FF5CA6"/>
    <w:rsid w:val="00FF659B"/>
    <w:rsid w:val="00FF6928"/>
    <w:rsid w:val="00FF6B6A"/>
    <w:rsid w:val="00FF7372"/>
    <w:rsid w:val="00FF7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94E819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in Text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510FF"/>
    <w:pPr>
      <w:widowControl w:val="0"/>
      <w:autoSpaceDE w:val="0"/>
      <w:autoSpaceDN w:val="0"/>
      <w:adjustRightInd w:val="0"/>
    </w:pPr>
    <w:rPr>
      <w:szCs w:val="24"/>
    </w:rPr>
  </w:style>
  <w:style w:type="paragraph" w:styleId="Heading1">
    <w:name w:val="heading 1"/>
    <w:basedOn w:val="Normal"/>
    <w:next w:val="Normal"/>
    <w:qFormat/>
    <w:rsid w:val="00D510FF"/>
    <w:pPr>
      <w:keepNext/>
      <w:widowControl/>
      <w:tabs>
        <w:tab w:val="left" w:pos="-1080"/>
        <w:tab w:val="left" w:pos="-720"/>
        <w:tab w:val="left" w:pos="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jc w:val="center"/>
      <w:outlineLvl w:val="0"/>
    </w:pPr>
    <w:rPr>
      <w:rFonts w:ascii="Arial" w:hAnsi="Arial" w:cs="Arial"/>
      <w:b/>
      <w:bCs/>
      <w:sz w:val="28"/>
      <w:szCs w:val="20"/>
    </w:rPr>
  </w:style>
  <w:style w:type="paragraph" w:styleId="Heading2">
    <w:name w:val="heading 2"/>
    <w:basedOn w:val="Normal"/>
    <w:next w:val="Normal"/>
    <w:qFormat/>
    <w:rsid w:val="00D510FF"/>
    <w:pPr>
      <w:keepNext/>
      <w:widowControl/>
      <w:numPr>
        <w:numId w:val="3"/>
      </w:numPr>
      <w:autoSpaceDE/>
      <w:autoSpaceDN/>
      <w:adjustRightInd/>
      <w:outlineLvl w:val="1"/>
    </w:pPr>
    <w:rPr>
      <w:b/>
      <w:bCs/>
      <w:sz w:val="24"/>
    </w:rPr>
  </w:style>
  <w:style w:type="paragraph" w:styleId="Heading3">
    <w:name w:val="heading 3"/>
    <w:basedOn w:val="Normal"/>
    <w:next w:val="Normal"/>
    <w:qFormat/>
    <w:rsid w:val="00D510FF"/>
    <w:pPr>
      <w:keepNext/>
      <w:widowControl/>
      <w:tabs>
        <w:tab w:val="left" w:pos="-1080"/>
        <w:tab w:val="left" w:pos="-720"/>
        <w:tab w:val="left" w:pos="0"/>
        <w:tab w:val="left" w:pos="36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ind w:left="2160"/>
      <w:outlineLvl w:val="2"/>
    </w:pPr>
    <w:rPr>
      <w:sz w:val="24"/>
    </w:rPr>
  </w:style>
  <w:style w:type="paragraph" w:styleId="Heading4">
    <w:name w:val="heading 4"/>
    <w:basedOn w:val="Normal"/>
    <w:next w:val="Normal"/>
    <w:qFormat/>
    <w:rsid w:val="00D510FF"/>
    <w:pPr>
      <w:keepNext/>
      <w:ind w:left="5760" w:hanging="3600"/>
      <w:jc w:val="both"/>
      <w:outlineLvl w:val="3"/>
    </w:pPr>
    <w:rPr>
      <w:bCs/>
      <w:i/>
      <w:iCs/>
      <w:sz w:val="24"/>
      <w:lang w:val="en-GB"/>
    </w:rPr>
  </w:style>
  <w:style w:type="paragraph" w:styleId="Heading5">
    <w:name w:val="heading 5"/>
    <w:basedOn w:val="Normal"/>
    <w:next w:val="Normal"/>
    <w:qFormat/>
    <w:rsid w:val="00D510FF"/>
    <w:pPr>
      <w:keepNext/>
      <w:ind w:left="2160"/>
      <w:jc w:val="both"/>
      <w:outlineLvl w:val="4"/>
    </w:pPr>
    <w:rPr>
      <w:i/>
      <w:sz w:val="24"/>
      <w:lang w:val="en-GB"/>
    </w:rPr>
  </w:style>
  <w:style w:type="paragraph" w:styleId="Heading6">
    <w:name w:val="heading 6"/>
    <w:basedOn w:val="Normal"/>
    <w:next w:val="Normal"/>
    <w:qFormat/>
    <w:rsid w:val="00D510FF"/>
    <w:pPr>
      <w:keepNext/>
      <w:ind w:left="2160"/>
      <w:jc w:val="both"/>
      <w:outlineLvl w:val="5"/>
    </w:pPr>
    <w:rPr>
      <w:bCs/>
      <w:sz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rsid w:val="00D510FF"/>
  </w:style>
  <w:style w:type="paragraph" w:customStyle="1" w:styleId="Level1">
    <w:name w:val="Level 1"/>
    <w:basedOn w:val="Normal"/>
    <w:rsid w:val="00D510FF"/>
    <w:pPr>
      <w:numPr>
        <w:numId w:val="2"/>
      </w:numPr>
      <w:ind w:left="720" w:hanging="360"/>
      <w:outlineLvl w:val="0"/>
    </w:pPr>
  </w:style>
  <w:style w:type="paragraph" w:customStyle="1" w:styleId="Level2">
    <w:name w:val="Level 2"/>
    <w:basedOn w:val="Normal"/>
    <w:rsid w:val="00D510FF"/>
    <w:pPr>
      <w:numPr>
        <w:ilvl w:val="1"/>
        <w:numId w:val="1"/>
      </w:numPr>
      <w:ind w:left="720" w:hanging="360"/>
      <w:outlineLvl w:val="1"/>
    </w:pPr>
  </w:style>
  <w:style w:type="paragraph" w:styleId="BodyTextIndent2">
    <w:name w:val="Body Text Indent 2"/>
    <w:basedOn w:val="Normal"/>
    <w:rsid w:val="00D510FF"/>
    <w:pPr>
      <w:widowControl/>
      <w:autoSpaceDE/>
      <w:autoSpaceDN/>
      <w:adjustRightInd/>
      <w:ind w:left="2160"/>
      <w:jc w:val="both"/>
    </w:pPr>
    <w:rPr>
      <w:rFonts w:ascii="Arial" w:hAnsi="Arial" w:cs="Arial"/>
      <w:b/>
      <w:bCs/>
      <w:sz w:val="24"/>
    </w:rPr>
  </w:style>
  <w:style w:type="paragraph" w:styleId="BlockText">
    <w:name w:val="Block Text"/>
    <w:basedOn w:val="Normal"/>
    <w:rsid w:val="00D510FF"/>
    <w:pPr>
      <w:widowControl/>
      <w:autoSpaceDE/>
      <w:autoSpaceDN/>
      <w:adjustRightInd/>
      <w:ind w:left="2160" w:right="-540"/>
      <w:jc w:val="both"/>
    </w:pPr>
    <w:rPr>
      <w:rFonts w:ascii="Arial" w:hAnsi="Arial" w:cs="Arial"/>
      <w:b/>
      <w:bCs/>
      <w:sz w:val="24"/>
    </w:rPr>
  </w:style>
  <w:style w:type="paragraph" w:styleId="BodyText">
    <w:name w:val="Body Text"/>
    <w:basedOn w:val="Normal"/>
    <w:rsid w:val="00D510FF"/>
    <w:pPr>
      <w:widowControl/>
      <w:autoSpaceDE/>
      <w:autoSpaceDN/>
      <w:adjustRightInd/>
      <w:jc w:val="center"/>
      <w:outlineLvl w:val="0"/>
    </w:pPr>
    <w:rPr>
      <w:b/>
      <w:sz w:val="28"/>
      <w:szCs w:val="20"/>
    </w:rPr>
  </w:style>
  <w:style w:type="paragraph" w:styleId="Header">
    <w:name w:val="header"/>
    <w:basedOn w:val="Normal"/>
    <w:rsid w:val="00D510FF"/>
    <w:pPr>
      <w:widowControl/>
      <w:tabs>
        <w:tab w:val="center" w:pos="4320"/>
        <w:tab w:val="right" w:pos="8640"/>
      </w:tabs>
      <w:autoSpaceDE/>
      <w:autoSpaceDN/>
      <w:adjustRightInd/>
    </w:pPr>
    <w:rPr>
      <w:sz w:val="24"/>
    </w:rPr>
  </w:style>
  <w:style w:type="character" w:styleId="PageNumber">
    <w:name w:val="page number"/>
    <w:basedOn w:val="DefaultParagraphFont"/>
    <w:rsid w:val="00D510FF"/>
  </w:style>
  <w:style w:type="paragraph" w:styleId="Footer">
    <w:name w:val="footer"/>
    <w:basedOn w:val="Normal"/>
    <w:link w:val="FooterChar"/>
    <w:uiPriority w:val="99"/>
    <w:rsid w:val="00D510FF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rsid w:val="00D510FF"/>
    <w:pPr>
      <w:ind w:left="6480" w:hanging="3600"/>
      <w:jc w:val="both"/>
    </w:pPr>
    <w:rPr>
      <w:bCs/>
      <w:i/>
      <w:iCs/>
      <w:sz w:val="24"/>
      <w:lang w:val="en-GB"/>
    </w:rPr>
  </w:style>
  <w:style w:type="character" w:styleId="CommentReference">
    <w:name w:val="annotation reference"/>
    <w:basedOn w:val="DefaultParagraphFont"/>
    <w:semiHidden/>
    <w:rsid w:val="00D510FF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D510FF"/>
    <w:rPr>
      <w:szCs w:val="20"/>
    </w:rPr>
  </w:style>
  <w:style w:type="paragraph" w:styleId="BalloonText">
    <w:name w:val="Balloon Text"/>
    <w:basedOn w:val="Normal"/>
    <w:semiHidden/>
    <w:rsid w:val="007B79BC"/>
    <w:rPr>
      <w:rFonts w:ascii="Tahoma" w:hAnsi="Tahoma" w:cs="Tahoma"/>
      <w:sz w:val="16"/>
      <w:szCs w:val="16"/>
    </w:rPr>
  </w:style>
  <w:style w:type="paragraph" w:styleId="Title">
    <w:name w:val="Title"/>
    <w:basedOn w:val="Normal"/>
    <w:qFormat/>
    <w:rsid w:val="00145A38"/>
    <w:pPr>
      <w:autoSpaceDE/>
      <w:autoSpaceDN/>
      <w:adjustRightInd/>
      <w:jc w:val="center"/>
    </w:pPr>
    <w:rPr>
      <w:b/>
      <w:smallCaps/>
      <w:snapToGrid w:val="0"/>
      <w:sz w:val="24"/>
      <w:szCs w:val="20"/>
      <w:lang w:val="en-GB"/>
    </w:rPr>
  </w:style>
  <w:style w:type="character" w:styleId="Hyperlink">
    <w:name w:val="Hyperlink"/>
    <w:basedOn w:val="DefaultParagraphFont"/>
    <w:uiPriority w:val="99"/>
    <w:rsid w:val="007E6FFA"/>
    <w:rPr>
      <w:color w:val="0000FF"/>
      <w:u w:val="single"/>
    </w:rPr>
  </w:style>
  <w:style w:type="paragraph" w:styleId="CommentSubject">
    <w:name w:val="annotation subject"/>
    <w:basedOn w:val="CommentText"/>
    <w:next w:val="CommentText"/>
    <w:link w:val="CommentSubjectChar"/>
    <w:rsid w:val="00C27535"/>
    <w:rPr>
      <w:b/>
      <w:bCs/>
    </w:rPr>
  </w:style>
  <w:style w:type="character" w:customStyle="1" w:styleId="CommentTextChar">
    <w:name w:val="Comment Text Char"/>
    <w:basedOn w:val="DefaultParagraphFont"/>
    <w:link w:val="CommentText"/>
    <w:semiHidden/>
    <w:rsid w:val="00C27535"/>
  </w:style>
  <w:style w:type="character" w:customStyle="1" w:styleId="CommentSubjectChar">
    <w:name w:val="Comment Subject Char"/>
    <w:basedOn w:val="CommentTextChar"/>
    <w:link w:val="CommentSubject"/>
    <w:rsid w:val="00C27535"/>
  </w:style>
  <w:style w:type="paragraph" w:styleId="ListParagraph">
    <w:name w:val="List Paragraph"/>
    <w:basedOn w:val="Normal"/>
    <w:uiPriority w:val="34"/>
    <w:qFormat/>
    <w:rsid w:val="00C66660"/>
    <w:pPr>
      <w:ind w:left="720"/>
      <w:contextualSpacing/>
    </w:pPr>
  </w:style>
  <w:style w:type="character" w:styleId="FollowedHyperlink">
    <w:name w:val="FollowedHyperlink"/>
    <w:basedOn w:val="DefaultParagraphFont"/>
    <w:rsid w:val="00375974"/>
    <w:rPr>
      <w:color w:val="800080" w:themeColor="followedHyperlink"/>
      <w:u w:val="single"/>
    </w:rPr>
  </w:style>
  <w:style w:type="paragraph" w:styleId="BodyText3">
    <w:name w:val="Body Text 3"/>
    <w:basedOn w:val="Normal"/>
    <w:link w:val="BodyText3Char"/>
    <w:rsid w:val="002F5E08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2F5E08"/>
    <w:rPr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03160E"/>
    <w:rPr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4D0097"/>
    <w:pPr>
      <w:widowControl/>
      <w:autoSpaceDE/>
      <w:autoSpaceDN/>
      <w:adjustRightInd/>
    </w:pPr>
    <w:rPr>
      <w:rFonts w:ascii="Consolas" w:eastAsiaTheme="minorHAnsi" w:hAnsi="Consolas" w:cstheme="minorBidi"/>
      <w:sz w:val="21"/>
      <w:szCs w:val="21"/>
      <w:lang w:val="en-CA"/>
    </w:rPr>
  </w:style>
  <w:style w:type="character" w:customStyle="1" w:styleId="PlainTextChar">
    <w:name w:val="Plain Text Char"/>
    <w:basedOn w:val="DefaultParagraphFont"/>
    <w:link w:val="PlainText"/>
    <w:uiPriority w:val="99"/>
    <w:rsid w:val="004D0097"/>
    <w:rPr>
      <w:rFonts w:ascii="Consolas" w:eastAsiaTheme="minorHAnsi" w:hAnsi="Consolas" w:cstheme="minorBidi"/>
      <w:sz w:val="21"/>
      <w:szCs w:val="21"/>
      <w:lang w:val="en-CA"/>
    </w:rPr>
  </w:style>
  <w:style w:type="paragraph" w:customStyle="1" w:styleId="Default">
    <w:name w:val="Default"/>
    <w:rsid w:val="007B5EA2"/>
    <w:pPr>
      <w:autoSpaceDE w:val="0"/>
      <w:autoSpaceDN w:val="0"/>
      <w:adjustRightInd w:val="0"/>
    </w:pPr>
    <w:rPr>
      <w:color w:val="000000"/>
      <w:sz w:val="24"/>
      <w:szCs w:val="24"/>
      <w:lang w:val="en-CA"/>
    </w:rPr>
  </w:style>
  <w:style w:type="paragraph" w:styleId="DocumentMap">
    <w:name w:val="Document Map"/>
    <w:basedOn w:val="Normal"/>
    <w:link w:val="DocumentMapChar"/>
    <w:rsid w:val="00481F1E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481F1E"/>
    <w:rPr>
      <w:rFonts w:ascii="Tahoma" w:hAnsi="Tahoma" w:cs="Tahoma"/>
      <w:sz w:val="16"/>
      <w:szCs w:val="16"/>
    </w:rPr>
  </w:style>
  <w:style w:type="paragraph" w:customStyle="1" w:styleId="articledetails">
    <w:name w:val="articledetails"/>
    <w:basedOn w:val="Normal"/>
    <w:rsid w:val="00D3745B"/>
    <w:pPr>
      <w:widowControl/>
      <w:autoSpaceDE/>
      <w:autoSpaceDN/>
      <w:adjustRightInd/>
      <w:spacing w:before="100" w:beforeAutospacing="1" w:after="100" w:afterAutospacing="1"/>
    </w:pPr>
    <w:rPr>
      <w:sz w:val="24"/>
      <w:lang w:val="en-CA" w:eastAsia="en-CA"/>
    </w:rPr>
  </w:style>
  <w:style w:type="paragraph" w:styleId="NormalWeb">
    <w:name w:val="Normal (Web)"/>
    <w:basedOn w:val="Normal"/>
    <w:uiPriority w:val="99"/>
    <w:unhideWhenUsed/>
    <w:rsid w:val="005D1C62"/>
    <w:pPr>
      <w:widowControl/>
      <w:autoSpaceDE/>
      <w:autoSpaceDN/>
      <w:adjustRightInd/>
      <w:spacing w:before="100" w:beforeAutospacing="1" w:after="100" w:afterAutospacing="1"/>
    </w:pPr>
    <w:rPr>
      <w:rFonts w:ascii="Times" w:hAnsi="Times"/>
      <w:szCs w:val="20"/>
      <w:lang w:val="en-C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in Text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510FF"/>
    <w:pPr>
      <w:widowControl w:val="0"/>
      <w:autoSpaceDE w:val="0"/>
      <w:autoSpaceDN w:val="0"/>
      <w:adjustRightInd w:val="0"/>
    </w:pPr>
    <w:rPr>
      <w:szCs w:val="24"/>
    </w:rPr>
  </w:style>
  <w:style w:type="paragraph" w:styleId="Heading1">
    <w:name w:val="heading 1"/>
    <w:basedOn w:val="Normal"/>
    <w:next w:val="Normal"/>
    <w:qFormat/>
    <w:rsid w:val="00D510FF"/>
    <w:pPr>
      <w:keepNext/>
      <w:widowControl/>
      <w:tabs>
        <w:tab w:val="left" w:pos="-1080"/>
        <w:tab w:val="left" w:pos="-720"/>
        <w:tab w:val="left" w:pos="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jc w:val="center"/>
      <w:outlineLvl w:val="0"/>
    </w:pPr>
    <w:rPr>
      <w:rFonts w:ascii="Arial" w:hAnsi="Arial" w:cs="Arial"/>
      <w:b/>
      <w:bCs/>
      <w:sz w:val="28"/>
      <w:szCs w:val="20"/>
    </w:rPr>
  </w:style>
  <w:style w:type="paragraph" w:styleId="Heading2">
    <w:name w:val="heading 2"/>
    <w:basedOn w:val="Normal"/>
    <w:next w:val="Normal"/>
    <w:qFormat/>
    <w:rsid w:val="00D510FF"/>
    <w:pPr>
      <w:keepNext/>
      <w:widowControl/>
      <w:numPr>
        <w:numId w:val="3"/>
      </w:numPr>
      <w:autoSpaceDE/>
      <w:autoSpaceDN/>
      <w:adjustRightInd/>
      <w:outlineLvl w:val="1"/>
    </w:pPr>
    <w:rPr>
      <w:b/>
      <w:bCs/>
      <w:sz w:val="24"/>
    </w:rPr>
  </w:style>
  <w:style w:type="paragraph" w:styleId="Heading3">
    <w:name w:val="heading 3"/>
    <w:basedOn w:val="Normal"/>
    <w:next w:val="Normal"/>
    <w:qFormat/>
    <w:rsid w:val="00D510FF"/>
    <w:pPr>
      <w:keepNext/>
      <w:widowControl/>
      <w:tabs>
        <w:tab w:val="left" w:pos="-1080"/>
        <w:tab w:val="left" w:pos="-720"/>
        <w:tab w:val="left" w:pos="0"/>
        <w:tab w:val="left" w:pos="36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ind w:left="2160"/>
      <w:outlineLvl w:val="2"/>
    </w:pPr>
    <w:rPr>
      <w:sz w:val="24"/>
    </w:rPr>
  </w:style>
  <w:style w:type="paragraph" w:styleId="Heading4">
    <w:name w:val="heading 4"/>
    <w:basedOn w:val="Normal"/>
    <w:next w:val="Normal"/>
    <w:qFormat/>
    <w:rsid w:val="00D510FF"/>
    <w:pPr>
      <w:keepNext/>
      <w:ind w:left="5760" w:hanging="3600"/>
      <w:jc w:val="both"/>
      <w:outlineLvl w:val="3"/>
    </w:pPr>
    <w:rPr>
      <w:bCs/>
      <w:i/>
      <w:iCs/>
      <w:sz w:val="24"/>
      <w:lang w:val="en-GB"/>
    </w:rPr>
  </w:style>
  <w:style w:type="paragraph" w:styleId="Heading5">
    <w:name w:val="heading 5"/>
    <w:basedOn w:val="Normal"/>
    <w:next w:val="Normal"/>
    <w:qFormat/>
    <w:rsid w:val="00D510FF"/>
    <w:pPr>
      <w:keepNext/>
      <w:ind w:left="2160"/>
      <w:jc w:val="both"/>
      <w:outlineLvl w:val="4"/>
    </w:pPr>
    <w:rPr>
      <w:i/>
      <w:sz w:val="24"/>
      <w:lang w:val="en-GB"/>
    </w:rPr>
  </w:style>
  <w:style w:type="paragraph" w:styleId="Heading6">
    <w:name w:val="heading 6"/>
    <w:basedOn w:val="Normal"/>
    <w:next w:val="Normal"/>
    <w:qFormat/>
    <w:rsid w:val="00D510FF"/>
    <w:pPr>
      <w:keepNext/>
      <w:ind w:left="2160"/>
      <w:jc w:val="both"/>
      <w:outlineLvl w:val="5"/>
    </w:pPr>
    <w:rPr>
      <w:bCs/>
      <w:sz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rsid w:val="00D510FF"/>
  </w:style>
  <w:style w:type="paragraph" w:customStyle="1" w:styleId="Level1">
    <w:name w:val="Level 1"/>
    <w:basedOn w:val="Normal"/>
    <w:rsid w:val="00D510FF"/>
    <w:pPr>
      <w:numPr>
        <w:numId w:val="2"/>
      </w:numPr>
      <w:ind w:left="720" w:hanging="360"/>
      <w:outlineLvl w:val="0"/>
    </w:pPr>
  </w:style>
  <w:style w:type="paragraph" w:customStyle="1" w:styleId="Level2">
    <w:name w:val="Level 2"/>
    <w:basedOn w:val="Normal"/>
    <w:rsid w:val="00D510FF"/>
    <w:pPr>
      <w:numPr>
        <w:ilvl w:val="1"/>
        <w:numId w:val="1"/>
      </w:numPr>
      <w:ind w:left="720" w:hanging="360"/>
      <w:outlineLvl w:val="1"/>
    </w:pPr>
  </w:style>
  <w:style w:type="paragraph" w:styleId="BodyTextIndent2">
    <w:name w:val="Body Text Indent 2"/>
    <w:basedOn w:val="Normal"/>
    <w:rsid w:val="00D510FF"/>
    <w:pPr>
      <w:widowControl/>
      <w:autoSpaceDE/>
      <w:autoSpaceDN/>
      <w:adjustRightInd/>
      <w:ind w:left="2160"/>
      <w:jc w:val="both"/>
    </w:pPr>
    <w:rPr>
      <w:rFonts w:ascii="Arial" w:hAnsi="Arial" w:cs="Arial"/>
      <w:b/>
      <w:bCs/>
      <w:sz w:val="24"/>
    </w:rPr>
  </w:style>
  <w:style w:type="paragraph" w:styleId="BlockText">
    <w:name w:val="Block Text"/>
    <w:basedOn w:val="Normal"/>
    <w:rsid w:val="00D510FF"/>
    <w:pPr>
      <w:widowControl/>
      <w:autoSpaceDE/>
      <w:autoSpaceDN/>
      <w:adjustRightInd/>
      <w:ind w:left="2160" w:right="-540"/>
      <w:jc w:val="both"/>
    </w:pPr>
    <w:rPr>
      <w:rFonts w:ascii="Arial" w:hAnsi="Arial" w:cs="Arial"/>
      <w:b/>
      <w:bCs/>
      <w:sz w:val="24"/>
    </w:rPr>
  </w:style>
  <w:style w:type="paragraph" w:styleId="BodyText">
    <w:name w:val="Body Text"/>
    <w:basedOn w:val="Normal"/>
    <w:rsid w:val="00D510FF"/>
    <w:pPr>
      <w:widowControl/>
      <w:autoSpaceDE/>
      <w:autoSpaceDN/>
      <w:adjustRightInd/>
      <w:jc w:val="center"/>
      <w:outlineLvl w:val="0"/>
    </w:pPr>
    <w:rPr>
      <w:b/>
      <w:sz w:val="28"/>
      <w:szCs w:val="20"/>
    </w:rPr>
  </w:style>
  <w:style w:type="paragraph" w:styleId="Header">
    <w:name w:val="header"/>
    <w:basedOn w:val="Normal"/>
    <w:rsid w:val="00D510FF"/>
    <w:pPr>
      <w:widowControl/>
      <w:tabs>
        <w:tab w:val="center" w:pos="4320"/>
        <w:tab w:val="right" w:pos="8640"/>
      </w:tabs>
      <w:autoSpaceDE/>
      <w:autoSpaceDN/>
      <w:adjustRightInd/>
    </w:pPr>
    <w:rPr>
      <w:sz w:val="24"/>
    </w:rPr>
  </w:style>
  <w:style w:type="character" w:styleId="PageNumber">
    <w:name w:val="page number"/>
    <w:basedOn w:val="DefaultParagraphFont"/>
    <w:rsid w:val="00D510FF"/>
  </w:style>
  <w:style w:type="paragraph" w:styleId="Footer">
    <w:name w:val="footer"/>
    <w:basedOn w:val="Normal"/>
    <w:link w:val="FooterChar"/>
    <w:uiPriority w:val="99"/>
    <w:rsid w:val="00D510FF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rsid w:val="00D510FF"/>
    <w:pPr>
      <w:ind w:left="6480" w:hanging="3600"/>
      <w:jc w:val="both"/>
    </w:pPr>
    <w:rPr>
      <w:bCs/>
      <w:i/>
      <w:iCs/>
      <w:sz w:val="24"/>
      <w:lang w:val="en-GB"/>
    </w:rPr>
  </w:style>
  <w:style w:type="character" w:styleId="CommentReference">
    <w:name w:val="annotation reference"/>
    <w:basedOn w:val="DefaultParagraphFont"/>
    <w:semiHidden/>
    <w:rsid w:val="00D510FF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D510FF"/>
    <w:rPr>
      <w:szCs w:val="20"/>
    </w:rPr>
  </w:style>
  <w:style w:type="paragraph" w:styleId="BalloonText">
    <w:name w:val="Balloon Text"/>
    <w:basedOn w:val="Normal"/>
    <w:semiHidden/>
    <w:rsid w:val="007B79BC"/>
    <w:rPr>
      <w:rFonts w:ascii="Tahoma" w:hAnsi="Tahoma" w:cs="Tahoma"/>
      <w:sz w:val="16"/>
      <w:szCs w:val="16"/>
    </w:rPr>
  </w:style>
  <w:style w:type="paragraph" w:styleId="Title">
    <w:name w:val="Title"/>
    <w:basedOn w:val="Normal"/>
    <w:qFormat/>
    <w:rsid w:val="00145A38"/>
    <w:pPr>
      <w:autoSpaceDE/>
      <w:autoSpaceDN/>
      <w:adjustRightInd/>
      <w:jc w:val="center"/>
    </w:pPr>
    <w:rPr>
      <w:b/>
      <w:smallCaps/>
      <w:snapToGrid w:val="0"/>
      <w:sz w:val="24"/>
      <w:szCs w:val="20"/>
      <w:lang w:val="en-GB"/>
    </w:rPr>
  </w:style>
  <w:style w:type="character" w:styleId="Hyperlink">
    <w:name w:val="Hyperlink"/>
    <w:basedOn w:val="DefaultParagraphFont"/>
    <w:uiPriority w:val="99"/>
    <w:rsid w:val="007E6FFA"/>
    <w:rPr>
      <w:color w:val="0000FF"/>
      <w:u w:val="single"/>
    </w:rPr>
  </w:style>
  <w:style w:type="paragraph" w:styleId="CommentSubject">
    <w:name w:val="annotation subject"/>
    <w:basedOn w:val="CommentText"/>
    <w:next w:val="CommentText"/>
    <w:link w:val="CommentSubjectChar"/>
    <w:rsid w:val="00C27535"/>
    <w:rPr>
      <w:b/>
      <w:bCs/>
    </w:rPr>
  </w:style>
  <w:style w:type="character" w:customStyle="1" w:styleId="CommentTextChar">
    <w:name w:val="Comment Text Char"/>
    <w:basedOn w:val="DefaultParagraphFont"/>
    <w:link w:val="CommentText"/>
    <w:semiHidden/>
    <w:rsid w:val="00C27535"/>
  </w:style>
  <w:style w:type="character" w:customStyle="1" w:styleId="CommentSubjectChar">
    <w:name w:val="Comment Subject Char"/>
    <w:basedOn w:val="CommentTextChar"/>
    <w:link w:val="CommentSubject"/>
    <w:rsid w:val="00C27535"/>
  </w:style>
  <w:style w:type="paragraph" w:styleId="ListParagraph">
    <w:name w:val="List Paragraph"/>
    <w:basedOn w:val="Normal"/>
    <w:uiPriority w:val="34"/>
    <w:qFormat/>
    <w:rsid w:val="00C66660"/>
    <w:pPr>
      <w:ind w:left="720"/>
      <w:contextualSpacing/>
    </w:pPr>
  </w:style>
  <w:style w:type="character" w:styleId="FollowedHyperlink">
    <w:name w:val="FollowedHyperlink"/>
    <w:basedOn w:val="DefaultParagraphFont"/>
    <w:rsid w:val="00375974"/>
    <w:rPr>
      <w:color w:val="800080" w:themeColor="followedHyperlink"/>
      <w:u w:val="single"/>
    </w:rPr>
  </w:style>
  <w:style w:type="paragraph" w:styleId="BodyText3">
    <w:name w:val="Body Text 3"/>
    <w:basedOn w:val="Normal"/>
    <w:link w:val="BodyText3Char"/>
    <w:rsid w:val="002F5E08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2F5E08"/>
    <w:rPr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03160E"/>
    <w:rPr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4D0097"/>
    <w:pPr>
      <w:widowControl/>
      <w:autoSpaceDE/>
      <w:autoSpaceDN/>
      <w:adjustRightInd/>
    </w:pPr>
    <w:rPr>
      <w:rFonts w:ascii="Consolas" w:eastAsiaTheme="minorHAnsi" w:hAnsi="Consolas" w:cstheme="minorBidi"/>
      <w:sz w:val="21"/>
      <w:szCs w:val="21"/>
      <w:lang w:val="en-CA"/>
    </w:rPr>
  </w:style>
  <w:style w:type="character" w:customStyle="1" w:styleId="PlainTextChar">
    <w:name w:val="Plain Text Char"/>
    <w:basedOn w:val="DefaultParagraphFont"/>
    <w:link w:val="PlainText"/>
    <w:uiPriority w:val="99"/>
    <w:rsid w:val="004D0097"/>
    <w:rPr>
      <w:rFonts w:ascii="Consolas" w:eastAsiaTheme="minorHAnsi" w:hAnsi="Consolas" w:cstheme="minorBidi"/>
      <w:sz w:val="21"/>
      <w:szCs w:val="21"/>
      <w:lang w:val="en-CA"/>
    </w:rPr>
  </w:style>
  <w:style w:type="paragraph" w:customStyle="1" w:styleId="Default">
    <w:name w:val="Default"/>
    <w:rsid w:val="007B5EA2"/>
    <w:pPr>
      <w:autoSpaceDE w:val="0"/>
      <w:autoSpaceDN w:val="0"/>
      <w:adjustRightInd w:val="0"/>
    </w:pPr>
    <w:rPr>
      <w:color w:val="000000"/>
      <w:sz w:val="24"/>
      <w:szCs w:val="24"/>
      <w:lang w:val="en-CA"/>
    </w:rPr>
  </w:style>
  <w:style w:type="paragraph" w:styleId="DocumentMap">
    <w:name w:val="Document Map"/>
    <w:basedOn w:val="Normal"/>
    <w:link w:val="DocumentMapChar"/>
    <w:rsid w:val="00481F1E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481F1E"/>
    <w:rPr>
      <w:rFonts w:ascii="Tahoma" w:hAnsi="Tahoma" w:cs="Tahoma"/>
      <w:sz w:val="16"/>
      <w:szCs w:val="16"/>
    </w:rPr>
  </w:style>
  <w:style w:type="paragraph" w:customStyle="1" w:styleId="articledetails">
    <w:name w:val="articledetails"/>
    <w:basedOn w:val="Normal"/>
    <w:rsid w:val="00D3745B"/>
    <w:pPr>
      <w:widowControl/>
      <w:autoSpaceDE/>
      <w:autoSpaceDN/>
      <w:adjustRightInd/>
      <w:spacing w:before="100" w:beforeAutospacing="1" w:after="100" w:afterAutospacing="1"/>
    </w:pPr>
    <w:rPr>
      <w:sz w:val="24"/>
      <w:lang w:val="en-CA" w:eastAsia="en-CA"/>
    </w:rPr>
  </w:style>
  <w:style w:type="paragraph" w:styleId="NormalWeb">
    <w:name w:val="Normal (Web)"/>
    <w:basedOn w:val="Normal"/>
    <w:uiPriority w:val="99"/>
    <w:unhideWhenUsed/>
    <w:rsid w:val="005D1C62"/>
    <w:pPr>
      <w:widowControl/>
      <w:autoSpaceDE/>
      <w:autoSpaceDN/>
      <w:adjustRightInd/>
      <w:spacing w:before="100" w:beforeAutospacing="1" w:after="100" w:afterAutospacing="1"/>
    </w:pPr>
    <w:rPr>
      <w:rFonts w:ascii="Times" w:hAnsi="Times"/>
      <w:szCs w:val="20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15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0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2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9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54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692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107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4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0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6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1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4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6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2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akazemipur@ucalgary.ca" TargetMode="External"/><Relationship Id="rId9" Type="http://schemas.openxmlformats.org/officeDocument/2006/relationships/hyperlink" Target="file:///C:\Documents%20and%20Settings\abdie.kazemipur\My%20Documents\PAR-PROFESSIONAL-ACTIVITIIES-REPORT\Full-Professorship-application\Supporting_Documents\GenerationX-2008.pdf" TargetMode="External"/><Relationship Id="rId10" Type="http://schemas.openxmlformats.org/officeDocument/2006/relationships/hyperlink" Target="file:///C:\Documents%20and%20Settings\abdie.kazemipur\My%20Documents\PAR-PROFESSIONAL-ACTIVITIIES-REPORT\Full-Professorship-application\Supporting_Documents\Book-social-capital-in-Iran.pdf" TargetMode="External"/><Relationship Id="rId11" Type="http://schemas.openxmlformats.org/officeDocument/2006/relationships/hyperlink" Target="file:///C:\Documents%20and%20Settings\abdie.kazemipur\My%20Documents\PAR-PROFESSIONAL-ACTIVITIIES-REPORT\Full-Professorship-application\Supporting_Documents\Book-religious-beliefs-and-behaviours-in-Iran.pdf" TargetMode="External"/><Relationship Id="rId12" Type="http://schemas.openxmlformats.org/officeDocument/2006/relationships/hyperlink" Target="file:///C:\Documents%20and%20Settings\abdie.kazemipur\My%20Documents\PAR-PROFESSIONAL-ACTIVITIIES-REPORT\Full-Professorship-application\Supporting_Documents\Immigrants_Social_Capital-July2008.pdf" TargetMode="External"/><Relationship Id="rId13" Type="http://schemas.openxmlformats.org/officeDocument/2006/relationships/hyperlink" Target="http://onlinelibrary.wiley.com/doi/10.1111/imig.2012.50.issue-s1/issuetoc" TargetMode="External"/><Relationship Id="rId14" Type="http://schemas.openxmlformats.org/officeDocument/2006/relationships/hyperlink" Target="file:///C:\Documents%20and%20Settings\abdie.kazemipur\My%20Documents\PAR-PROFESSIONAL-ACTIVITIIES-REPORT\Full-Professorship-application\Supporting_Documents\Iranian_Youth_and_Religion-Critique.pdf" TargetMode="External"/><Relationship Id="rId15" Type="http://schemas.openxmlformats.org/officeDocument/2006/relationships/hyperlink" Target="file:///C:\Documents%20and%20Settings\abdie.kazemipur\My%20Documents\PAR-PROFESSIONAL-ACTIVITIIES-REPORT\Full-Professorship-application\Supporting_Documents\SC-BalanceSheet-Our-Diverse-Cities-March2009.pdf" TargetMode="External"/><Relationship Id="rId16" Type="http://schemas.openxmlformats.org/officeDocument/2006/relationships/hyperlink" Target="file:///C:\Documents%20and%20Settings\abdie.kazemipur\My%20Documents\PAR-PROFESSIONAL-ACTIVITIIES-REPORT\Full-Professorship-application\Supporting_Documents\SC-profiles-Immigrants-and-Native-born-PMC-WP-2008.pdf" TargetMode="External"/><Relationship Id="rId17" Type="http://schemas.openxmlformats.org/officeDocument/2006/relationships/hyperlink" Target="file:///C:\Documents%20and%20Settings\abdie.kazemipur\My%20Documents\PAR-PROFESSIONAL-ACTIVITIIES-REPORT\Full-Professorship-application\Supporting_Documents\Market_Value_of_Friendship.pdf" TargetMode="External"/><Relationship Id="rId18" Type="http://schemas.openxmlformats.org/officeDocument/2006/relationships/hyperlink" Target="file:///C:\Documents%20and%20Settings\abdie.kazemipur\My%20Documents\PAR-PROFESSIONAL-ACTIVITIIES-REPORT\Full-Professorship-application\Supporting_Documents\A_Canadian_Exceptionalism.pdf" TargetMode="External"/><Relationship Id="rId19" Type="http://schemas.openxmlformats.org/officeDocument/2006/relationships/hyperlink" Target="file:///C:\Documents%20and%20Settings\abdie.kazemipur\My%20Documents\PAR-PROFESSIONAL-ACTIVITIIES-REPORT\Full-Professorship-application\Supporting_Documents\SocialTrust_EthnicDiversity_and_Immigrants.pdf" TargetMode="External"/><Relationship Id="rId30" Type="http://schemas.openxmlformats.org/officeDocument/2006/relationships/hyperlink" Target="file:///C:\Documents%20and%20Settings\abdie.kazemipur\My%20Documents\PAR-PROFESSIONAL-ACTIVITIIES-REPORT\Full-Professorship-application\Supporting_Documents\Plight_of_Immigrants.pdf" TargetMode="External"/><Relationship Id="rId31" Type="http://schemas.openxmlformats.org/officeDocument/2006/relationships/hyperlink" Target="file:///C:\Documents%20and%20Settings\abdie.kazemipur\My%20Documents\PAR-PROFESSIONAL-ACTIVITIIES-REPORT\Full-Professorship-application\Supporting_Documents\Frankfurt_School-2parts.pdf" TargetMode="External"/><Relationship Id="rId32" Type="http://schemas.openxmlformats.org/officeDocument/2006/relationships/hyperlink" Target="file:///C:\Documents%20and%20Settings\abdie.kazemipur\My%20Documents\PAR-PROFESSIONAL-ACTIVITIIES-REPORT\Full-Professorship-application\Supporting_Documents\Shariati_and_Sociology.pdf" TargetMode="External"/><Relationship Id="rId33" Type="http://schemas.openxmlformats.org/officeDocument/2006/relationships/hyperlink" Target="file:///C:\Documents%20and%20Settings\abdie.kazemipur\My%20Documents\PAR-PROFESSIONAL-ACTIVITIIES-REPORT\Full-Professorship-application\Supporting_Documents\Two-Theoretical-Faces-of-Marx-and-Weber.pdf" TargetMode="External"/><Relationship Id="rId34" Type="http://schemas.openxmlformats.org/officeDocument/2006/relationships/hyperlink" Target="file:///C:\Documents%20and%20Settings\abdie.kazemipur\My%20Documents\PAR-PROFESSIONAL-ACTIVITIIES-REPORT\Full-Professorship-application\Supporting_Documents\A%20Generation%20in%20Flux-An%20Empirical%20Profile%20of%20Iranian%20Youth-June2009.pdf" TargetMode="External"/><Relationship Id="rId35" Type="http://schemas.openxmlformats.org/officeDocument/2006/relationships/hyperlink" Target="file:///C:\Documents%20and%20Settings\abdie.kazemipur\My%20Documents\PAR-PROFESSIONAL-ACTIVITIIES-REPORT\Full-Professorship-application\Supporting_Documents\When-Theocracy-and-GenerationX-Meet-CSA-Ottawa-May2009.pdf" TargetMode="External"/><Relationship Id="rId36" Type="http://schemas.openxmlformats.org/officeDocument/2006/relationships/hyperlink" Target="file:///C:\Documents%20and%20Settings\abdie.kazemipur\My%20Documents\PAR-PROFESSIONAL-ACTIVITIIES-REPORT\Full-Professorship-application\Supporting_Documents\MuslimImmigrantsCanada-March2009.pdf" TargetMode="External"/><Relationship Id="rId37" Type="http://schemas.openxmlformats.org/officeDocument/2006/relationships/hyperlink" Target="file:///C:\Documents%20and%20Settings\abdie.kazemipur\My%20Documents\PAR-PROFESSIONAL-ACTIVITIIES-REPORT\Full-Professorship-application\Supporting_Documents\CIC-invitation-2008.pdf" TargetMode="External"/><Relationship Id="rId38" Type="http://schemas.openxmlformats.org/officeDocument/2006/relationships/hyperlink" Target="file:///C:\Documents%20and%20Settings\abdie.kazemipur\My%20Documents\PAR-PROFESSIONAL-ACTIVITIIES-REPORT\Full-Professorship-application\Supporting_Documents\SC-and-Diversity-UofC-Nov2008.pdf" TargetMode="External"/><Relationship Id="rId39" Type="http://schemas.openxmlformats.org/officeDocument/2006/relationships/hyperlink" Target="file:///C:\Documents%20and%20Settings\abdie.kazemipur\My%20Documents\PAR-PROFESSIONAL-ACTIVITIIES-REPORT\Full-Professorship-application\Supporting_Documents\SocialTrust-and-Immigration-PMC-symposium-Nov24-2008.pdf" TargetMode="External"/><Relationship Id="rId50" Type="http://schemas.openxmlformats.org/officeDocument/2006/relationships/hyperlink" Target="file:///C:\Documents%20and%20Settings\abdie.kazemipur\My%20Documents\PAR-PROFESSIONAL-ACTIVITIIES-REPORT\Full-Professorship-application\Supporting_Documents\NewRealities-OldRoadmaps-Oct2006(2).pdf" TargetMode="External"/><Relationship Id="rId51" Type="http://schemas.openxmlformats.org/officeDocument/2006/relationships/hyperlink" Target="file:///C:\Documents%20and%20Settings\abdie.kazemipur\My%20Documents\PAR-PROFESSIONAL-ACTIVITIIES-REPORT\Full-Professorship-application\Supporting_Documents\Trust_Matters.pdf" TargetMode="External"/><Relationship Id="rId52" Type="http://schemas.openxmlformats.org/officeDocument/2006/relationships/hyperlink" Target="file:///C:\Documents%20and%20Settings\abdie.kazemipur\My%20Documents\PAR-PROFESSIONAL-ACTIVITIIES-REPORT\Full-Professorship-application\Supporting_Documents\Social-Capital-of-Immigrants-March2004.pdf" TargetMode="External"/><Relationship Id="rId53" Type="http://schemas.openxmlformats.org/officeDocument/2006/relationships/hyperlink" Target="file:///C:\Documents%20and%20Settings\abdie.kazemipur\My%20Documents\PAR-PROFESSIONAL-ACTIVITIIES-REPORT\Full-Professorship-application\Supporting_Documents\Social-Capital-of-Immigrants-Feb2004.pdf" TargetMode="External"/><Relationship Id="rId54" Type="http://schemas.openxmlformats.org/officeDocument/2006/relationships/hyperlink" Target="file:///C:\Documents%20and%20Settings\abdie.kazemipur\My%20Documents\PAR-PROFESSIONAL-ACTIVITIIES-REPORT\Full-Professorship-application\Supporting_Documents\Marriage_Squeeze_in_Iran-2003.pdf" TargetMode="External"/><Relationship Id="rId55" Type="http://schemas.openxmlformats.org/officeDocument/2006/relationships/hyperlink" Target="file:///C:\Documents%20and%20Settings\abdie.kazemipur\My%20Documents\PAR-PROFESSIONAL-ACTIVITIIES-REPORT\Full-Professorship-application\Supporting_Documents\Research_Methods_in_Social_Sciences-2003.pdf" TargetMode="External"/><Relationship Id="rId56" Type="http://schemas.openxmlformats.org/officeDocument/2006/relationships/hyperlink" Target="file:///C:\Documents%20and%20Settings\abdie.kazemipur\My%20Documents\PAR-PROFESSIONAL-ACTIVITIIES-REPORT\Full-Professorship-application\Supporting_Documents\Tehrontonians.pdf" TargetMode="External"/><Relationship Id="rId57" Type="http://schemas.openxmlformats.org/officeDocument/2006/relationships/hyperlink" Target="file:///C:\Documents%20and%20Settings\abdie.kazemipur\My%20Documents\PAR-PROFESSIONAL-ACTIVITIIES-REPORT\Full-Professorship-application\Supporting_Documents\Economic-performance-of-immigrants-searching-for-a-comprehensive-Theory.pdf" TargetMode="External"/><Relationship Id="rId58" Type="http://schemas.openxmlformats.org/officeDocument/2006/relationships/hyperlink" Target="file:///C:\Documents%20and%20Settings\abdie.kazemipur\My%20Documents\PAR-PROFESSIONAL-ACTIVITIIES-REPORT\Full-Professorship-application\Supporting_Documents\Religious-Life-Under-Theocracy-PSA.pdf" TargetMode="External"/><Relationship Id="rId59" Type="http://schemas.openxmlformats.org/officeDocument/2006/relationships/hyperlink" Target="file:///C:\Documents%20and%20Settings\abdie.kazemipur\My%20Documents\PAR-PROFESSIONAL-ACTIVITIIES-REPORT\Full-Professorship-application\Supporting_Documents\Metropolis-and-Graduate-Training-Nov-2001.pdf" TargetMode="External"/><Relationship Id="rId70" Type="http://schemas.openxmlformats.org/officeDocument/2006/relationships/hyperlink" Target="file:///C:\Documents%20and%20Settings\abdie.kazemipur\My%20Documents\PAR-PROFESSIONAL-ACTIVITIIES-REPORT\Full-Professorship-application\Supporting_Documents\Political_Reform_in_Iran-Aftab-2003.pdf" TargetMode="External"/><Relationship Id="rId71" Type="http://schemas.openxmlformats.org/officeDocument/2006/relationships/hyperlink" Target="file:///C:\Documents%20and%20Settings\abdie.kazemipur\My%20Documents\PAR-PROFESSIONAL-ACTIVITIIES-REPORT\Full-Professorship-application\Supporting_Documents\Coming_Crisis_in_Iran-Women_and_Marriage-Aftab-2003.pdf" TargetMode="External"/><Relationship Id="rId72" Type="http://schemas.openxmlformats.org/officeDocument/2006/relationships/hyperlink" Target="file:///C:\Documents%20and%20Settings\abdie.kazemipur\My%20Documents\PAR-PROFESSIONAL-ACTIVITIIES-REPORT\Full-Professorship-application\Supporting_Documents\Violence_against-Citizens-Aftab.pdf" TargetMode="External"/><Relationship Id="rId73" Type="http://schemas.openxmlformats.org/officeDocument/2006/relationships/hyperlink" Target="file:///C:\Documents%20and%20Settings\abdie.kazemipur\My%20Documents\PAR-PROFESSIONAL-ACTIVITIIES-REPORT\Full-Professorship-application\Supporting_Documents\On-the-verge-of-a-Paradigm-shift-Dec2001-handwritten-version.pdf" TargetMode="External"/><Relationship Id="rId74" Type="http://schemas.openxmlformats.org/officeDocument/2006/relationships/hyperlink" Target="file:///C:\Documents%20and%20Settings\abdie.kazemipur\My%20Documents\PAR-PROFESSIONAL-ACTIVITIIES-REPORT\Full-Professorship-application\Supporting_Documents\sshrc-application-Sept2009.pdf" TargetMode="External"/><Relationship Id="rId75" Type="http://schemas.openxmlformats.org/officeDocument/2006/relationships/hyperlink" Target="file:///C:\Documents%20and%20Settings\abdie.kazemipur\My%20Documents\PAR-PROFESSIONAL-ACTIVITIIES-REPORT\Full-Professorship-application\Supporting_Documents\sshrc-application-comments-2008-09-with-Nakhaie.pdf" TargetMode="External"/><Relationship Id="rId76" Type="http://schemas.openxmlformats.org/officeDocument/2006/relationships/hyperlink" Target="file:///C:\Documents%20and%20Settings\abdie.kazemipur\My%20Documents\PAR-PROFESSIONAL-ACTIVITIIES-REPORT\Full-Professorship-application\Supporting_Documents\PMC-2008.pdf" TargetMode="External"/><Relationship Id="rId77" Type="http://schemas.openxmlformats.org/officeDocument/2006/relationships/hyperlink" Target="file:///C:\Documents%20and%20Settings\abdie.kazemipur\My%20Documents\PAR-PROFESSIONAL-ACTIVITIIES-REPORT\Full-Professorship-application\Supporting_Documents\CREDO-July10-2008.pdf" TargetMode="External"/><Relationship Id="rId78" Type="http://schemas.openxmlformats.org/officeDocument/2006/relationships/hyperlink" Target="file:///C:\Documents%20and%20Settings\abdie.kazemipur\My%20Documents\PAR-PROFESSIONAL-ACTIVITIIES-REPORT\Full-Professorship-application\Supporting_Documents\sshrc-application-comments-2008-09-with-Nakhaie.pdf" TargetMode="External"/><Relationship Id="rId79" Type="http://schemas.openxmlformats.org/officeDocument/2006/relationships/hyperlink" Target="file:///C:\Documents%20and%20Settings\abdie.kazemipur\My%20Documents\PAR-PROFESSIONAL-ACTIVITIIES-REPORT\Full-Professorship-application\Supporting_Documents\sshrc-CURA-with-Ingrid-Johnston-Comments-2008-09.pdf" TargetMode="External"/><Relationship Id="rId90" Type="http://schemas.openxmlformats.org/officeDocument/2006/relationships/theme" Target="theme/theme1.xml"/><Relationship Id="rId20" Type="http://schemas.openxmlformats.org/officeDocument/2006/relationships/hyperlink" Target="file:///C:\Documents%20and%20Settings\abdie.kazemipur\My%20Documents\PAR-PROFESSIONAL-ACTIVITIIES-REPORT\Full-Professorship-application\Supporting_Documents\Social_Capital_of_Immigrants_in_Canada.pdf" TargetMode="External"/><Relationship Id="rId21" Type="http://schemas.openxmlformats.org/officeDocument/2006/relationships/hyperlink" Target="file:///C:\Documents%20and%20Settings\abdie.kazemipur\My%20Documents\PAR-PROFESSIONAL-ACTIVITIIES-REPORT\Full-Professorship-application\Supporting_Documents\Religious_Life_Under_Theocracy_Iran.pdf" TargetMode="External"/><Relationship Id="rId22" Type="http://schemas.openxmlformats.org/officeDocument/2006/relationships/hyperlink" Target="file:///C:\Documents%20and%20Settings\abdie.kazemipur\My%20Documents\PAR-PROFESSIONAL-ACTIVITIIES-REPORT\Full-Professorship-application\Supporting_Documents\Poverty_Experiences_of_Immigrants_Some_Reflections.pdf" TargetMode="External"/><Relationship Id="rId23" Type="http://schemas.openxmlformats.org/officeDocument/2006/relationships/hyperlink" Target="file:///C:\Documents%20and%20Settings\abdie.kazemipur\My%20Documents\PAR-PROFESSIONAL-ACTIVITIIES-REPORT\Full-Professorship-application\Supporting_Documents\Immigrants_and_New_Poverty.pdf" TargetMode="External"/><Relationship Id="rId24" Type="http://schemas.openxmlformats.org/officeDocument/2006/relationships/hyperlink" Target="file:///C:\Documents%20and%20Settings\abdie.kazemipur\My%20Documents\PAR-PROFESSIONAL-ACTIVITIIES-REPORT\Full-Professorship-application\Supporting_Documents\BookChapter-Trouble-in-Promised-Land.pdf" TargetMode="External"/><Relationship Id="rId25" Type="http://schemas.openxmlformats.org/officeDocument/2006/relationships/hyperlink" Target="file:///C:\Documents%20and%20Settings\abdie.kazemipur\My%20Documents\PAR-PROFESSIONAL-ACTIVITIIES-REPORT\Full-Professorship-application\Supporting_Documents\Changing_Colour_of_Poverty.pdf" TargetMode="External"/><Relationship Id="rId26" Type="http://schemas.openxmlformats.org/officeDocument/2006/relationships/hyperlink" Target="file:///C:\Documents%20and%20Settings\abdie.kazemipur\My%20Documents\PAR-PROFESSIONAL-ACTIVITIIES-REPORT\Full-Professorship-application\Supporting_Documents\Ecology-of-Deprivation.pdf" TargetMode="External"/><Relationship Id="rId27" Type="http://schemas.openxmlformats.org/officeDocument/2006/relationships/hyperlink" Target="file:///C:\Documents%20and%20Settings\abdie.kazemipur\My%20Documents\PAR-PROFESSIONAL-ACTIVITIIES-REPORT\Full-Professorship-application\Supporting_Documents\The_Invisible_Barrier.pdf" TargetMode="External"/><Relationship Id="rId28" Type="http://schemas.openxmlformats.org/officeDocument/2006/relationships/hyperlink" Target="file:///C:\Documents%20and%20Settings\abdie.kazemipur\My%20Documents\PAR-PROFESSIONAL-ACTIVITIIES-REPORT\Full-Professorship-application\Supporting_Documents\Neighbourhood_Poverty_in_Canadian_Cities.pdf" TargetMode="External"/><Relationship Id="rId29" Type="http://schemas.openxmlformats.org/officeDocument/2006/relationships/hyperlink" Target="file:///C:\Documents%20and%20Settings\abdie.kazemipur\My%20Documents\PAR-PROFESSIONAL-ACTIVITIIES-REPORT\Full-Professorship-application\Supporting_Documents\The_Colour_of_Poverty.pdf" TargetMode="External"/><Relationship Id="rId40" Type="http://schemas.openxmlformats.org/officeDocument/2006/relationships/hyperlink" Target="file:///C:\Documents%20and%20Settings\abdie.kazemipur\My%20Documents\PAR-PROFESSIONAL-ACTIVITIIES-REPORT\Full-Professorship-application\Supporting_Documents\Multiculturalism-in-Canada-Lethbridge-2008.pdf" TargetMode="External"/><Relationship Id="rId41" Type="http://schemas.openxmlformats.org/officeDocument/2006/relationships/hyperlink" Target="file:///C:\Documents%20and%20Settings\abdie.kazemipur\My%20Documents\PAR-PROFESSIONAL-ACTIVITIIES-REPORT\Full-Professorship-application\Supporting_Documents\Quantitative%20research%20skills.pdf" TargetMode="External"/><Relationship Id="rId42" Type="http://schemas.openxmlformats.org/officeDocument/2006/relationships/hyperlink" Target="file:///C:\Documents%20and%20Settings\abdie.kazemipur\My%20Documents\PAR-PROFESSIONAL-ACTIVITIIES-REPORT\Full-Professorship-application\Supporting_Documents\Immigrants_Labour_Market.pdf" TargetMode="External"/><Relationship Id="rId43" Type="http://schemas.openxmlformats.org/officeDocument/2006/relationships/hyperlink" Target="file:///C:\Documents%20and%20Settings\abdie.kazemipur\My%20Documents\PAR-PROFESSIONAL-ACTIVITIIES-REPORT\Full-Professorship-application\Supporting_Documents\EthnicDiversity-and-InterpersonalTrust-Vancouver-2008.pdf" TargetMode="External"/><Relationship Id="rId44" Type="http://schemas.openxmlformats.org/officeDocument/2006/relationships/hyperlink" Target="file:///C:\Documents%20and%20Settings\abdie.kazemipur\My%20Documents\PAR-PROFESSIONAL-ACTIVITIIES-REPORT\Full-Professorship-application\Supporting_Documents\IranianYouth-and-Revolution-June2008.pdf" TargetMode="External"/><Relationship Id="rId45" Type="http://schemas.openxmlformats.org/officeDocument/2006/relationships/hyperlink" Target="file:///C:\Documents%20and%20Settings\abdie.kazemipur\My%20Documents\PAR-PROFESSIONAL-ACTIVITIIES-REPORT\Full-Professorship-application\Supporting_Documents\The-Social-Cost-of-an-Economic-Boom-Edmonton-2008.pdf" TargetMode="External"/><Relationship Id="rId46" Type="http://schemas.openxmlformats.org/officeDocument/2006/relationships/hyperlink" Target="file:///C:\Documents%20and%20Settings\abdie.kazemipur\My%20Documents\PAR-PROFESSIONAL-ACTIVITIIES-REPORT\Full-Professorship-application\Supporting_Documents\SC_and_Health-NOV2007.pdf" TargetMode="External"/><Relationship Id="rId47" Type="http://schemas.openxmlformats.org/officeDocument/2006/relationships/hyperlink" Target="file:///C:\Documents%20and%20Settings\abdie.kazemipur\My%20Documents\PAR-PROFESSIONAL-ACTIVITIIES-REPORT\Full-Professorship-application\Supporting_Documents\Cultural_Diversity_Asset_or_Liability-Greece-2007.pdf" TargetMode="External"/><Relationship Id="rId48" Type="http://schemas.openxmlformats.org/officeDocument/2006/relationships/hyperlink" Target="file:///C:\Documents%20and%20Settings\abdie.kazemipur\My%20Documents\PAR-PROFESSIONAL-ACTIVITIIES-REPORT\Full-Professorship-application\Supporting_Documents\A_Tale_of_Two_Cities.pdf" TargetMode="External"/><Relationship Id="rId49" Type="http://schemas.openxmlformats.org/officeDocument/2006/relationships/hyperlink" Target="file:///C:\Documents%20and%20Settings\abdie.kazemipur\My%20Documents\PAR-PROFESSIONAL-ACTIVITIIES-REPORT\Full-Professorship-application\Supporting_Documents\Time_to_Embrace_Multiculturalism.pdf" TargetMode="External"/><Relationship Id="rId60" Type="http://schemas.openxmlformats.org/officeDocument/2006/relationships/hyperlink" Target="file:///C:\Documents%20and%20Settings\abdie.kazemipur\My%20Documents\PAR-PROFESSIONAL-ACTIVITIIES-REPORT\Full-Professorship-application\Supporting_Documents\Between-Patiarchy-and-Segmented-Egalitarianism.pdf" TargetMode="External"/><Relationship Id="rId61" Type="http://schemas.openxmlformats.org/officeDocument/2006/relationships/hyperlink" Target="file:///C:\Documents%20and%20Settings\abdie.kazemipur\My%20Documents\PAR-PROFESSIONAL-ACTIVITIIES-REPORT\Full-Professorship-application\Supporting_Documents\Warmth-of-Welcome-Jan12-2001.pdf" TargetMode="External"/><Relationship Id="rId62" Type="http://schemas.openxmlformats.org/officeDocument/2006/relationships/hyperlink" Target="file:///C:\Documents%20and%20Settings\abdie.kazemipur\My%20Documents\PAR-PROFESSIONAL-ACTIVITIIES-REPORT\Full-Professorship-application\Supporting_Documents\Low-Income-Immigrants-in-Canada-Toronto-2000.pdf" TargetMode="External"/><Relationship Id="rId63" Type="http://schemas.openxmlformats.org/officeDocument/2006/relationships/hyperlink" Target="file:///C:\Documents%20and%20Settings\abdie.kazemipur\My%20Documents\PAR-PROFESSIONAL-ACTIVITIIES-REPORT\Full-Professorship-application\Supporting_Documents\Invisible-Deprivation-CSAA-Edmonton-2000.pdf" TargetMode="External"/><Relationship Id="rId64" Type="http://schemas.openxmlformats.org/officeDocument/2006/relationships/hyperlink" Target="file:///C:\Documents%20and%20Settings\abdie.kazemipur\My%20Documents\PAR-PROFESSIONAL-ACTIVITIIES-REPORT\Full-Professorship-application\Supporting_Documents\NEIGHBOURHOOD%20POVERTY%20IN%20CANADIAN%20CITIES%20WITH%20REF%20TO%20IMMIGRANTS-Washington-1999.pdf" TargetMode="External"/><Relationship Id="rId65" Type="http://schemas.openxmlformats.org/officeDocument/2006/relationships/hyperlink" Target="file:///C:\Documents%20and%20Settings\abdie.kazemipur\My%20Documents\PAR-PROFESSIONAL-ACTIVITIIES-REPORT\Full-Professorship-application\Supporting_Documents\New_Poverty_New_Victims-99.pdf" TargetMode="External"/><Relationship Id="rId66" Type="http://schemas.openxmlformats.org/officeDocument/2006/relationships/hyperlink" Target="file:///C:\Documents%20and%20Settings\abdie.kazemipur\My%20Documents\PAR-PROFESSIONAL-ACTIVITIIES-REPORT\Full-Professorship-application\Supporting_Documents\Poverty-and-Intergenerational-Mobility-Regina-1998.pdf" TargetMode="External"/><Relationship Id="rId67" Type="http://schemas.openxmlformats.org/officeDocument/2006/relationships/hyperlink" Target="file:///C:\Documents%20and%20Settings\abdie.kazemipur\My%20Documents\PAR-PROFESSIONAL-ACTIVITIIES-REPORT\Full-Professorship-application\Supporting_Documents\Ghettoization-of-immigrants-CSAA-Ottawa-1998.pdf" TargetMode="External"/><Relationship Id="rId68" Type="http://schemas.openxmlformats.org/officeDocument/2006/relationships/hyperlink" Target="file:///C:\Documents%20and%20Settings\abdie.kazemipur\My%20Documents\PAR-PROFESSIONAL-ACTIVITIIES-REPORT\Full-Professorship-application\Supporting_Documents\Islamic-Protest-and-Protestant-Islam-1994.pdf" TargetMode="External"/><Relationship Id="rId69" Type="http://schemas.openxmlformats.org/officeDocument/2006/relationships/hyperlink" Target="file:///C:\Documents%20and%20Settings\abdie.kazemipur\My%20Documents\PAR-PROFESSIONAL-ACTIVITIIES-REPORT\Full-Professorship-application\Supporting_Documents\2008Programm-AbdieSessions.pdf" TargetMode="External"/><Relationship Id="rId80" Type="http://schemas.openxmlformats.org/officeDocument/2006/relationships/hyperlink" Target="file:///C:\Documents%20and%20Settings\abdie.kazemipur\My%20Documents\PAR-PROFESSIONAL-ACTIVITIIES-REPORT\Full-Professorship-application\Supporting_Documents\sshrc-application-comments-2007-08.pdf" TargetMode="External"/><Relationship Id="rId81" Type="http://schemas.openxmlformats.org/officeDocument/2006/relationships/hyperlink" Target="file:///C:\Documents%20and%20Settings\abdie.kazemipur\My%20Documents\PAR-PROFESSIONAL-ACTIVITIIES-REPORT\Full-Professorship-application\Supporting_Documents\NORFACE-March16-2009.pdf" TargetMode="External"/><Relationship Id="rId82" Type="http://schemas.openxmlformats.org/officeDocument/2006/relationships/hyperlink" Target="http://www.abdiekazemipur.com" TargetMode="External"/><Relationship Id="rId83" Type="http://schemas.openxmlformats.org/officeDocument/2006/relationships/image" Target="media/image1.png"/><Relationship Id="rId84" Type="http://schemas.openxmlformats.org/officeDocument/2006/relationships/header" Target="header1.xml"/><Relationship Id="rId85" Type="http://schemas.openxmlformats.org/officeDocument/2006/relationships/header" Target="header2.xml"/><Relationship Id="rId86" Type="http://schemas.openxmlformats.org/officeDocument/2006/relationships/footer" Target="footer1.xml"/><Relationship Id="rId87" Type="http://schemas.openxmlformats.org/officeDocument/2006/relationships/footer" Target="footer2.xml"/><Relationship Id="rId88" Type="http://schemas.openxmlformats.org/officeDocument/2006/relationships/footer" Target="footer3.xml"/><Relationship Id="rId8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19</Pages>
  <Words>8801</Words>
  <Characters>50166</Characters>
  <Application>Microsoft Macintosh Word</Application>
  <DocSecurity>0</DocSecurity>
  <Lines>418</Lines>
  <Paragraphs>117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 of L</Company>
  <LinksUpToDate>false</LinksUpToDate>
  <CharactersWithSpaces>58850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Abdie Kazemipur</dc:creator>
  <cp:lastModifiedBy>Abdie  Kazemipur</cp:lastModifiedBy>
  <cp:revision>3</cp:revision>
  <cp:lastPrinted>2017-07-19T00:49:00Z</cp:lastPrinted>
  <dcterms:created xsi:type="dcterms:W3CDTF">2017-07-19T00:49:00Z</dcterms:created>
  <dcterms:modified xsi:type="dcterms:W3CDTF">2017-07-19T00:51:00Z</dcterms:modified>
</cp:coreProperties>
</file>